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项目名称：</w:t>
      </w:r>
      <w:r>
        <w:rPr>
          <w:rFonts w:hint="eastAsia" w:ascii="仿宋" w:hAnsi="仿宋" w:eastAsia="仿宋"/>
          <w:bCs/>
          <w:sz w:val="28"/>
          <w:szCs w:val="28"/>
          <w:highlight w:val="none"/>
          <w:lang w:eastAsia="zh-CN"/>
        </w:rPr>
        <w:t>2024重点城市第一批次户外类广告投放项目（区域二）</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_Toc550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_Toc550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_Toc11092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_Toc11092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_Toc16055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_Toc16055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_Toc26102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_Toc26102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_Toc24949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_Toc24949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_Toc6898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_Toc6898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_Toc11129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_Toc11129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_Toc16414 </w:instrText>
          </w:r>
          <w:r>
            <w:rPr>
              <w:rFonts w:hint="eastAsia" w:ascii="仿宋" w:hAnsi="仿宋" w:cs="仿宋"/>
              <w:szCs w:val="28"/>
            </w:rPr>
            <w:fldChar w:fldCharType="separate"/>
          </w:r>
          <w:r>
            <w:rPr>
              <w:rFonts w:hint="eastAsia" w:ascii="仿宋" w:hAnsi="仿宋"/>
              <w:lang w:val="en-US" w:eastAsia="zh-CN" w:bidi="en-US"/>
            </w:rPr>
            <w:t>八、 复星廉洁自律承诺书</w:t>
          </w:r>
          <w:r>
            <w:tab/>
          </w:r>
          <w:r>
            <w:fldChar w:fldCharType="begin"/>
          </w:r>
          <w:r>
            <w:instrText xml:space="preserve"> PAGEREF _Toc16414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_Toc30712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_Toc30712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_Toc21947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_Toc21947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_Toc14443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_Toc14443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_Toc14496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_Toc14496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_Toc10916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_Toc10916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_Toc31324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_Toc31324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_Toc24789 </w:instrText>
          </w:r>
          <w:r>
            <w:rPr>
              <w:rFonts w:hint="eastAsia" w:ascii="仿宋" w:hAnsi="仿宋" w:cs="仿宋"/>
              <w:szCs w:val="28"/>
            </w:rPr>
            <w:fldChar w:fldCharType="separate"/>
          </w:r>
          <w:r>
            <w:rPr>
              <w:rFonts w:hint="eastAsia" w:ascii="仿宋" w:hAnsi="仿宋"/>
              <w:lang w:val="en-US" w:eastAsia="zh-CN"/>
            </w:rPr>
            <w:t>十五、</w:t>
          </w:r>
          <w:r>
            <w:rPr>
              <w:rFonts w:hint="eastAsia" w:ascii="仿宋" w:hAnsi="仿宋"/>
            </w:rPr>
            <w:t>其他有必要的资质及补充资料</w:t>
          </w:r>
          <w:r>
            <w:tab/>
          </w:r>
          <w:r>
            <w:fldChar w:fldCharType="begin"/>
          </w:r>
          <w:r>
            <w:instrText xml:space="preserve"> PAGEREF _Toc24789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highlight w:val="none"/>
        </w:rPr>
        <w:t>可编辑的word版</w:t>
      </w:r>
      <w:r>
        <w:rPr>
          <w:rFonts w:hint="eastAsia" w:ascii="仿宋" w:hAnsi="仿宋" w:eastAsia="仿宋"/>
          <w:color w:val="FF0000"/>
          <w:highlight w:val="none"/>
        </w:rPr>
        <w:t>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55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11092"/>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6055"/>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26102"/>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（2024重点城市第一批次户外类广告投放项目（区域二））</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24949"/>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6898"/>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w:t>
      </w:r>
      <w:r>
        <w:rPr>
          <w:rFonts w:hint="eastAsia" w:ascii="仿宋" w:hAnsi="仿宋" w:eastAsia="仿宋"/>
          <w:i w:val="0"/>
          <w:iCs w:val="0"/>
        </w:rPr>
        <w:t>实守信的原则，自愿参与贵公司组织的</w:t>
      </w:r>
      <w:r>
        <w:rPr>
          <w:rFonts w:hint="eastAsia" w:ascii="仿宋" w:hAnsi="仿宋" w:eastAsia="仿宋"/>
          <w:i w:val="0"/>
          <w:iCs w:val="0"/>
          <w:u w:val="single"/>
        </w:rPr>
        <w:t>（2024重点城市第一批次户外类广告投放项目（区域二））</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u w:val="single"/>
        </w:rPr>
        <w:t>联合体方式参与投标。</w:t>
      </w:r>
      <w:r>
        <w:rPr>
          <w:rFonts w:hint="eastAsia" w:ascii="仿宋" w:hAnsi="仿宋" w:eastAsia="仿宋"/>
          <w:i w:val="0"/>
          <w:iCs w:val="0"/>
        </w:rPr>
        <w:t>严格按照招标公告的要求提交供应商预审资料，我公司在近三年内无违法记录，无</w:t>
      </w:r>
      <w:r>
        <w:rPr>
          <w:rFonts w:hint="eastAsia" w:ascii="仿宋" w:hAnsi="仿宋" w:eastAsia="仿宋"/>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bookmarkStart w:id="17" w:name="_GoBack"/>
      <w:bookmarkEnd w:id="17"/>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1129"/>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lang w:bidi="en-US"/>
        </w:rPr>
      </w:pPr>
      <w:r>
        <w:rPr>
          <w:rFonts w:hint="eastAsia" w:ascii="仿宋" w:hAnsi="仿宋" w:eastAsia="仿宋"/>
        </w:rPr>
        <w:t>日期：</w:t>
      </w:r>
    </w:p>
    <w:p>
      <w:pPr>
        <w:pStyle w:val="2"/>
        <w:numPr>
          <w:ilvl w:val="0"/>
          <w:numId w:val="1"/>
        </w:numPr>
        <w:rPr>
          <w:rFonts w:hint="eastAsia" w:ascii="仿宋" w:hAnsi="仿宋"/>
          <w:lang w:val="en-US" w:eastAsia="zh-CN" w:bidi="en-US"/>
        </w:rPr>
      </w:pPr>
      <w:bookmarkStart w:id="7" w:name="_Toc16414"/>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供应商廉洁自律承诺书</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pacing w:line="360" w:lineRule="auto"/>
        <w:jc w:val="left"/>
        <w:rPr>
          <w:rFonts w:hint="eastAsia" w:asciiTheme="minorEastAsia" w:hAnsiTheme="minorEastAsia" w:eastAsiaTheme="minorEastAsia" w:cstheme="minorEastAsia"/>
          <w:b/>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pPr>
    </w:p>
    <w:p>
      <w:pPr>
        <w:pStyle w:val="2"/>
        <w:numPr>
          <w:ilvl w:val="0"/>
          <w:numId w:val="1"/>
        </w:numPr>
        <w:rPr>
          <w:rFonts w:ascii="仿宋" w:hAnsi="仿宋"/>
          <w:lang w:bidi="en-US"/>
        </w:rPr>
      </w:pPr>
      <w:bookmarkStart w:id="8" w:name="_Toc30712"/>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21947"/>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10" w:name="_Toc14443"/>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14496"/>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0916"/>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w:t>
      </w:r>
      <w:r>
        <w:rPr>
          <w:rFonts w:hint="eastAsia" w:ascii="仿宋" w:hAnsi="仿宋" w:eastAsia="仿宋"/>
          <w:sz w:val="24"/>
          <w:lang w:eastAsia="zh-CN" w:bidi="en-US"/>
        </w:rPr>
        <w:t>，</w:t>
      </w:r>
      <w:r>
        <w:rPr>
          <w:rFonts w:hint="eastAsia" w:ascii="仿宋" w:hAnsi="仿宋" w:eastAsia="仿宋"/>
          <w:sz w:val="24"/>
          <w:lang w:bidi="en-US"/>
        </w:rPr>
        <w:t>合同的首页、盖章页及能体现合同服务内容、金额等与本项目相关部分</w:t>
      </w:r>
      <w:r>
        <w:rPr>
          <w:rFonts w:hint="eastAsia" w:ascii="仿宋" w:hAnsi="仿宋" w:eastAsia="仿宋"/>
          <w:sz w:val="24"/>
          <w:lang w:val="en-US" w:eastAsia="zh-CN" w:bidi="en-US"/>
        </w:rPr>
        <w:t>可见</w:t>
      </w:r>
      <w:r>
        <w:rPr>
          <w:rFonts w:hint="eastAsia" w:ascii="仿宋" w:hAnsi="仿宋" w:eastAsia="仿宋"/>
          <w:sz w:val="24"/>
          <w:lang w:bidi="en-US"/>
        </w:rPr>
        <w:t>，须提供业绩合同对应发票。</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格式如下：</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合同1：XX年XX月XX日（合同签署年份），XX元（合同金额）,XX(服务内容)</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（附合同1扫描件）</w:t>
      </w: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合同1：发票</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（附合同1发票扫描件）</w:t>
      </w:r>
    </w:p>
    <w:p>
      <w:pPr>
        <w:rPr>
          <w:rFonts w:hint="default"/>
          <w:lang w:val="en-US" w:eastAsia="zh-CN"/>
        </w:rPr>
      </w:pPr>
    </w:p>
    <w:p>
      <w:pPr>
        <w:pStyle w:val="2"/>
        <w:rPr>
          <w:rFonts w:hint="default"/>
          <w:lang w:val="en-US" w:eastAsia="zh-CN"/>
        </w:rPr>
      </w:pPr>
    </w:p>
    <w:p>
      <w:pPr>
        <w:pStyle w:val="2"/>
        <w:numPr>
          <w:ilvl w:val="0"/>
          <w:numId w:val="1"/>
        </w:numPr>
        <w:rPr>
          <w:rFonts w:ascii="仿宋" w:hAnsi="仿宋"/>
        </w:rPr>
      </w:pPr>
      <w:bookmarkStart w:id="13" w:name="_Toc31324"/>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1"/>
          <w:numId w:val="0"/>
        </w:numPr>
        <w:rPr>
          <w:rFonts w:ascii="仿宋" w:hAnsi="仿宋"/>
        </w:rPr>
      </w:pPr>
      <w:bookmarkStart w:id="16" w:name="_Toc24789"/>
      <w:r>
        <w:rPr>
          <w:rFonts w:hint="eastAsia" w:ascii="仿宋" w:hAnsi="仿宋"/>
          <w:lang w:val="en-US" w:eastAsia="zh-CN"/>
        </w:rPr>
        <w:t>十五、</w:t>
      </w:r>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486A95"/>
    <w:rsid w:val="0CAD0B28"/>
    <w:rsid w:val="0F994590"/>
    <w:rsid w:val="0F996659"/>
    <w:rsid w:val="129E6A1B"/>
    <w:rsid w:val="157F5180"/>
    <w:rsid w:val="15EB0F89"/>
    <w:rsid w:val="1D161399"/>
    <w:rsid w:val="1E831280"/>
    <w:rsid w:val="24A55FD9"/>
    <w:rsid w:val="253B4663"/>
    <w:rsid w:val="253D662D"/>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AAC0EF2"/>
    <w:rsid w:val="5DAB03F9"/>
    <w:rsid w:val="5F954E73"/>
    <w:rsid w:val="60CC76B7"/>
    <w:rsid w:val="62D84CC4"/>
    <w:rsid w:val="638B3098"/>
    <w:rsid w:val="66A8320C"/>
    <w:rsid w:val="66D502BD"/>
    <w:rsid w:val="67E44E5F"/>
    <w:rsid w:val="6BC37C09"/>
    <w:rsid w:val="6D34469F"/>
    <w:rsid w:val="6EF03EAC"/>
    <w:rsid w:val="6FB67EB6"/>
    <w:rsid w:val="7284611B"/>
    <w:rsid w:val="754576A5"/>
    <w:rsid w:val="77AD01BE"/>
    <w:rsid w:val="783A18D6"/>
    <w:rsid w:val="78961451"/>
    <w:rsid w:val="79B7017A"/>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4994</Characters>
  <Lines>41</Lines>
  <Paragraphs>11</Paragraphs>
  <TotalTime>0</TotalTime>
  <ScaleCrop>false</ScaleCrop>
  <LinksUpToDate>false</LinksUpToDate>
  <CharactersWithSpaces>5859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2024-03-21T02:52:01Z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