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D9B205">
      <w:pPr>
        <w:pStyle w:val="12"/>
        <w:spacing w:line="400" w:lineRule="exact"/>
        <w:jc w:val="center"/>
        <w:rPr>
          <w:rFonts w:hint="eastAsia" w:ascii="宋体" w:hAnsi="宋体" w:eastAsia="宋体" w:cs="宋体"/>
          <w:b/>
          <w:bCs/>
          <w:caps w:val="0"/>
          <w:color w:val="auto"/>
          <w:sz w:val="32"/>
          <w:szCs w:val="32"/>
          <w:highlight w:val="none"/>
        </w:rPr>
      </w:pPr>
      <w:bookmarkStart w:id="0" w:name="_Toc22511"/>
      <w:r>
        <w:rPr>
          <w:rFonts w:hint="eastAsia" w:cs="宋体"/>
          <w:b/>
          <w:bCs/>
          <w:caps w:val="0"/>
          <w:color w:val="auto"/>
          <w:sz w:val="32"/>
          <w:szCs w:val="32"/>
          <w:highlight w:val="none"/>
          <w:lang w:val="en-US" w:eastAsia="zh-CN"/>
        </w:rPr>
        <w:t xml:space="preserve">  </w:t>
      </w:r>
      <w:r>
        <w:rPr>
          <w:rFonts w:hint="eastAsia" w:ascii="宋体" w:hAnsi="宋体" w:eastAsia="宋体" w:cs="宋体"/>
          <w:b/>
          <w:bCs/>
          <w:caps w:val="0"/>
          <w:color w:val="auto"/>
          <w:sz w:val="32"/>
          <w:szCs w:val="32"/>
          <w:highlight w:val="none"/>
        </w:rPr>
        <w:t>舍得酒业股份有限公司</w:t>
      </w:r>
    </w:p>
    <w:p w14:paraId="505772E1">
      <w:pPr>
        <w:spacing w:line="460" w:lineRule="exact"/>
        <w:ind w:right="6"/>
        <w:jc w:val="center"/>
        <w:rPr>
          <w:rFonts w:hint="eastAsia" w:ascii="宋体" w:hAnsi="宋体" w:eastAsia="宋体" w:cs="宋体"/>
          <w:b/>
          <w:bCs/>
          <w:caps w:val="0"/>
          <w:color w:val="auto"/>
          <w:sz w:val="32"/>
          <w:szCs w:val="32"/>
          <w:highlight w:val="none"/>
          <w:lang w:eastAsia="zh-CN"/>
        </w:rPr>
      </w:pPr>
      <w:r>
        <w:rPr>
          <w:rFonts w:hint="eastAsia"/>
          <w:b/>
          <w:bCs/>
          <w:color w:val="auto"/>
          <w:sz w:val="32"/>
          <w:szCs w:val="32"/>
          <w:highlight w:val="none"/>
          <w:lang w:val="en-US" w:eastAsia="zh-CN"/>
        </w:rPr>
        <w:t>舍得酒业酒文化博物馆幕墙工程</w:t>
      </w:r>
    </w:p>
    <w:p w14:paraId="33CFDE00">
      <w:pPr>
        <w:pStyle w:val="12"/>
        <w:spacing w:line="400" w:lineRule="exact"/>
        <w:jc w:val="center"/>
        <w:rPr>
          <w:rFonts w:hint="eastAsia" w:ascii="宋体" w:hAnsi="宋体" w:eastAsia="宋体" w:cs="宋体"/>
          <w:b/>
          <w:bCs/>
          <w:caps w:val="0"/>
          <w:color w:val="auto"/>
          <w:sz w:val="32"/>
          <w:szCs w:val="32"/>
          <w:highlight w:val="none"/>
        </w:rPr>
      </w:pPr>
      <w:r>
        <w:rPr>
          <w:rFonts w:hint="eastAsia" w:ascii="宋体" w:hAnsi="宋体" w:eastAsia="宋体" w:cs="宋体"/>
          <w:b/>
          <w:bCs/>
          <w:caps w:val="0"/>
          <w:color w:val="auto"/>
          <w:sz w:val="32"/>
          <w:szCs w:val="32"/>
          <w:highlight w:val="none"/>
        </w:rPr>
        <w:t>招标公告</w:t>
      </w:r>
    </w:p>
    <w:p w14:paraId="70D515D7">
      <w:pPr>
        <w:pStyle w:val="12"/>
        <w:jc w:val="center"/>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lang w:eastAsia="zh-CN"/>
        </w:rPr>
        <w:t>舍司招（2024）ZC2-0</w:t>
      </w:r>
      <w:r>
        <w:rPr>
          <w:rFonts w:hint="eastAsia" w:cs="宋体"/>
          <w:caps w:val="0"/>
          <w:color w:val="auto"/>
          <w:sz w:val="24"/>
          <w:szCs w:val="24"/>
          <w:highlight w:val="none"/>
          <w:lang w:val="en-US" w:eastAsia="zh-CN"/>
        </w:rPr>
        <w:t>63</w:t>
      </w:r>
      <w:r>
        <w:rPr>
          <w:rFonts w:hint="eastAsia" w:ascii="宋体" w:hAnsi="宋体" w:eastAsia="宋体" w:cs="宋体"/>
          <w:caps w:val="0"/>
          <w:color w:val="auto"/>
          <w:sz w:val="24"/>
          <w:szCs w:val="24"/>
          <w:highlight w:val="none"/>
        </w:rPr>
        <w:t>号</w:t>
      </w:r>
    </w:p>
    <w:p w14:paraId="334073A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Style w:val="11"/>
          <w:rFonts w:hint="eastAsia" w:ascii="宋体" w:hAnsi="宋体" w:eastAsia="宋体" w:cs="宋体"/>
          <w:b w:val="0"/>
          <w:bCs w:val="0"/>
          <w:i w:val="0"/>
          <w:iCs w:val="0"/>
          <w:caps w:val="0"/>
          <w:color w:val="333333"/>
          <w:spacing w:val="0"/>
          <w:sz w:val="24"/>
          <w:szCs w:val="24"/>
          <w:shd w:val="clear" w:fill="FFFFFF"/>
        </w:rPr>
      </w:pPr>
      <w:r>
        <w:rPr>
          <w:rStyle w:val="11"/>
          <w:rFonts w:hint="eastAsia" w:ascii="宋体" w:hAnsi="宋体" w:eastAsia="宋体" w:cs="宋体"/>
          <w:b w:val="0"/>
          <w:bCs w:val="0"/>
          <w:i w:val="0"/>
          <w:iCs w:val="0"/>
          <w:caps w:val="0"/>
          <w:color w:val="333333"/>
          <w:spacing w:val="0"/>
          <w:sz w:val="24"/>
          <w:szCs w:val="24"/>
          <w:shd w:val="clear" w:fill="FFFFFF"/>
        </w:rPr>
        <w:t>‌‌舍得酒业股份有限公司作为“‌中国名酒”企业和‌川酒“六朵金花”之一，成立于1996年，是国内第三家上市的白酒企业(600702.SH)。公司拥有“‌沱牌”和“舍得”两个知名白酒品牌，品牌价值合计达1728.51亿。</w:t>
      </w:r>
    </w:p>
    <w:p w14:paraId="7423ED4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Style w:val="11"/>
          <w:rFonts w:hint="eastAsia" w:ascii="宋体" w:hAnsi="宋体" w:eastAsia="宋体" w:cs="宋体"/>
          <w:b w:val="0"/>
          <w:bCs w:val="0"/>
          <w:i w:val="0"/>
          <w:iCs w:val="0"/>
          <w:caps w:val="0"/>
          <w:color w:val="333333"/>
          <w:spacing w:val="0"/>
          <w:sz w:val="24"/>
          <w:szCs w:val="24"/>
          <w:shd w:val="clear" w:fill="FFFFFF"/>
        </w:rPr>
      </w:pPr>
      <w:r>
        <w:rPr>
          <w:rStyle w:val="11"/>
          <w:rFonts w:hint="eastAsia" w:ascii="宋体" w:hAnsi="宋体" w:eastAsia="宋体" w:cs="宋体"/>
          <w:b w:val="0"/>
          <w:bCs w:val="0"/>
          <w:i w:val="0"/>
          <w:iCs w:val="0"/>
          <w:caps w:val="0"/>
          <w:color w:val="333333"/>
          <w:spacing w:val="0"/>
          <w:sz w:val="24"/>
          <w:szCs w:val="24"/>
          <w:shd w:val="clear" w:fill="FFFFFF"/>
        </w:rPr>
        <w:t>2020 年，舍得酒业开始全方位融入复星。公司正在实施“老酒战略、多品牌矩阵战略、年轻化战略和国际化战略”四大经营战略。融入复星的舍得，正在迎来舍得的复兴。近年来，公司的营业收入和净利润均保持稳健增长，展现出强大的盈利能力和市场竞争力。公司预计投入70亿实施增产扩能项目建设。我们诚邀社会各界精英加入这一宏伟蓝图，共同见证并推动舍得酒业的又一次飞跃。</w:t>
      </w:r>
    </w:p>
    <w:p w14:paraId="2788908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Style w:val="11"/>
          <w:rFonts w:hint="default" w:ascii="宋体" w:hAnsi="宋体" w:eastAsia="宋体" w:cs="宋体"/>
          <w:b w:val="0"/>
          <w:bCs w:val="0"/>
          <w:i w:val="0"/>
          <w:iCs w:val="0"/>
          <w:caps w:val="0"/>
          <w:color w:val="333333"/>
          <w:spacing w:val="0"/>
          <w:sz w:val="24"/>
          <w:szCs w:val="24"/>
          <w:shd w:val="clear" w:fill="FFFFFF"/>
          <w:lang w:val="en-US" w:eastAsia="zh-CN"/>
        </w:rPr>
      </w:pPr>
      <w:r>
        <w:rPr>
          <w:rStyle w:val="11"/>
          <w:rFonts w:hint="eastAsia" w:ascii="宋体" w:hAnsi="宋体" w:eastAsia="宋体" w:cs="宋体"/>
          <w:b w:val="0"/>
          <w:bCs w:val="0"/>
          <w:i w:val="0"/>
          <w:iCs w:val="0"/>
          <w:caps w:val="0"/>
          <w:color w:val="333333"/>
          <w:spacing w:val="0"/>
          <w:sz w:val="24"/>
          <w:szCs w:val="24"/>
          <w:shd w:val="clear" w:fill="FFFFFF"/>
          <w:lang w:val="en-US" w:eastAsia="zh-CN"/>
        </w:rPr>
        <w:t>舍得酒文化博物馆由OPEN建筑事务所负责建筑、精装与景观设计。OPEN是一家国际知名建筑事务所，由李虎和黄文菁创立于纽约。</w:t>
      </w:r>
      <w:r>
        <w:rPr>
          <w:rStyle w:val="11"/>
          <w:rFonts w:hint="default" w:ascii="宋体" w:hAnsi="宋体" w:eastAsia="宋体" w:cs="宋体"/>
          <w:b w:val="0"/>
          <w:bCs w:val="0"/>
          <w:i w:val="0"/>
          <w:iCs w:val="0"/>
          <w:caps w:val="0"/>
          <w:color w:val="333333"/>
          <w:spacing w:val="0"/>
          <w:sz w:val="24"/>
          <w:szCs w:val="24"/>
          <w:shd w:val="clear" w:fill="FFFFFF"/>
          <w:lang w:val="en-US" w:eastAsia="zh-CN"/>
        </w:rPr>
        <w:t>其代表作品如UCCA沙丘美术馆、山谷音乐厅、烟台时光塔、上海油罐艺术中心等，均以其独特的设计理念和创新精神赢得了广泛的赞誉。</w:t>
      </w:r>
    </w:p>
    <w:p w14:paraId="420B092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aps w:val="0"/>
          <w:color w:val="auto"/>
          <w:sz w:val="24"/>
          <w:szCs w:val="24"/>
          <w:highlight w:val="none"/>
        </w:rPr>
      </w:pPr>
      <w:r>
        <w:rPr>
          <w:rStyle w:val="11"/>
          <w:rFonts w:hint="eastAsia" w:ascii="宋体" w:hAnsi="宋体" w:eastAsia="宋体" w:cs="宋体"/>
          <w:b w:val="0"/>
          <w:bCs w:val="0"/>
          <w:i w:val="0"/>
          <w:iCs w:val="0"/>
          <w:caps w:val="0"/>
          <w:color w:val="333333"/>
          <w:spacing w:val="0"/>
          <w:sz w:val="24"/>
          <w:szCs w:val="24"/>
          <w:shd w:val="clear" w:fill="FFFFFF"/>
          <w:lang w:val="en-US" w:eastAsia="zh-CN"/>
        </w:rPr>
        <w:t>本项目由李虎和黄文菁亲自操刀，打破传统设计手法，采用创新工艺及材料，且多项工艺均为国内项目的首次应用。</w:t>
      </w:r>
      <w:r>
        <w:rPr>
          <w:rStyle w:val="11"/>
          <w:rFonts w:hint="default" w:ascii="宋体" w:hAnsi="宋体" w:eastAsia="宋体" w:cs="宋体"/>
          <w:b w:val="0"/>
          <w:bCs w:val="0"/>
          <w:i w:val="0"/>
          <w:iCs w:val="0"/>
          <w:caps w:val="0"/>
          <w:color w:val="333333"/>
          <w:spacing w:val="0"/>
          <w:sz w:val="24"/>
          <w:szCs w:val="24"/>
          <w:shd w:val="clear" w:fill="FFFFFF"/>
          <w:lang w:val="en-US" w:eastAsia="zh-CN"/>
        </w:rPr>
        <w:t>该项目的建成，不仅将成为国内领先的绿色节能建筑典范，更将作为舍得酒业文化传承与创新的重要载体，向世人展示中国白酒文化的博大精深与独特魅力。我们计划将该项目认证为LEED（国际绿色建筑评价）标准，并积极参与</w:t>
      </w:r>
      <w:r>
        <w:rPr>
          <w:rStyle w:val="11"/>
          <w:rFonts w:hint="eastAsia" w:ascii="宋体" w:hAnsi="宋体" w:eastAsia="宋体" w:cs="宋体"/>
          <w:b w:val="0"/>
          <w:bCs w:val="0"/>
          <w:i w:val="0"/>
          <w:iCs w:val="0"/>
          <w:caps w:val="0"/>
          <w:color w:val="333333"/>
          <w:spacing w:val="0"/>
          <w:sz w:val="24"/>
          <w:szCs w:val="24"/>
          <w:shd w:val="clear" w:fill="FFFFFF"/>
          <w:lang w:val="en-US" w:eastAsia="zh-CN"/>
        </w:rPr>
        <w:t>国内外</w:t>
      </w:r>
      <w:r>
        <w:rPr>
          <w:rStyle w:val="11"/>
          <w:rFonts w:hint="default" w:ascii="宋体" w:hAnsi="宋体" w:eastAsia="宋体" w:cs="宋体"/>
          <w:b w:val="0"/>
          <w:bCs w:val="0"/>
          <w:i w:val="0"/>
          <w:iCs w:val="0"/>
          <w:caps w:val="0"/>
          <w:color w:val="333333"/>
          <w:spacing w:val="0"/>
          <w:sz w:val="24"/>
          <w:szCs w:val="24"/>
          <w:shd w:val="clear" w:fill="FFFFFF"/>
          <w:lang w:val="en-US" w:eastAsia="zh-CN"/>
        </w:rPr>
        <w:t>各大奖项的评比，以彰显其在绿色建筑与文化传承方面的卓越成就</w:t>
      </w:r>
      <w:r>
        <w:rPr>
          <w:rStyle w:val="11"/>
          <w:rFonts w:hint="eastAsia" w:ascii="宋体" w:hAnsi="宋体" w:eastAsia="宋体" w:cs="宋体"/>
          <w:b w:val="0"/>
          <w:bCs w:val="0"/>
          <w:i w:val="0"/>
          <w:iCs w:val="0"/>
          <w:caps w:val="0"/>
          <w:color w:val="333333"/>
          <w:spacing w:val="0"/>
          <w:sz w:val="24"/>
          <w:szCs w:val="24"/>
          <w:shd w:val="clear" w:fill="FFFFFF"/>
          <w:lang w:val="en-US" w:eastAsia="zh-CN"/>
        </w:rPr>
        <w:t>。</w:t>
      </w:r>
    </w:p>
    <w:p w14:paraId="0D2C9216">
      <w:pPr>
        <w:pStyle w:val="12"/>
        <w:spacing w:line="460" w:lineRule="exact"/>
        <w:rPr>
          <w:rFonts w:hint="eastAsia" w:ascii="宋体" w:hAnsi="宋体" w:eastAsia="宋体" w:cs="宋体"/>
          <w:b/>
          <w:bCs/>
          <w:caps w:val="0"/>
          <w:color w:val="auto"/>
          <w:sz w:val="24"/>
          <w:highlight w:val="none"/>
        </w:rPr>
      </w:pPr>
      <w:bookmarkStart w:id="1" w:name="_Toc720"/>
      <w:r>
        <w:rPr>
          <w:rFonts w:hint="eastAsia" w:ascii="宋体" w:hAnsi="宋体" w:eastAsia="宋体" w:cs="宋体"/>
          <w:b/>
          <w:bCs/>
          <w:caps w:val="0"/>
          <w:color w:val="auto"/>
          <w:sz w:val="24"/>
          <w:highlight w:val="none"/>
        </w:rPr>
        <w:t>1．招标条件</w:t>
      </w:r>
      <w:bookmarkEnd w:id="1"/>
    </w:p>
    <w:p w14:paraId="0275C906">
      <w:pPr>
        <w:spacing w:line="460" w:lineRule="exact"/>
        <w:ind w:firstLine="480"/>
        <w:jc w:val="left"/>
        <w:textAlignment w:val="auto"/>
        <w:rPr>
          <w:rFonts w:hint="eastAsia" w:ascii="宋体" w:hAnsi="宋体" w:eastAsia="宋体" w:cs="宋体"/>
          <w:caps w:val="0"/>
          <w:color w:val="auto"/>
          <w:sz w:val="24"/>
          <w:highlight w:val="none"/>
        </w:rPr>
      </w:pPr>
      <w:bookmarkStart w:id="2" w:name="_Toc14033"/>
      <w:r>
        <w:rPr>
          <w:rFonts w:hint="eastAsia" w:ascii="宋体" w:hAnsi="宋体" w:eastAsia="宋体" w:cs="宋体"/>
          <w:caps w:val="0"/>
          <w:color w:val="auto"/>
          <w:sz w:val="24"/>
          <w:highlight w:val="none"/>
        </w:rPr>
        <w:t>本招标项目</w:t>
      </w:r>
      <w:r>
        <w:rPr>
          <w:rFonts w:hint="eastAsia" w:ascii="宋体" w:hAnsi="宋体" w:cs="宋体"/>
          <w:caps w:val="0"/>
          <w:color w:val="auto"/>
          <w:sz w:val="24"/>
          <w:highlight w:val="none"/>
          <w:u w:val="single"/>
          <w:lang w:eastAsia="zh-CN"/>
        </w:rPr>
        <w:t>舍得</w:t>
      </w:r>
      <w:r>
        <w:rPr>
          <w:rFonts w:hint="eastAsia" w:ascii="宋体" w:hAnsi="宋体" w:cs="宋体"/>
          <w:caps w:val="0"/>
          <w:color w:val="auto"/>
          <w:sz w:val="24"/>
          <w:highlight w:val="none"/>
          <w:u w:val="single"/>
          <w:lang w:val="en-US" w:eastAsia="zh-CN"/>
        </w:rPr>
        <w:t>酒业</w:t>
      </w:r>
      <w:r>
        <w:rPr>
          <w:rFonts w:hint="eastAsia" w:ascii="宋体" w:hAnsi="宋体" w:cs="宋体"/>
          <w:caps w:val="0"/>
          <w:color w:val="auto"/>
          <w:sz w:val="24"/>
          <w:highlight w:val="none"/>
          <w:u w:val="single"/>
          <w:lang w:eastAsia="zh-CN"/>
        </w:rPr>
        <w:t>酒文化博物馆</w:t>
      </w:r>
      <w:r>
        <w:rPr>
          <w:rFonts w:hint="eastAsia" w:ascii="宋体" w:hAnsi="宋体" w:cs="宋体"/>
          <w:caps w:val="0"/>
          <w:color w:val="auto"/>
          <w:sz w:val="24"/>
          <w:highlight w:val="none"/>
          <w:u w:val="single"/>
          <w:lang w:val="en-US" w:eastAsia="zh-CN"/>
        </w:rPr>
        <w:t>项目</w:t>
      </w:r>
      <w:r>
        <w:rPr>
          <w:rFonts w:hint="eastAsia" w:ascii="宋体" w:hAnsi="宋体" w:eastAsia="宋体" w:cs="宋体"/>
          <w:caps w:val="0"/>
          <w:color w:val="auto"/>
          <w:sz w:val="24"/>
          <w:highlight w:val="none"/>
        </w:rPr>
        <w:t xml:space="preserve">已由 </w:t>
      </w:r>
      <w:r>
        <w:rPr>
          <w:rFonts w:hint="eastAsia" w:ascii="宋体" w:hAnsi="宋体" w:eastAsia="宋体" w:cs="宋体"/>
          <w:caps w:val="0"/>
          <w:color w:val="auto"/>
          <w:sz w:val="24"/>
          <w:highlight w:val="none"/>
          <w:u w:val="single"/>
        </w:rPr>
        <w:t>舍得酒业股份有限公司</w:t>
      </w:r>
      <w:r>
        <w:rPr>
          <w:rFonts w:hint="eastAsia" w:ascii="宋体" w:hAnsi="宋体" w:eastAsia="宋体" w:cs="宋体"/>
          <w:caps w:val="0"/>
          <w:color w:val="auto"/>
          <w:sz w:val="24"/>
          <w:highlight w:val="none"/>
        </w:rPr>
        <w:t>批准建设。招标人为</w:t>
      </w:r>
      <w:bookmarkStart w:id="3" w:name="_Hlk51439236"/>
      <w:r>
        <w:rPr>
          <w:rFonts w:hint="eastAsia" w:ascii="宋体" w:hAnsi="宋体" w:eastAsia="宋体" w:cs="宋体"/>
          <w:caps w:val="0"/>
          <w:color w:val="auto"/>
          <w:sz w:val="24"/>
          <w:highlight w:val="none"/>
          <w:u w:val="single"/>
        </w:rPr>
        <w:t>舍得酒业股份有限公司</w:t>
      </w:r>
      <w:bookmarkEnd w:id="3"/>
      <w:r>
        <w:rPr>
          <w:rFonts w:hint="eastAsia" w:ascii="宋体" w:hAnsi="宋体" w:eastAsia="宋体" w:cs="宋体"/>
          <w:caps w:val="0"/>
          <w:color w:val="auto"/>
          <w:sz w:val="24"/>
          <w:highlight w:val="none"/>
        </w:rPr>
        <w:t>，资金来源为</w:t>
      </w:r>
      <w:r>
        <w:rPr>
          <w:rFonts w:hint="eastAsia" w:ascii="宋体" w:hAnsi="宋体" w:eastAsia="宋体" w:cs="宋体"/>
          <w:caps w:val="0"/>
          <w:color w:val="auto"/>
          <w:sz w:val="24"/>
          <w:highlight w:val="none"/>
          <w:u w:val="single"/>
        </w:rPr>
        <w:t>企业自筹</w:t>
      </w:r>
      <w:r>
        <w:rPr>
          <w:rFonts w:hint="eastAsia" w:ascii="宋体" w:hAnsi="宋体" w:eastAsia="宋体" w:cs="宋体"/>
          <w:caps w:val="0"/>
          <w:color w:val="auto"/>
          <w:sz w:val="24"/>
          <w:highlight w:val="none"/>
        </w:rPr>
        <w:t>，出资比例</w:t>
      </w:r>
      <w:r>
        <w:rPr>
          <w:rFonts w:hint="eastAsia" w:ascii="宋体" w:hAnsi="宋体" w:eastAsia="宋体" w:cs="宋体"/>
          <w:caps w:val="0"/>
          <w:color w:val="auto"/>
          <w:sz w:val="24"/>
          <w:highlight w:val="none"/>
          <w:u w:val="single"/>
        </w:rPr>
        <w:t>100%</w:t>
      </w:r>
      <w:r>
        <w:rPr>
          <w:rFonts w:hint="eastAsia" w:ascii="宋体" w:hAnsi="宋体" w:eastAsia="宋体" w:cs="宋体"/>
          <w:caps w:val="0"/>
          <w:color w:val="auto"/>
          <w:sz w:val="24"/>
          <w:highlight w:val="none"/>
        </w:rPr>
        <w:t>，项目已具备招标条件，现对该项目的</w:t>
      </w:r>
      <w:r>
        <w:rPr>
          <w:rFonts w:hint="eastAsia" w:ascii="宋体" w:hAnsi="宋体" w:cs="宋体"/>
          <w:caps w:val="0"/>
          <w:color w:val="auto"/>
          <w:sz w:val="24"/>
          <w:highlight w:val="none"/>
          <w:u w:val="single"/>
          <w:lang w:val="en-US" w:eastAsia="zh-CN"/>
        </w:rPr>
        <w:t>幕墙工程</w:t>
      </w:r>
      <w:r>
        <w:rPr>
          <w:rFonts w:hint="eastAsia" w:ascii="宋体" w:hAnsi="宋体" w:eastAsia="宋体" w:cs="宋体"/>
          <w:caps w:val="0"/>
          <w:color w:val="auto"/>
          <w:sz w:val="24"/>
          <w:highlight w:val="none"/>
        </w:rPr>
        <w:t>进行公开招标。</w:t>
      </w:r>
    </w:p>
    <w:p w14:paraId="5E560C4B">
      <w:pPr>
        <w:pStyle w:val="12"/>
        <w:spacing w:line="460" w:lineRule="exact"/>
        <w:rPr>
          <w:rFonts w:hint="eastAsia" w:ascii="宋体" w:hAnsi="宋体" w:eastAsia="宋体" w:cs="宋体"/>
          <w:b/>
          <w:bCs/>
          <w:caps w:val="0"/>
          <w:color w:val="auto"/>
          <w:sz w:val="24"/>
          <w:highlight w:val="none"/>
        </w:rPr>
      </w:pPr>
      <w:r>
        <w:rPr>
          <w:rFonts w:hint="eastAsia" w:ascii="宋体" w:hAnsi="宋体" w:eastAsia="宋体" w:cs="宋体"/>
          <w:b/>
          <w:bCs/>
          <w:caps w:val="0"/>
          <w:color w:val="auto"/>
          <w:sz w:val="24"/>
          <w:highlight w:val="none"/>
        </w:rPr>
        <w:t>2．项目概况与招标范围</w:t>
      </w:r>
      <w:bookmarkEnd w:id="2"/>
    </w:p>
    <w:p w14:paraId="1478726C">
      <w:pPr>
        <w:snapToGrid w:val="0"/>
        <w:spacing w:line="460" w:lineRule="exact"/>
        <w:ind w:firstLine="480"/>
        <w:rPr>
          <w:rFonts w:hint="eastAsia" w:ascii="宋体" w:hAnsi="宋体" w:eastAsia="宋体" w:cs="宋体"/>
          <w:snapToGrid w:val="0"/>
          <w:color w:val="auto"/>
          <w:kern w:val="0"/>
          <w:sz w:val="24"/>
          <w:highlight w:val="none"/>
          <w:lang w:val="en-US" w:eastAsia="zh-CN"/>
        </w:rPr>
      </w:pPr>
      <w:r>
        <w:rPr>
          <w:rFonts w:hint="eastAsia" w:ascii="宋体" w:hAnsi="宋体" w:eastAsia="宋体" w:cs="宋体"/>
          <w:snapToGrid w:val="0"/>
          <w:color w:val="auto"/>
          <w:kern w:val="0"/>
          <w:sz w:val="24"/>
          <w:highlight w:val="none"/>
        </w:rPr>
        <w:t>2.1项目名称：</w:t>
      </w:r>
      <w:r>
        <w:rPr>
          <w:rFonts w:hint="eastAsia" w:ascii="宋体" w:hAnsi="宋体" w:cs="宋体"/>
          <w:bCs/>
          <w:color w:val="auto"/>
          <w:sz w:val="24"/>
          <w:highlight w:val="none"/>
        </w:rPr>
        <w:t>舍得</w:t>
      </w:r>
      <w:r>
        <w:rPr>
          <w:rFonts w:hint="eastAsia" w:ascii="宋体" w:hAnsi="宋体" w:cs="宋体"/>
          <w:bCs/>
          <w:color w:val="auto"/>
          <w:sz w:val="24"/>
          <w:highlight w:val="none"/>
          <w:lang w:val="en-US" w:eastAsia="zh-CN"/>
        </w:rPr>
        <w:t>酒业</w:t>
      </w:r>
      <w:r>
        <w:rPr>
          <w:rFonts w:hint="eastAsia" w:ascii="宋体" w:hAnsi="宋体" w:cs="宋体"/>
          <w:bCs/>
          <w:color w:val="auto"/>
          <w:sz w:val="24"/>
          <w:highlight w:val="none"/>
        </w:rPr>
        <w:t>酒文化博物馆</w:t>
      </w:r>
      <w:r>
        <w:rPr>
          <w:rFonts w:hint="eastAsia" w:ascii="宋体" w:hAnsi="宋体" w:cs="宋体"/>
          <w:bCs/>
          <w:color w:val="auto"/>
          <w:sz w:val="24"/>
          <w:highlight w:val="none"/>
          <w:lang w:val="en-US" w:eastAsia="zh-CN"/>
        </w:rPr>
        <w:t>幕墙工程。</w:t>
      </w:r>
    </w:p>
    <w:p w14:paraId="43526780">
      <w:pPr>
        <w:snapToGrid w:val="0"/>
        <w:spacing w:line="360" w:lineRule="auto"/>
        <w:ind w:firstLine="480"/>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2.2项目地址：四川省射洪市沱牌镇舍得酒业股份有限公司厂区</w:t>
      </w:r>
      <w:r>
        <w:rPr>
          <w:rFonts w:hint="eastAsia" w:ascii="宋体" w:hAnsi="宋体" w:cs="宋体"/>
          <w:snapToGrid w:val="0"/>
          <w:color w:val="auto"/>
          <w:kern w:val="0"/>
          <w:sz w:val="24"/>
          <w:highlight w:val="none"/>
          <w:lang w:val="en-US" w:eastAsia="zh-CN"/>
        </w:rPr>
        <w:t>内</w:t>
      </w:r>
      <w:r>
        <w:rPr>
          <w:rFonts w:hint="eastAsia" w:ascii="宋体" w:hAnsi="宋体" w:eastAsia="宋体" w:cs="宋体"/>
          <w:bCs/>
          <w:color w:val="auto"/>
          <w:sz w:val="24"/>
          <w:highlight w:val="none"/>
        </w:rPr>
        <w:t>，地块南临247 国道，舍得文化旅游区东花园内，临近东大门，地理位置优越，交通便利，自然条件优越</w:t>
      </w:r>
      <w:r>
        <w:rPr>
          <w:rFonts w:hint="eastAsia" w:ascii="宋体" w:hAnsi="宋体" w:eastAsia="宋体" w:cs="宋体"/>
          <w:snapToGrid w:val="0"/>
          <w:color w:val="auto"/>
          <w:kern w:val="0"/>
          <w:sz w:val="24"/>
          <w:highlight w:val="none"/>
        </w:rPr>
        <w:t>。</w:t>
      </w:r>
    </w:p>
    <w:p w14:paraId="268E82F8">
      <w:pPr>
        <w:snapToGrid w:val="0"/>
        <w:spacing w:line="360" w:lineRule="auto"/>
        <w:ind w:firstLine="480"/>
        <w:rPr>
          <w:rFonts w:hint="eastAsia" w:ascii="宋体" w:hAnsi="宋体" w:eastAsia="宋体" w:cs="宋体"/>
          <w:snapToGrid w:val="0"/>
          <w:color w:val="auto"/>
          <w:kern w:val="0"/>
          <w:sz w:val="24"/>
          <w:highlight w:val="none"/>
        </w:rPr>
      </w:pPr>
      <w:bookmarkStart w:id="4" w:name="_Toc31566"/>
      <w:r>
        <w:rPr>
          <w:rFonts w:hint="eastAsia" w:ascii="宋体" w:hAnsi="宋体" w:eastAsia="宋体" w:cs="宋体"/>
          <w:snapToGrid w:val="0"/>
          <w:color w:val="auto"/>
          <w:kern w:val="0"/>
          <w:sz w:val="24"/>
          <w:highlight w:val="none"/>
        </w:rPr>
        <w:t>2.3 建设单位: 舍得酒业股份有限公司</w:t>
      </w:r>
    </w:p>
    <w:p w14:paraId="60557C4D">
      <w:pPr>
        <w:spacing w:line="360" w:lineRule="auto"/>
        <w:ind w:right="6" w:firstLine="480" w:firstLineChars="200"/>
        <w:jc w:val="left"/>
        <w:rPr>
          <w:rFonts w:hint="eastAsia" w:ascii="仿宋" w:hAnsi="仿宋" w:eastAsia="宋体" w:cs="仿宋"/>
          <w:spacing w:val="-6"/>
          <w:sz w:val="24"/>
          <w:szCs w:val="22"/>
          <w:highlight w:val="none"/>
          <w:lang w:eastAsia="zh-CN"/>
        </w:rPr>
      </w:pPr>
      <w:r>
        <w:rPr>
          <w:rFonts w:hint="eastAsia" w:ascii="宋体" w:hAnsi="宋体" w:eastAsia="宋体" w:cs="宋体"/>
          <w:snapToGrid w:val="0"/>
          <w:color w:val="auto"/>
          <w:kern w:val="0"/>
          <w:sz w:val="24"/>
          <w:highlight w:val="none"/>
        </w:rPr>
        <w:t>2.</w:t>
      </w:r>
      <w:r>
        <w:rPr>
          <w:rFonts w:hint="eastAsia" w:ascii="宋体" w:hAnsi="宋体" w:eastAsia="宋体" w:cs="宋体"/>
          <w:snapToGrid w:val="0"/>
          <w:color w:val="auto"/>
          <w:kern w:val="0"/>
          <w:sz w:val="24"/>
          <w:highlight w:val="none"/>
          <w:lang w:val="en-US" w:eastAsia="zh-CN"/>
        </w:rPr>
        <w:t>4</w:t>
      </w:r>
      <w:r>
        <w:rPr>
          <w:rFonts w:hint="eastAsia" w:ascii="宋体" w:hAnsi="宋体" w:eastAsia="宋体" w:cs="宋体"/>
          <w:snapToGrid w:val="0"/>
          <w:color w:val="auto"/>
          <w:kern w:val="0"/>
          <w:sz w:val="24"/>
          <w:highlight w:val="none"/>
        </w:rPr>
        <w:t>工程规模：</w:t>
      </w:r>
      <w:r>
        <w:rPr>
          <w:rFonts w:hint="eastAsia" w:ascii="宋体" w:hAnsi="宋体" w:eastAsia="宋体" w:cs="宋体"/>
          <w:bCs/>
          <w:color w:val="auto"/>
          <w:sz w:val="24"/>
          <w:highlight w:val="none"/>
        </w:rPr>
        <w:t>舍得</w:t>
      </w:r>
      <w:r>
        <w:rPr>
          <w:rFonts w:hint="eastAsia" w:ascii="宋体" w:hAnsi="宋体" w:cs="宋体"/>
          <w:bCs/>
          <w:color w:val="auto"/>
          <w:sz w:val="24"/>
          <w:highlight w:val="none"/>
          <w:lang w:val="en-US" w:eastAsia="zh-CN"/>
        </w:rPr>
        <w:t>酒业</w:t>
      </w:r>
      <w:r>
        <w:rPr>
          <w:rFonts w:hint="eastAsia" w:ascii="宋体" w:hAnsi="宋体" w:eastAsia="宋体" w:cs="宋体"/>
          <w:bCs/>
          <w:color w:val="auto"/>
          <w:sz w:val="24"/>
          <w:highlight w:val="none"/>
        </w:rPr>
        <w:t>酒文化博物馆占地14574.36㎡</w:t>
      </w:r>
      <w:r>
        <w:rPr>
          <w:rFonts w:hint="eastAsia" w:ascii="宋体" w:hAnsi="宋体" w:cs="宋体"/>
          <w:bCs/>
          <w:color w:val="auto"/>
          <w:sz w:val="24"/>
          <w:highlight w:val="none"/>
          <w:lang w:eastAsia="zh-CN"/>
        </w:rPr>
        <w:t>，</w:t>
      </w:r>
      <w:r>
        <w:rPr>
          <w:rFonts w:hint="eastAsia" w:ascii="宋体" w:hAnsi="宋体" w:eastAsia="宋体" w:cs="宋体"/>
          <w:bCs/>
          <w:color w:val="auto"/>
          <w:sz w:val="24"/>
          <w:highlight w:val="none"/>
        </w:rPr>
        <w:t>总建筑面积约10976.23㎡（其中地上5295.07㎡，地下5681.16㎡）</w:t>
      </w:r>
      <w:r>
        <w:rPr>
          <w:rFonts w:hint="eastAsia" w:ascii="宋体" w:hAnsi="宋体" w:cs="宋体"/>
          <w:bCs/>
          <w:color w:val="auto"/>
          <w:sz w:val="24"/>
          <w:highlight w:val="none"/>
          <w:lang w:eastAsia="zh-CN"/>
        </w:rPr>
        <w:t>，</w:t>
      </w:r>
      <w:r>
        <w:rPr>
          <w:rFonts w:hint="eastAsia" w:ascii="宋体" w:hAnsi="宋体" w:eastAsia="宋体" w:cs="宋体"/>
          <w:bCs/>
          <w:color w:val="auto"/>
          <w:sz w:val="24"/>
          <w:highlight w:val="none"/>
          <w:lang w:eastAsia="zh-CN"/>
        </w:rPr>
        <w:t>属于大中型博物馆</w:t>
      </w:r>
      <w:r>
        <w:rPr>
          <w:rFonts w:hint="eastAsia" w:ascii="宋体" w:hAnsi="宋体" w:cs="宋体"/>
          <w:bCs/>
          <w:color w:val="auto"/>
          <w:sz w:val="24"/>
          <w:highlight w:val="none"/>
          <w:lang w:eastAsia="zh-CN"/>
        </w:rPr>
        <w:t>。</w:t>
      </w:r>
      <w:r>
        <w:rPr>
          <w:rFonts w:hint="eastAsia" w:ascii="宋体" w:hAnsi="宋体" w:eastAsia="宋体" w:cs="宋体"/>
          <w:bCs/>
          <w:color w:val="auto"/>
          <w:sz w:val="24"/>
          <w:highlight w:val="none"/>
        </w:rPr>
        <w:t>地上建筑主要包括玻璃盒子、夯土盒子、青铜盒子三个单体建筑，地上建筑层数均不超过4层，建筑高度不超过24 米，地下2层，埋深不超过10米</w:t>
      </w:r>
      <w:r>
        <w:rPr>
          <w:rFonts w:hint="eastAsia" w:ascii="宋体" w:hAnsi="宋体" w:cs="宋体"/>
          <w:bCs/>
          <w:color w:val="auto"/>
          <w:sz w:val="24"/>
          <w:highlight w:val="none"/>
          <w:lang w:eastAsia="zh-CN"/>
        </w:rPr>
        <w:t>。</w:t>
      </w:r>
    </w:p>
    <w:p w14:paraId="29AF001A">
      <w:pPr>
        <w:spacing w:line="360" w:lineRule="auto"/>
        <w:ind w:right="6" w:firstLine="482" w:firstLineChars="200"/>
        <w:jc w:val="lef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rPr>
        <w:t>规划鸟瞰图如下</w:t>
      </w:r>
      <w:r>
        <w:rPr>
          <w:rFonts w:hint="eastAsia" w:ascii="仿宋" w:hAnsi="仿宋" w:eastAsia="仿宋" w:cs="仿宋"/>
          <w:b/>
          <w:bCs/>
          <w:color w:val="auto"/>
          <w:sz w:val="24"/>
          <w:szCs w:val="24"/>
          <w:highlight w:val="none"/>
          <w:lang w:val="en-US" w:eastAsia="zh-CN"/>
        </w:rPr>
        <w:t>:</w:t>
      </w:r>
    </w:p>
    <w:p w14:paraId="35EA4422">
      <w:pPr>
        <w:spacing w:line="360" w:lineRule="auto"/>
        <w:ind w:right="6" w:firstLine="456" w:firstLineChars="200"/>
        <w:jc w:val="left"/>
        <w:rPr>
          <w:rFonts w:hint="eastAsia" w:ascii="仿宋" w:hAnsi="仿宋" w:eastAsia="仿宋" w:cs="仿宋"/>
          <w:color w:val="auto"/>
          <w:spacing w:val="-6"/>
          <w:sz w:val="24"/>
          <w:szCs w:val="22"/>
          <w:highlight w:val="none"/>
        </w:rPr>
      </w:pPr>
      <w:r>
        <w:rPr>
          <w:rFonts w:hint="eastAsia" w:ascii="仿宋" w:hAnsi="仿宋" w:eastAsia="仿宋" w:cs="仿宋"/>
          <w:color w:val="auto"/>
          <w:spacing w:val="-6"/>
          <w:sz w:val="24"/>
          <w:szCs w:val="22"/>
          <w:highlight w:val="none"/>
        </w:rPr>
        <w:drawing>
          <wp:inline distT="0" distB="0" distL="0" distR="0">
            <wp:extent cx="5008880" cy="2537460"/>
            <wp:effectExtent l="0" t="0" r="5080" b="7620"/>
            <wp:docPr id="186823912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8239126" name="图片 1"/>
                    <pic:cNvPicPr>
                      <a:picLocks noChangeAspect="1"/>
                    </pic:cNvPicPr>
                  </pic:nvPicPr>
                  <pic:blipFill>
                    <a:blip r:embed="rId10"/>
                    <a:stretch>
                      <a:fillRect/>
                    </a:stretch>
                  </pic:blipFill>
                  <pic:spPr>
                    <a:xfrm>
                      <a:off x="0" y="0"/>
                      <a:ext cx="5008880" cy="2537460"/>
                    </a:xfrm>
                    <a:prstGeom prst="rect">
                      <a:avLst/>
                    </a:prstGeom>
                  </pic:spPr>
                </pic:pic>
              </a:graphicData>
            </a:graphic>
          </wp:inline>
        </w:drawing>
      </w:r>
    </w:p>
    <w:p w14:paraId="195E7B39">
      <w:pPr>
        <w:spacing w:line="360" w:lineRule="auto"/>
        <w:ind w:right="6" w:firstLine="480" w:firstLineChars="200"/>
        <w:jc w:val="left"/>
        <w:rPr>
          <w:rFonts w:hint="eastAsia" w:ascii="仿宋" w:hAnsi="仿宋" w:eastAsia="仿宋" w:cs="仿宋"/>
          <w:color w:val="auto"/>
          <w:spacing w:val="-6"/>
          <w:sz w:val="24"/>
          <w:szCs w:val="22"/>
          <w:highlight w:val="none"/>
        </w:rPr>
      </w:pPr>
      <w:r>
        <w:rPr>
          <w:rFonts w:ascii="宋体" w:hAnsi="宋体" w:eastAsia="宋体" w:cs="宋体"/>
          <w:color w:val="auto"/>
          <w:sz w:val="24"/>
          <w:szCs w:val="24"/>
          <w:highlight w:val="none"/>
        </w:rPr>
        <w:drawing>
          <wp:inline distT="0" distB="0" distL="114300" distR="114300">
            <wp:extent cx="4987290" cy="2799715"/>
            <wp:effectExtent l="0" t="0" r="11430" b="4445"/>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11"/>
                    <a:stretch>
                      <a:fillRect/>
                    </a:stretch>
                  </pic:blipFill>
                  <pic:spPr>
                    <a:xfrm>
                      <a:off x="0" y="0"/>
                      <a:ext cx="4987290" cy="2799715"/>
                    </a:xfrm>
                    <a:prstGeom prst="rect">
                      <a:avLst/>
                    </a:prstGeom>
                    <a:noFill/>
                    <a:ln w="9525">
                      <a:noFill/>
                    </a:ln>
                  </pic:spPr>
                </pic:pic>
              </a:graphicData>
            </a:graphic>
          </wp:inline>
        </w:drawing>
      </w:r>
    </w:p>
    <w:p w14:paraId="7F298C26">
      <w:pPr>
        <w:spacing w:line="360" w:lineRule="auto"/>
        <w:ind w:right="6" w:firstLine="480" w:firstLineChars="200"/>
        <w:jc w:val="left"/>
        <w:rPr>
          <w:rFonts w:hint="eastAsia" w:ascii="宋体" w:hAnsi="宋体" w:eastAsia="宋体" w:cs="宋体"/>
          <w:b w:val="0"/>
          <w:bCs/>
          <w:color w:val="auto"/>
          <w:sz w:val="24"/>
          <w:szCs w:val="24"/>
          <w:highlight w:val="none"/>
        </w:rPr>
      </w:pPr>
      <w:r>
        <w:rPr>
          <w:rFonts w:hint="eastAsia" w:ascii="宋体" w:hAnsi="宋体" w:eastAsia="宋体" w:cs="宋体"/>
          <w:b w:val="0"/>
          <w:bCs w:val="0"/>
          <w:snapToGrid w:val="0"/>
          <w:color w:val="auto"/>
          <w:kern w:val="0"/>
          <w:sz w:val="24"/>
          <w:highlight w:val="none"/>
          <w:lang w:val="en-US" w:eastAsia="zh-CN"/>
        </w:rPr>
        <w:t>2.5招标范围：</w:t>
      </w: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1</w:t>
      </w: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玻璃</w:t>
      </w:r>
      <w:r>
        <w:rPr>
          <w:rFonts w:hint="eastAsia" w:ascii="宋体" w:hAnsi="宋体" w:eastAsia="宋体" w:cs="宋体"/>
          <w:bCs/>
          <w:color w:val="auto"/>
          <w:sz w:val="24"/>
          <w:highlight w:val="none"/>
        </w:rPr>
        <w:t>盒子外层玻璃砖幕墙和拉索系统，内层无柱玻璃幕墙，消防救援窗，出入口，铝板幕墙，屋顶不锈钢防水檐口板，铝板压顶</w:t>
      </w:r>
      <w:r>
        <w:rPr>
          <w:rFonts w:hint="eastAsia" w:ascii="宋体" w:hAnsi="宋体" w:cs="宋体"/>
          <w:bCs/>
          <w:color w:val="auto"/>
          <w:sz w:val="24"/>
          <w:highlight w:val="none"/>
          <w:lang w:eastAsia="zh-CN"/>
        </w:rPr>
        <w:t>，</w:t>
      </w:r>
      <w:r>
        <w:rPr>
          <w:rFonts w:hint="eastAsia" w:ascii="宋体" w:hAnsi="宋体" w:eastAsia="宋体" w:cs="宋体"/>
          <w:bCs/>
          <w:color w:val="auto"/>
          <w:sz w:val="24"/>
          <w:highlight w:val="none"/>
        </w:rPr>
        <w:t>屋顶12平米一片式水下采光顶，电动排烟窗，栏杆等；</w:t>
      </w: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2</w:t>
      </w:r>
      <w:r>
        <w:rPr>
          <w:rFonts w:hint="eastAsia" w:ascii="宋体" w:hAnsi="宋体" w:cs="宋体"/>
          <w:bCs/>
          <w:color w:val="auto"/>
          <w:sz w:val="24"/>
          <w:highlight w:val="none"/>
          <w:lang w:eastAsia="zh-CN"/>
        </w:rPr>
        <w:t>）</w:t>
      </w:r>
      <w:r>
        <w:rPr>
          <w:rFonts w:hint="eastAsia" w:ascii="宋体" w:hAnsi="宋体" w:eastAsia="宋体" w:cs="宋体"/>
          <w:bCs/>
          <w:color w:val="auto"/>
          <w:sz w:val="24"/>
          <w:highlight w:val="none"/>
        </w:rPr>
        <w:t>青铜盒子包含所有外立面玻璃幕墙，青铜板玻璃组合式双层幕墙</w:t>
      </w:r>
      <w:r>
        <w:rPr>
          <w:rFonts w:hint="eastAsia" w:ascii="宋体" w:hAnsi="宋体" w:cs="宋体"/>
          <w:bCs/>
          <w:color w:val="auto"/>
          <w:sz w:val="24"/>
          <w:highlight w:val="none"/>
          <w:lang w:eastAsia="zh-CN"/>
        </w:rPr>
        <w:t>、</w:t>
      </w:r>
      <w:r>
        <w:rPr>
          <w:rFonts w:hint="eastAsia" w:ascii="宋体" w:hAnsi="宋体" w:eastAsia="宋体" w:cs="宋体"/>
          <w:bCs/>
          <w:color w:val="auto"/>
          <w:sz w:val="24"/>
          <w:highlight w:val="none"/>
        </w:rPr>
        <w:t>洞口窗</w:t>
      </w:r>
      <w:r>
        <w:rPr>
          <w:rFonts w:hint="eastAsia" w:ascii="宋体" w:hAnsi="宋体" w:cs="宋体"/>
          <w:bCs/>
          <w:color w:val="auto"/>
          <w:sz w:val="24"/>
          <w:highlight w:val="none"/>
          <w:lang w:eastAsia="zh-CN"/>
        </w:rPr>
        <w:t>、</w:t>
      </w:r>
      <w:r>
        <w:rPr>
          <w:rFonts w:hint="eastAsia" w:ascii="宋体" w:hAnsi="宋体" w:eastAsia="宋体" w:cs="宋体"/>
          <w:bCs/>
          <w:color w:val="auto"/>
          <w:sz w:val="24"/>
          <w:highlight w:val="none"/>
        </w:rPr>
        <w:t>屋顶铝板雨篷屋盖，所有女儿墙铝板封修，屋顶电动排烟窗等；</w:t>
      </w: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3</w:t>
      </w:r>
      <w:r>
        <w:rPr>
          <w:rFonts w:hint="eastAsia" w:ascii="宋体" w:hAnsi="宋体" w:cs="宋体"/>
          <w:bCs/>
          <w:color w:val="auto"/>
          <w:sz w:val="24"/>
          <w:highlight w:val="none"/>
          <w:lang w:eastAsia="zh-CN"/>
        </w:rPr>
        <w:t>）</w:t>
      </w:r>
      <w:r>
        <w:rPr>
          <w:rFonts w:hint="eastAsia" w:ascii="宋体" w:hAnsi="宋体" w:eastAsia="宋体" w:cs="宋体"/>
          <w:bCs/>
          <w:color w:val="auto"/>
          <w:sz w:val="24"/>
          <w:highlight w:val="none"/>
        </w:rPr>
        <w:t>所有空中连廊外包玻璃幕墙、屋面铝板和吊顶铝板、连廊与建筑交接入口不锈钢装饰槽及相关保温封修处理等。</w:t>
      </w: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4</w:t>
      </w:r>
      <w:r>
        <w:rPr>
          <w:rFonts w:hint="eastAsia" w:ascii="宋体" w:hAnsi="宋体" w:cs="宋体"/>
          <w:bCs/>
          <w:color w:val="auto"/>
          <w:sz w:val="24"/>
          <w:highlight w:val="none"/>
          <w:lang w:eastAsia="zh-CN"/>
        </w:rPr>
        <w:t>）</w:t>
      </w:r>
      <w:r>
        <w:rPr>
          <w:rFonts w:hint="eastAsia" w:ascii="宋体" w:hAnsi="宋体" w:eastAsia="宋体" w:cs="宋体"/>
          <w:bCs/>
          <w:color w:val="auto"/>
          <w:sz w:val="24"/>
          <w:highlight w:val="none"/>
        </w:rPr>
        <w:t>小剧场外立面石材、玻璃幕墙、百叶幕墙及不锈钢防坠网架等。</w:t>
      </w: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5</w:t>
      </w:r>
      <w:r>
        <w:rPr>
          <w:rFonts w:hint="eastAsia" w:ascii="宋体" w:hAnsi="宋体" w:cs="宋体"/>
          <w:bCs/>
          <w:color w:val="auto"/>
          <w:sz w:val="24"/>
          <w:highlight w:val="none"/>
          <w:lang w:eastAsia="zh-CN"/>
        </w:rPr>
        <w:t>）</w:t>
      </w:r>
      <w:r>
        <w:rPr>
          <w:rFonts w:hint="eastAsia" w:ascii="宋体" w:hAnsi="宋体" w:eastAsia="宋体" w:cs="宋体"/>
          <w:bCs/>
          <w:color w:val="auto"/>
          <w:sz w:val="24"/>
          <w:highlight w:val="none"/>
        </w:rPr>
        <w:t>运输单体楼外立面不锈钢幕墙、百叶幕墙及电动开启扇等；</w:t>
      </w: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6</w:t>
      </w:r>
      <w:r>
        <w:rPr>
          <w:rFonts w:hint="eastAsia" w:ascii="宋体" w:hAnsi="宋体" w:cs="宋体"/>
          <w:bCs/>
          <w:color w:val="auto"/>
          <w:sz w:val="24"/>
          <w:highlight w:val="none"/>
          <w:lang w:eastAsia="zh-CN"/>
        </w:rPr>
        <w:t>）</w:t>
      </w:r>
      <w:r>
        <w:rPr>
          <w:rFonts w:hint="eastAsia" w:ascii="宋体" w:hAnsi="宋体" w:eastAsia="宋体" w:cs="宋体"/>
          <w:bCs/>
          <w:color w:val="auto"/>
          <w:sz w:val="24"/>
          <w:highlight w:val="none"/>
        </w:rPr>
        <w:t>环廊及水景连桥吊顶板等</w:t>
      </w: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7</w:t>
      </w:r>
      <w:r>
        <w:rPr>
          <w:rFonts w:hint="eastAsia" w:ascii="宋体" w:hAnsi="宋体" w:cs="宋体"/>
          <w:bCs/>
          <w:color w:val="auto"/>
          <w:sz w:val="24"/>
          <w:highlight w:val="none"/>
          <w:lang w:eastAsia="zh-CN"/>
        </w:rPr>
        <w:t>）室外环廊钢结构施工制作安装，楼栋之间连廊的装饰立面施工；连廊及室外扶手；</w:t>
      </w:r>
      <w:r>
        <w:rPr>
          <w:rFonts w:ascii="宋体" w:hAnsi="宋体" w:eastAsia="宋体" w:cs="宋体"/>
          <w:sz w:val="24"/>
          <w:szCs w:val="24"/>
          <w:highlight w:val="none"/>
        </w:rPr>
        <w:t>（8）配合泛光照明、标识等单位</w:t>
      </w:r>
      <w:r>
        <w:rPr>
          <w:rFonts w:hint="eastAsia" w:ascii="宋体" w:hAnsi="宋体" w:eastAsia="宋体" w:cs="宋体"/>
          <w:sz w:val="24"/>
          <w:szCs w:val="24"/>
          <w:highlight w:val="none"/>
          <w:lang w:val="en-US" w:eastAsia="zh-CN"/>
        </w:rPr>
        <w:t>预埋及</w:t>
      </w:r>
      <w:r>
        <w:rPr>
          <w:rFonts w:ascii="宋体" w:hAnsi="宋体" w:eastAsia="宋体" w:cs="宋体"/>
          <w:sz w:val="24"/>
          <w:szCs w:val="24"/>
          <w:highlight w:val="none"/>
        </w:rPr>
        <w:t>安装工作</w:t>
      </w: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9</w:t>
      </w:r>
      <w:r>
        <w:rPr>
          <w:rFonts w:hint="eastAsia" w:ascii="宋体" w:hAnsi="宋体" w:cs="宋体"/>
          <w:bCs/>
          <w:color w:val="auto"/>
          <w:sz w:val="24"/>
          <w:highlight w:val="none"/>
          <w:lang w:eastAsia="zh-CN"/>
        </w:rPr>
        <w:t>）</w:t>
      </w:r>
      <w:r>
        <w:rPr>
          <w:rFonts w:hint="eastAsia" w:ascii="宋体" w:hAnsi="宋体" w:eastAsia="宋体" w:cs="宋体"/>
          <w:bCs/>
          <w:color w:val="auto"/>
          <w:sz w:val="24"/>
          <w:highlight w:val="none"/>
        </w:rPr>
        <w:t>所提供的施工设计图所示范围内的所有内容，具体以招标人提供的图纸、工程量清单、答疑资料、澄清资料、招标补遗资料、招标人深化设计等相关内容为准。</w:t>
      </w:r>
    </w:p>
    <w:p w14:paraId="7828BE1E">
      <w:pPr>
        <w:spacing w:line="460" w:lineRule="exact"/>
        <w:ind w:right="6" w:firstLine="480" w:firstLineChars="200"/>
        <w:jc w:val="left"/>
        <w:rPr>
          <w:rFonts w:hint="eastAsia" w:ascii="宋体" w:hAnsi="宋体" w:eastAsia="宋体" w:cs="宋体"/>
          <w:snapToGrid w:val="0"/>
          <w:color w:val="auto"/>
          <w:sz w:val="24"/>
          <w:highlight w:val="none"/>
        </w:rPr>
      </w:pPr>
      <w:r>
        <w:rPr>
          <w:rFonts w:hint="eastAsia" w:ascii="宋体" w:hAnsi="宋体" w:eastAsia="宋体" w:cs="宋体"/>
          <w:snapToGrid w:val="0"/>
          <w:color w:val="auto"/>
          <w:sz w:val="24"/>
          <w:highlight w:val="none"/>
        </w:rPr>
        <w:t>2.</w:t>
      </w:r>
      <w:r>
        <w:rPr>
          <w:rFonts w:hint="eastAsia" w:ascii="宋体" w:hAnsi="宋体" w:eastAsia="宋体" w:cs="宋体"/>
          <w:snapToGrid w:val="0"/>
          <w:color w:val="auto"/>
          <w:sz w:val="24"/>
          <w:highlight w:val="none"/>
          <w:lang w:val="en-US" w:eastAsia="zh-CN"/>
        </w:rPr>
        <w:t>6</w:t>
      </w:r>
      <w:r>
        <w:rPr>
          <w:rFonts w:hint="eastAsia" w:ascii="宋体" w:hAnsi="宋体" w:eastAsia="宋体" w:cs="宋体"/>
          <w:snapToGrid w:val="0"/>
          <w:color w:val="auto"/>
          <w:sz w:val="24"/>
          <w:highlight w:val="none"/>
        </w:rPr>
        <w:t>质量标准：</w:t>
      </w:r>
    </w:p>
    <w:p w14:paraId="6D6A8454">
      <w:pPr>
        <w:spacing w:line="460" w:lineRule="exact"/>
        <w:ind w:right="6" w:firstLine="480" w:firstLineChars="200"/>
        <w:jc w:val="left"/>
        <w:rPr>
          <w:rFonts w:hint="eastAsia" w:ascii="宋体" w:hAnsi="宋体" w:eastAsia="宋体" w:cs="宋体"/>
          <w:bCs/>
          <w:color w:val="auto"/>
          <w:sz w:val="24"/>
          <w:szCs w:val="24"/>
          <w:highlight w:val="none"/>
          <w:lang w:eastAsia="zh-CN"/>
        </w:rPr>
      </w:pPr>
      <w:r>
        <w:rPr>
          <w:rFonts w:hint="eastAsia" w:ascii="宋体" w:hAnsi="宋体" w:eastAsia="宋体" w:cs="宋体"/>
          <w:snapToGrid w:val="0"/>
          <w:color w:val="auto"/>
          <w:sz w:val="24"/>
          <w:highlight w:val="none"/>
          <w:lang w:val="en-US" w:eastAsia="zh-CN"/>
        </w:rPr>
        <w:t>2.6.</w:t>
      </w:r>
      <w:r>
        <w:rPr>
          <w:rFonts w:hint="eastAsia" w:ascii="宋体" w:hAnsi="宋体" w:eastAsia="宋体" w:cs="宋体"/>
          <w:bCs/>
          <w:color w:val="auto"/>
          <w:sz w:val="24"/>
          <w:highlight w:val="none"/>
        </w:rPr>
        <w:t>1</w:t>
      </w:r>
      <w:r>
        <w:rPr>
          <w:rFonts w:hint="eastAsia" w:ascii="宋体" w:hAnsi="宋体" w:eastAsia="宋体" w:cs="宋体"/>
          <w:color w:val="auto"/>
          <w:kern w:val="0"/>
          <w:sz w:val="24"/>
          <w:szCs w:val="24"/>
          <w:highlight w:val="none"/>
        </w:rPr>
        <w:t>质量标准：</w:t>
      </w:r>
      <w:r>
        <w:rPr>
          <w:rFonts w:hint="eastAsia" w:ascii="宋体" w:hAnsi="宋体" w:eastAsia="宋体" w:cs="宋体"/>
          <w:color w:val="auto"/>
          <w:kern w:val="0"/>
          <w:sz w:val="24"/>
          <w:szCs w:val="24"/>
          <w:highlight w:val="none"/>
          <w:u w:val="single"/>
        </w:rPr>
        <w:t>合格，满足国家现行质量验收标准</w:t>
      </w:r>
      <w:r>
        <w:rPr>
          <w:rFonts w:hint="eastAsia" w:ascii="宋体" w:hAnsi="宋体" w:eastAsia="宋体" w:cs="宋体"/>
          <w:bCs/>
          <w:color w:val="auto"/>
          <w:sz w:val="24"/>
          <w:szCs w:val="24"/>
          <w:highlight w:val="none"/>
        </w:rPr>
        <w:t>。</w:t>
      </w:r>
      <w:r>
        <w:rPr>
          <w:rFonts w:hint="eastAsia" w:ascii="宋体" w:hAnsi="宋体" w:eastAsia="宋体" w:cs="宋体"/>
          <w:color w:val="auto"/>
          <w:kern w:val="0"/>
          <w:sz w:val="24"/>
          <w:szCs w:val="24"/>
          <w:highlight w:val="none"/>
        </w:rPr>
        <w:t>验收要求：</w:t>
      </w:r>
      <w:r>
        <w:rPr>
          <w:rFonts w:hint="eastAsia" w:ascii="宋体" w:hAnsi="宋体" w:eastAsia="宋体" w:cs="宋体"/>
          <w:color w:val="auto"/>
          <w:kern w:val="0"/>
          <w:sz w:val="24"/>
          <w:szCs w:val="24"/>
          <w:highlight w:val="none"/>
          <w:u w:val="single"/>
        </w:rPr>
        <w:t>一次性通过竣工验收</w:t>
      </w:r>
      <w:r>
        <w:rPr>
          <w:rFonts w:hint="eastAsia" w:ascii="宋体" w:hAnsi="宋体" w:eastAsia="宋体" w:cs="宋体"/>
          <w:color w:val="auto"/>
          <w:kern w:val="0"/>
          <w:sz w:val="24"/>
          <w:szCs w:val="24"/>
          <w:highlight w:val="none"/>
          <w:u w:val="single"/>
          <w:lang w:eastAsia="zh-CN"/>
        </w:rPr>
        <w:t>。</w:t>
      </w:r>
    </w:p>
    <w:p w14:paraId="7A6C98E7">
      <w:pPr>
        <w:spacing w:line="460" w:lineRule="exact"/>
        <w:ind w:right="6" w:firstLine="480" w:firstLineChars="20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2.6</w:t>
      </w:r>
      <w:r>
        <w:rPr>
          <w:rFonts w:hint="eastAsia" w:ascii="宋体" w:hAnsi="宋体" w:eastAsia="宋体" w:cs="宋体"/>
          <w:bCs/>
          <w:color w:val="auto"/>
          <w:sz w:val="24"/>
          <w:highlight w:val="none"/>
        </w:rPr>
        <w:t>.2材料品质、规格必须满足施工图纸的要求且达到国家或地方相关质量技术规范、标准的要求及招标人要求。（工程所用的材料均应有合格证及检验报告）</w:t>
      </w:r>
    </w:p>
    <w:p w14:paraId="308C0C4F">
      <w:pPr>
        <w:spacing w:line="460" w:lineRule="exact"/>
        <w:ind w:right="6" w:firstLine="480" w:firstLineChars="200"/>
        <w:jc w:val="left"/>
        <w:rPr>
          <w:rFonts w:hint="eastAsia" w:ascii="宋体" w:hAnsi="宋体" w:eastAsia="宋体" w:cs="宋体"/>
          <w:snapToGrid w:val="0"/>
          <w:color w:val="auto"/>
          <w:sz w:val="24"/>
          <w:highlight w:val="none"/>
        </w:rPr>
      </w:pPr>
      <w:r>
        <w:rPr>
          <w:rFonts w:hint="eastAsia" w:ascii="宋体" w:hAnsi="宋体" w:eastAsia="宋体" w:cs="宋体"/>
          <w:bCs/>
          <w:color w:val="auto"/>
          <w:sz w:val="24"/>
          <w:highlight w:val="none"/>
          <w:lang w:val="en-US" w:eastAsia="zh-CN"/>
        </w:rPr>
        <w:t>2.6</w:t>
      </w:r>
      <w:r>
        <w:rPr>
          <w:rFonts w:hint="eastAsia" w:ascii="宋体" w:hAnsi="宋体" w:eastAsia="宋体" w:cs="宋体"/>
          <w:bCs/>
          <w:color w:val="auto"/>
          <w:sz w:val="24"/>
          <w:highlight w:val="none"/>
        </w:rPr>
        <w:t>.3施工必须按经批准的施工组织设计执行，符合施工规范及验收标准。</w:t>
      </w:r>
    </w:p>
    <w:p w14:paraId="617BD5B2">
      <w:pPr>
        <w:numPr>
          <w:ilvl w:val="0"/>
          <w:numId w:val="0"/>
        </w:numPr>
        <w:spacing w:line="460" w:lineRule="exact"/>
        <w:rPr>
          <w:rFonts w:hint="eastAsia" w:ascii="宋体" w:hAnsi="宋体" w:eastAsia="宋体" w:cs="宋体"/>
          <w:sz w:val="24"/>
          <w:szCs w:val="24"/>
          <w:highlight w:val="none"/>
          <w:lang w:val="en-US" w:eastAsia="zh-CN"/>
        </w:rPr>
      </w:pPr>
      <w:r>
        <w:rPr>
          <w:rFonts w:hint="eastAsia" w:ascii="宋体" w:hAnsi="宋体" w:eastAsia="宋体" w:cs="宋体"/>
          <w:snapToGrid w:val="0"/>
          <w:color w:val="auto"/>
          <w:sz w:val="24"/>
          <w:highlight w:val="none"/>
        </w:rPr>
        <w:t>2.</w:t>
      </w:r>
      <w:r>
        <w:rPr>
          <w:rFonts w:hint="eastAsia" w:ascii="宋体" w:hAnsi="宋体" w:eastAsia="宋体" w:cs="宋体"/>
          <w:snapToGrid w:val="0"/>
          <w:color w:val="auto"/>
          <w:sz w:val="24"/>
          <w:highlight w:val="none"/>
          <w:lang w:val="en-US" w:eastAsia="zh-CN"/>
        </w:rPr>
        <w:t>7</w:t>
      </w:r>
      <w:r>
        <w:rPr>
          <w:rFonts w:hint="eastAsia" w:ascii="宋体" w:hAnsi="宋体" w:eastAsia="宋体" w:cs="宋体"/>
          <w:snapToGrid w:val="0"/>
          <w:color w:val="auto"/>
          <w:sz w:val="24"/>
          <w:highlight w:val="none"/>
        </w:rPr>
        <w:t xml:space="preserve"> 工期要求：</w:t>
      </w:r>
      <w:r>
        <w:rPr>
          <w:rFonts w:hint="eastAsia" w:ascii="宋体" w:hAnsi="宋体" w:cs="宋体"/>
          <w:sz w:val="24"/>
          <w:szCs w:val="24"/>
          <w:highlight w:val="none"/>
          <w:lang w:val="en-US" w:eastAsia="zh-CN"/>
        </w:rPr>
        <w:t>270个日历天，</w:t>
      </w:r>
      <w:r>
        <w:rPr>
          <w:rFonts w:hint="eastAsia" w:ascii="宋体" w:hAnsi="宋体" w:eastAsia="宋体" w:cs="宋体"/>
          <w:sz w:val="24"/>
          <w:szCs w:val="24"/>
          <w:highlight w:val="none"/>
          <w:lang w:val="en-US" w:eastAsia="zh-CN"/>
        </w:rPr>
        <w:t>具体开工日期</w:t>
      </w:r>
      <w:r>
        <w:rPr>
          <w:rFonts w:hint="eastAsia" w:ascii="宋体" w:hAnsi="宋体" w:eastAsia="宋体" w:cs="宋体"/>
          <w:sz w:val="24"/>
          <w:szCs w:val="24"/>
          <w:highlight w:val="none"/>
        </w:rPr>
        <w:t>以监理出具开工令日期为准。</w:t>
      </w:r>
    </w:p>
    <w:p w14:paraId="04FA15B3">
      <w:pPr>
        <w:pStyle w:val="12"/>
        <w:spacing w:line="460" w:lineRule="exact"/>
        <w:rPr>
          <w:rFonts w:hint="eastAsia" w:ascii="宋体" w:hAnsi="宋体" w:eastAsia="宋体" w:cs="宋体"/>
          <w:b/>
          <w:bCs/>
          <w:caps w:val="0"/>
          <w:color w:val="auto"/>
          <w:sz w:val="24"/>
          <w:highlight w:val="none"/>
        </w:rPr>
      </w:pPr>
      <w:r>
        <w:rPr>
          <w:rFonts w:hint="eastAsia" w:ascii="宋体" w:hAnsi="宋体" w:eastAsia="宋体" w:cs="宋体"/>
          <w:b/>
          <w:bCs/>
          <w:caps w:val="0"/>
          <w:color w:val="auto"/>
          <w:sz w:val="24"/>
          <w:highlight w:val="none"/>
        </w:rPr>
        <w:t>3．投标人资格要求</w:t>
      </w:r>
      <w:bookmarkEnd w:id="4"/>
    </w:p>
    <w:p w14:paraId="552F7EE4">
      <w:pPr>
        <w:spacing w:line="460" w:lineRule="exact"/>
        <w:ind w:right="6" w:firstLine="480" w:firstLineChars="200"/>
        <w:jc w:val="left"/>
        <w:rPr>
          <w:rFonts w:ascii="宋体" w:hAnsi="宋体" w:cs="宋体"/>
          <w:bCs/>
          <w:color w:val="auto"/>
          <w:sz w:val="24"/>
          <w:highlight w:val="none"/>
        </w:rPr>
      </w:pPr>
      <w:r>
        <w:rPr>
          <w:rFonts w:hint="eastAsia" w:ascii="宋体" w:hAnsi="宋体" w:cs="宋体"/>
          <w:bCs/>
          <w:color w:val="auto"/>
          <w:sz w:val="24"/>
          <w:highlight w:val="none"/>
          <w:lang w:val="en-US" w:eastAsia="zh-CN"/>
        </w:rPr>
        <w:t>3</w:t>
      </w:r>
      <w:r>
        <w:rPr>
          <w:rFonts w:hint="eastAsia" w:ascii="宋体" w:hAnsi="宋体" w:cs="宋体"/>
          <w:bCs/>
          <w:color w:val="auto"/>
          <w:sz w:val="24"/>
          <w:highlight w:val="none"/>
        </w:rPr>
        <w:t>.1投标人须是具有独立法人资格并依法取得企业营业执照</w:t>
      </w:r>
      <w:r>
        <w:rPr>
          <w:rFonts w:hint="eastAsia" w:ascii="宋体" w:hAnsi="宋体" w:cs="宋体"/>
          <w:bCs/>
          <w:snapToGrid w:val="0"/>
          <w:color w:val="auto"/>
          <w:kern w:val="0"/>
          <w:sz w:val="24"/>
          <w:highlight w:val="none"/>
        </w:rPr>
        <w:t>，且注册资本不少于</w:t>
      </w:r>
      <w:r>
        <w:rPr>
          <w:rFonts w:hint="eastAsia" w:ascii="宋体" w:hAnsi="宋体" w:cs="宋体"/>
          <w:b/>
          <w:bCs w:val="0"/>
          <w:snapToGrid w:val="0"/>
          <w:color w:val="FF0000"/>
          <w:kern w:val="0"/>
          <w:sz w:val="24"/>
          <w:highlight w:val="none"/>
          <w:lang w:val="en-US" w:eastAsia="zh-CN"/>
        </w:rPr>
        <w:t>5000</w:t>
      </w:r>
      <w:r>
        <w:rPr>
          <w:rFonts w:hint="eastAsia" w:ascii="宋体" w:hAnsi="宋体" w:cs="宋体"/>
          <w:bCs/>
          <w:snapToGrid w:val="0"/>
          <w:color w:val="auto"/>
          <w:kern w:val="0"/>
          <w:sz w:val="24"/>
          <w:highlight w:val="none"/>
        </w:rPr>
        <w:t>万元（其中实缴资本不低于</w:t>
      </w:r>
      <w:r>
        <w:rPr>
          <w:rFonts w:hint="eastAsia" w:ascii="宋体" w:hAnsi="宋体" w:cs="宋体"/>
          <w:b/>
          <w:bCs w:val="0"/>
          <w:snapToGrid w:val="0"/>
          <w:color w:val="FF0000"/>
          <w:kern w:val="0"/>
          <w:sz w:val="24"/>
          <w:highlight w:val="none"/>
          <w:lang w:val="en-US" w:eastAsia="zh-CN"/>
        </w:rPr>
        <w:t>2500</w:t>
      </w:r>
      <w:r>
        <w:rPr>
          <w:rFonts w:hint="eastAsia" w:ascii="宋体" w:hAnsi="宋体" w:cs="宋体"/>
          <w:b/>
          <w:bCs w:val="0"/>
          <w:snapToGrid w:val="0"/>
          <w:color w:val="FF0000"/>
          <w:kern w:val="0"/>
          <w:sz w:val="24"/>
          <w:highlight w:val="none"/>
        </w:rPr>
        <w:t>万元</w:t>
      </w:r>
      <w:r>
        <w:rPr>
          <w:rFonts w:hint="eastAsia" w:ascii="宋体" w:hAnsi="宋体" w:cs="宋体"/>
          <w:bCs/>
          <w:snapToGrid w:val="0"/>
          <w:color w:val="auto"/>
          <w:kern w:val="0"/>
          <w:sz w:val="24"/>
          <w:highlight w:val="none"/>
        </w:rPr>
        <w:t>）</w:t>
      </w:r>
      <w:r>
        <w:rPr>
          <w:rFonts w:hint="eastAsia" w:ascii="宋体" w:hAnsi="宋体" w:cs="宋体"/>
          <w:bCs/>
          <w:snapToGrid w:val="0"/>
          <w:color w:val="auto"/>
          <w:kern w:val="0"/>
          <w:sz w:val="24"/>
          <w:highlight w:val="none"/>
          <w:lang w:eastAsia="zh-CN"/>
        </w:rPr>
        <w:t>，</w:t>
      </w:r>
      <w:r>
        <w:rPr>
          <w:rFonts w:hint="eastAsia" w:ascii="宋体" w:hAnsi="宋体" w:cs="宋体"/>
          <w:bCs/>
          <w:color w:val="auto"/>
          <w:sz w:val="24"/>
          <w:highlight w:val="none"/>
        </w:rPr>
        <w:t>企业营业执照处于有效期。</w:t>
      </w:r>
    </w:p>
    <w:p w14:paraId="7CCE4793">
      <w:pPr>
        <w:spacing w:line="460" w:lineRule="exact"/>
        <w:ind w:right="6" w:firstLine="480" w:firstLineChars="200"/>
        <w:jc w:val="left"/>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lang w:val="en-US" w:eastAsia="zh-CN"/>
        </w:rPr>
        <w:t>3</w:t>
      </w:r>
      <w:r>
        <w:rPr>
          <w:rFonts w:hint="eastAsia" w:ascii="宋体" w:hAnsi="宋体" w:cs="宋体"/>
          <w:bCs/>
          <w:color w:val="auto"/>
          <w:sz w:val="24"/>
          <w:highlight w:val="none"/>
        </w:rPr>
        <w:t>.2 投标人</w:t>
      </w:r>
      <w:r>
        <w:rPr>
          <w:rFonts w:hint="eastAsia" w:ascii="宋体" w:hAnsi="宋体" w:cs="宋体"/>
          <w:bCs/>
          <w:color w:val="auto"/>
          <w:sz w:val="24"/>
          <w:highlight w:val="none"/>
          <w:lang w:val="en-US" w:eastAsia="zh-CN"/>
        </w:rPr>
        <w:t>应同时</w:t>
      </w:r>
      <w:r>
        <w:rPr>
          <w:rFonts w:hint="eastAsia" w:ascii="宋体" w:hAnsi="宋体" w:cs="宋体"/>
          <w:bCs/>
          <w:color w:val="auto"/>
          <w:sz w:val="24"/>
          <w:highlight w:val="none"/>
        </w:rPr>
        <w:t>具备建设行政主管部门颁发的有效的</w:t>
      </w:r>
      <w:r>
        <w:rPr>
          <w:rFonts w:hint="eastAsia" w:ascii="宋体" w:hAnsi="宋体" w:cs="宋体"/>
          <w:b/>
          <w:bCs w:val="0"/>
          <w:color w:val="FF0000"/>
          <w:sz w:val="24"/>
          <w:highlight w:val="none"/>
          <w:lang w:val="en-US" w:eastAsia="zh-CN"/>
        </w:rPr>
        <w:t>建筑幕墙工程设计专项甲级资质</w:t>
      </w:r>
      <w:r>
        <w:rPr>
          <w:rFonts w:hint="eastAsia" w:ascii="宋体" w:hAnsi="宋体" w:cs="宋体"/>
          <w:b w:val="0"/>
          <w:bCs/>
          <w:color w:val="auto"/>
          <w:sz w:val="24"/>
          <w:highlight w:val="none"/>
          <w:lang w:val="en-US" w:eastAsia="zh-CN"/>
        </w:rPr>
        <w:t>和</w:t>
      </w:r>
      <w:r>
        <w:rPr>
          <w:rFonts w:hint="default" w:ascii="宋体" w:hAnsi="宋体" w:eastAsia="宋体" w:cs="宋体"/>
          <w:b/>
          <w:bCs w:val="0"/>
          <w:color w:val="FF0000"/>
          <w:sz w:val="24"/>
          <w:highlight w:val="none"/>
          <w:lang w:val="en-US" w:eastAsia="zh-CN"/>
        </w:rPr>
        <w:t>建筑幕墙工程专业承包</w:t>
      </w:r>
      <w:r>
        <w:rPr>
          <w:rFonts w:hint="eastAsia" w:ascii="宋体" w:hAnsi="宋体" w:cs="宋体"/>
          <w:b/>
          <w:bCs w:val="0"/>
          <w:color w:val="FF0000"/>
          <w:sz w:val="24"/>
          <w:highlight w:val="none"/>
          <w:lang w:val="en-US" w:eastAsia="zh-CN"/>
        </w:rPr>
        <w:t>一</w:t>
      </w:r>
      <w:r>
        <w:rPr>
          <w:rFonts w:hint="eastAsia" w:ascii="宋体" w:hAnsi="宋体" w:eastAsia="宋体" w:cs="宋体"/>
          <w:b/>
          <w:bCs w:val="0"/>
          <w:color w:val="FF0000"/>
          <w:sz w:val="24"/>
          <w:highlight w:val="none"/>
          <w:lang w:val="en-US" w:eastAsia="zh-CN"/>
        </w:rPr>
        <w:t>级</w:t>
      </w:r>
      <w:r>
        <w:rPr>
          <w:rFonts w:hint="default" w:ascii="宋体" w:hAnsi="宋体" w:eastAsia="宋体" w:cs="宋体"/>
          <w:b w:val="0"/>
          <w:bCs/>
          <w:color w:val="auto"/>
          <w:sz w:val="24"/>
          <w:highlight w:val="none"/>
          <w:lang w:val="en-US" w:eastAsia="zh-CN"/>
        </w:rPr>
        <w:t>资质</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同时具备建设行政主管部门颁发的有效的安全生产许可证</w:t>
      </w:r>
      <w:r>
        <w:rPr>
          <w:rFonts w:hint="eastAsia" w:ascii="宋体" w:hAnsi="宋体" w:cs="宋体"/>
          <w:bCs/>
          <w:color w:val="auto"/>
          <w:sz w:val="24"/>
          <w:highlight w:val="none"/>
          <w:lang w:eastAsia="zh-CN"/>
        </w:rPr>
        <w:t>，</w:t>
      </w:r>
      <w:r>
        <w:rPr>
          <w:rFonts w:hint="eastAsia" w:ascii="宋体" w:hAnsi="宋体" w:eastAsia="宋体" w:cs="宋体"/>
          <w:bCs/>
          <w:color w:val="auto"/>
          <w:sz w:val="24"/>
          <w:highlight w:val="none"/>
        </w:rPr>
        <w:t>并在人员、设备、资金等方面具备相应的能力。</w:t>
      </w:r>
    </w:p>
    <w:p w14:paraId="391FA5FC">
      <w:pPr>
        <w:adjustRightInd w:val="0"/>
        <w:snapToGrid w:val="0"/>
        <w:spacing w:line="460" w:lineRule="exact"/>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3</w:t>
      </w:r>
      <w:r>
        <w:rPr>
          <w:rFonts w:hint="eastAsia" w:ascii="宋体" w:hAnsi="宋体" w:cs="宋体"/>
          <w:bCs/>
          <w:color w:val="auto"/>
          <w:sz w:val="24"/>
          <w:highlight w:val="none"/>
        </w:rPr>
        <w:t>.3 人员要求：</w:t>
      </w:r>
    </w:p>
    <w:p w14:paraId="754E6D75">
      <w:pPr>
        <w:adjustRightInd w:val="0"/>
        <w:snapToGrid w:val="0"/>
        <w:spacing w:line="460" w:lineRule="exact"/>
        <w:ind w:firstLine="480" w:firstLineChars="200"/>
        <w:rPr>
          <w:rFonts w:hint="eastAsia" w:ascii="宋体" w:hAnsi="宋体" w:eastAsia="宋体" w:cs="Times New Roman"/>
          <w:snapToGrid w:val="0"/>
          <w:color w:val="auto"/>
          <w:sz w:val="24"/>
          <w:highlight w:val="none"/>
          <w:lang w:val="en-US" w:eastAsia="zh-CN"/>
        </w:rPr>
      </w:pPr>
      <w:r>
        <w:rPr>
          <w:rFonts w:hint="eastAsia" w:ascii="宋体" w:hAnsi="宋体" w:cs="宋体"/>
          <w:bCs/>
          <w:color w:val="auto"/>
          <w:sz w:val="24"/>
          <w:highlight w:val="none"/>
          <w:lang w:val="en-US" w:eastAsia="zh-CN"/>
        </w:rPr>
        <w:t>3.3.1</w:t>
      </w:r>
      <w:r>
        <w:rPr>
          <w:rFonts w:hint="eastAsia" w:ascii="宋体" w:hAnsi="宋体" w:eastAsia="宋体" w:cs="Times New Roman"/>
          <w:snapToGrid w:val="0"/>
          <w:color w:val="auto"/>
          <w:sz w:val="24"/>
          <w:highlight w:val="none"/>
        </w:rPr>
        <w:t>项目经理1人，投标人拟派的项目经理必须已在投标人本单位注册并应具有建筑工程类</w:t>
      </w:r>
      <w:r>
        <w:rPr>
          <w:rFonts w:hint="eastAsia" w:ascii="宋体" w:hAnsi="宋体" w:eastAsia="宋体" w:cs="Times New Roman"/>
          <w:b/>
          <w:bCs/>
          <w:snapToGrid w:val="0"/>
          <w:color w:val="FF0000"/>
          <w:sz w:val="24"/>
          <w:highlight w:val="none"/>
        </w:rPr>
        <w:t>一级注册建造师执业资格</w:t>
      </w:r>
      <w:r>
        <w:rPr>
          <w:rFonts w:hint="eastAsia" w:ascii="宋体" w:hAnsi="宋体" w:eastAsia="宋体" w:cs="Times New Roman"/>
          <w:snapToGrid w:val="0"/>
          <w:color w:val="auto"/>
          <w:sz w:val="24"/>
          <w:highlight w:val="none"/>
        </w:rPr>
        <w:t>，具备合法有效的建筑施工企业项目负责人安全生产考核合格证书，未承担其它在建工程，且至少在</w:t>
      </w:r>
      <w:r>
        <w:rPr>
          <w:rFonts w:hint="eastAsia" w:ascii="宋体" w:hAnsi="宋体" w:eastAsia="宋体" w:cs="Times New Roman"/>
          <w:b/>
          <w:bCs/>
          <w:snapToGrid w:val="0"/>
          <w:color w:val="FF0000"/>
          <w:sz w:val="24"/>
          <w:highlight w:val="none"/>
        </w:rPr>
        <w:t>1个已完工的</w:t>
      </w:r>
      <w:r>
        <w:rPr>
          <w:rFonts w:hint="eastAsia" w:ascii="宋体" w:hAnsi="宋体" w:cs="Times New Roman"/>
          <w:b/>
          <w:bCs/>
          <w:snapToGrid w:val="0"/>
          <w:color w:val="FF0000"/>
          <w:sz w:val="24"/>
          <w:highlight w:val="none"/>
          <w:lang w:val="en-US" w:eastAsia="zh-CN"/>
        </w:rPr>
        <w:t>类似项目</w:t>
      </w:r>
      <w:r>
        <w:rPr>
          <w:rFonts w:hint="eastAsia" w:ascii="宋体" w:hAnsi="宋体" w:eastAsia="宋体" w:cs="Times New Roman"/>
          <w:snapToGrid w:val="0"/>
          <w:color w:val="auto"/>
          <w:sz w:val="24"/>
          <w:highlight w:val="none"/>
        </w:rPr>
        <w:t>中担任过项目经理（需提供业绩合同、竣工验收证明材料、全国或省级建筑市场监管公共服务平台个人工程业绩截图）</w:t>
      </w:r>
      <w:r>
        <w:rPr>
          <w:rFonts w:hint="eastAsia" w:ascii="宋体" w:hAnsi="宋体" w:eastAsia="宋体" w:cs="Times New Roman"/>
          <w:snapToGrid w:val="0"/>
          <w:color w:val="auto"/>
          <w:sz w:val="24"/>
          <w:highlight w:val="none"/>
          <w:lang w:val="en-US" w:eastAsia="zh-CN"/>
        </w:rPr>
        <w:t>；</w:t>
      </w:r>
    </w:p>
    <w:p w14:paraId="292A3A39">
      <w:pPr>
        <w:adjustRightInd w:val="0"/>
        <w:snapToGrid w:val="0"/>
        <w:spacing w:line="46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cs="宋体"/>
          <w:sz w:val="24"/>
          <w:highlight w:val="none"/>
          <w:lang w:val="en-US" w:eastAsia="zh-CN"/>
        </w:rPr>
        <w:t>3.3.2</w:t>
      </w:r>
      <w:r>
        <w:rPr>
          <w:rFonts w:hint="eastAsia" w:ascii="宋体" w:hAnsi="宋体" w:eastAsia="宋体" w:cs="Times New Roman"/>
          <w:snapToGrid w:val="0"/>
          <w:color w:val="auto"/>
          <w:sz w:val="24"/>
          <w:highlight w:val="none"/>
        </w:rPr>
        <w:t>项目技术负责人1人，应具有工程类</w:t>
      </w:r>
      <w:r>
        <w:rPr>
          <w:rFonts w:hint="eastAsia" w:ascii="宋体" w:hAnsi="宋体" w:eastAsia="宋体" w:cs="Times New Roman"/>
          <w:b/>
          <w:bCs/>
          <w:snapToGrid w:val="0"/>
          <w:color w:val="FF0000"/>
          <w:sz w:val="24"/>
          <w:highlight w:val="none"/>
        </w:rPr>
        <w:t>高级及以上职称</w:t>
      </w:r>
      <w:r>
        <w:rPr>
          <w:rFonts w:hint="eastAsia" w:ascii="宋体" w:hAnsi="宋体" w:eastAsia="宋体" w:cs="Times New Roman"/>
          <w:snapToGrid w:val="0"/>
          <w:color w:val="auto"/>
          <w:sz w:val="24"/>
          <w:highlight w:val="none"/>
        </w:rPr>
        <w:t>，未承担其它在建工程，且至少在</w:t>
      </w:r>
      <w:r>
        <w:rPr>
          <w:rFonts w:hint="eastAsia" w:ascii="宋体" w:hAnsi="宋体" w:eastAsia="宋体" w:cs="Times New Roman"/>
          <w:b/>
          <w:bCs/>
          <w:snapToGrid w:val="0"/>
          <w:color w:val="FF0000"/>
          <w:sz w:val="24"/>
          <w:highlight w:val="none"/>
        </w:rPr>
        <w:t>1个已完工的</w:t>
      </w:r>
      <w:r>
        <w:rPr>
          <w:rFonts w:hint="eastAsia" w:ascii="宋体" w:hAnsi="宋体" w:cs="宋体"/>
          <w:b/>
          <w:bCs/>
          <w:color w:val="FF0000"/>
          <w:sz w:val="24"/>
          <w:highlight w:val="none"/>
          <w:lang w:val="en-US" w:eastAsia="zh-CN"/>
        </w:rPr>
        <w:t>类似</w:t>
      </w:r>
      <w:r>
        <w:rPr>
          <w:rFonts w:hint="eastAsia" w:ascii="宋体" w:hAnsi="宋体" w:eastAsia="宋体" w:cs="宋体"/>
          <w:b/>
          <w:bCs/>
          <w:color w:val="FF0000"/>
          <w:sz w:val="24"/>
          <w:highlight w:val="none"/>
        </w:rPr>
        <w:t>项目</w:t>
      </w:r>
      <w:r>
        <w:rPr>
          <w:rFonts w:hint="eastAsia" w:ascii="宋体" w:hAnsi="宋体" w:eastAsia="宋体" w:cs="Times New Roman"/>
          <w:snapToGrid w:val="0"/>
          <w:color w:val="auto"/>
          <w:sz w:val="24"/>
          <w:highlight w:val="none"/>
        </w:rPr>
        <w:t>中担任过技术负责人（需提供业绩合同、竣工验收证明材料）</w:t>
      </w:r>
      <w:r>
        <w:rPr>
          <w:rFonts w:hint="eastAsia" w:ascii="宋体" w:hAnsi="宋体" w:eastAsia="宋体" w:cs="宋体"/>
          <w:color w:val="auto"/>
          <w:sz w:val="24"/>
          <w:szCs w:val="24"/>
          <w:highlight w:val="none"/>
          <w:lang w:val="en-US" w:eastAsia="zh-CN"/>
        </w:rPr>
        <w:t>；</w:t>
      </w:r>
    </w:p>
    <w:p w14:paraId="6C9985F2">
      <w:pPr>
        <w:adjustRightInd w:val="0"/>
        <w:snapToGrid w:val="0"/>
        <w:spacing w:line="460" w:lineRule="exact"/>
        <w:ind w:firstLine="480" w:firstLineChars="200"/>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lang w:val="en-US" w:eastAsia="zh-CN"/>
        </w:rPr>
        <w:t>.3.3</w:t>
      </w:r>
      <w:r>
        <w:rPr>
          <w:rFonts w:hint="eastAsia" w:ascii="宋体" w:hAnsi="宋体" w:eastAsia="宋体" w:cs="宋体"/>
          <w:sz w:val="24"/>
          <w:szCs w:val="24"/>
          <w:highlight w:val="none"/>
        </w:rPr>
        <w:t>安全负责人1人，应具有中级及以上职称和安全考核C证，未承担其它在建工程</w:t>
      </w:r>
      <w:r>
        <w:rPr>
          <w:rFonts w:hint="eastAsia" w:ascii="宋体" w:hAnsi="宋体" w:cs="宋体"/>
          <w:sz w:val="24"/>
          <w:szCs w:val="24"/>
          <w:highlight w:val="none"/>
          <w:lang w:eastAsia="zh-CN"/>
        </w:rPr>
        <w:t>；</w:t>
      </w:r>
    </w:p>
    <w:p w14:paraId="123BA5BE">
      <w:pPr>
        <w:adjustRightInd w:val="0"/>
        <w:snapToGrid w:val="0"/>
        <w:spacing w:line="460" w:lineRule="exact"/>
        <w:ind w:firstLine="480" w:firstLineChars="200"/>
        <w:rPr>
          <w:rFonts w:hint="eastAsia" w:ascii="宋体" w:hAnsi="宋体" w:cs="宋体"/>
          <w:sz w:val="24"/>
          <w:highlight w:val="none"/>
          <w:lang w:eastAsia="zh-CN"/>
        </w:rPr>
      </w:pPr>
      <w:r>
        <w:rPr>
          <w:rFonts w:hint="eastAsia" w:ascii="宋体" w:hAnsi="宋体" w:cs="宋体"/>
          <w:sz w:val="24"/>
          <w:highlight w:val="none"/>
          <w:lang w:val="en-US" w:eastAsia="zh-CN"/>
        </w:rPr>
        <w:t>3.3.4</w:t>
      </w:r>
      <w:r>
        <w:rPr>
          <w:rFonts w:hint="eastAsia" w:ascii="宋体" w:hAnsi="宋体" w:eastAsia="宋体" w:cs="宋体"/>
          <w:sz w:val="24"/>
          <w:highlight w:val="none"/>
        </w:rPr>
        <w:t>施工员、质量员、安全员、造价员（二级及以上造价师）、材料员、资料员等按需配备，均须持有建设行政主管部门要求的执业证书</w:t>
      </w:r>
      <w:r>
        <w:rPr>
          <w:rFonts w:hint="eastAsia" w:ascii="宋体" w:hAnsi="宋体" w:cs="宋体"/>
          <w:sz w:val="24"/>
          <w:highlight w:val="none"/>
          <w:lang w:val="en-US" w:eastAsia="zh-CN"/>
        </w:rPr>
        <w:t>或</w:t>
      </w:r>
      <w:r>
        <w:rPr>
          <w:rFonts w:hint="eastAsia" w:ascii="宋体" w:hAnsi="宋体" w:eastAsia="宋体" w:cs="宋体"/>
          <w:sz w:val="24"/>
          <w:highlight w:val="none"/>
        </w:rPr>
        <w:t>岗位证书</w:t>
      </w:r>
      <w:r>
        <w:rPr>
          <w:rFonts w:hint="eastAsia" w:ascii="宋体" w:hAnsi="宋体" w:cs="宋体"/>
          <w:sz w:val="24"/>
          <w:highlight w:val="none"/>
          <w:lang w:eastAsia="zh-CN"/>
        </w:rPr>
        <w:t>；</w:t>
      </w:r>
    </w:p>
    <w:p w14:paraId="24B0597B">
      <w:pPr>
        <w:adjustRightInd w:val="0"/>
        <w:snapToGrid w:val="0"/>
        <w:spacing w:line="460" w:lineRule="exact"/>
        <w:ind w:firstLine="480" w:firstLineChars="200"/>
        <w:rPr>
          <w:rFonts w:hint="eastAsia" w:ascii="宋体" w:hAnsi="宋体" w:eastAsia="宋体" w:cs="宋体"/>
          <w:sz w:val="24"/>
          <w:highlight w:val="none"/>
        </w:rPr>
      </w:pPr>
      <w:r>
        <w:rPr>
          <w:rFonts w:hint="eastAsia" w:ascii="宋体" w:hAnsi="宋体" w:cs="宋体"/>
          <w:sz w:val="24"/>
          <w:highlight w:val="none"/>
          <w:lang w:val="en-US" w:eastAsia="zh-CN"/>
        </w:rPr>
        <w:t>3.3.5</w:t>
      </w:r>
      <w:r>
        <w:rPr>
          <w:rFonts w:hint="eastAsia" w:ascii="宋体" w:hAnsi="宋体" w:eastAsia="宋体" w:cs="宋体"/>
          <w:sz w:val="24"/>
          <w:highlight w:val="none"/>
        </w:rPr>
        <w:t>委托代理人</w:t>
      </w:r>
      <w:r>
        <w:rPr>
          <w:rFonts w:hint="eastAsia" w:ascii="宋体" w:hAnsi="宋体" w:cs="宋体"/>
          <w:sz w:val="24"/>
          <w:highlight w:val="none"/>
          <w:lang w:val="en-US" w:eastAsia="zh-CN"/>
        </w:rPr>
        <w:t>1人；</w:t>
      </w:r>
    </w:p>
    <w:p w14:paraId="2C57CCB0">
      <w:pPr>
        <w:adjustRightInd w:val="0"/>
        <w:snapToGrid w:val="0"/>
        <w:spacing w:line="460" w:lineRule="exact"/>
        <w:ind w:firstLine="480" w:firstLineChars="200"/>
        <w:rPr>
          <w:rFonts w:hint="eastAsia" w:ascii="宋体" w:hAnsi="宋体" w:cs="宋体"/>
          <w:bCs/>
          <w:color w:val="auto"/>
          <w:sz w:val="24"/>
          <w:highlight w:val="none"/>
        </w:rPr>
      </w:pPr>
      <w:r>
        <w:rPr>
          <w:rFonts w:hint="eastAsia" w:ascii="宋体" w:hAnsi="宋体" w:cs="宋体"/>
          <w:sz w:val="24"/>
          <w:highlight w:val="none"/>
          <w:lang w:val="en-US" w:eastAsia="zh-CN"/>
        </w:rPr>
        <w:t>3.3.6</w:t>
      </w:r>
      <w:r>
        <w:rPr>
          <w:rFonts w:hint="eastAsia" w:ascii="宋体" w:hAnsi="宋体" w:eastAsia="宋体" w:cs="宋体"/>
          <w:sz w:val="24"/>
          <w:highlight w:val="none"/>
        </w:rPr>
        <w:t>以上人员均须是投标单位本单位人员，须提供投标截止日前连续6个月投标人为其缴纳的养老保险证明复印件。否则，将由评标委员会作否决投标处理。</w:t>
      </w:r>
    </w:p>
    <w:p w14:paraId="34A5128D">
      <w:pPr>
        <w:spacing w:line="460" w:lineRule="exact"/>
        <w:ind w:right="6" w:firstLine="480" w:firstLineChars="200"/>
        <w:jc w:val="left"/>
        <w:rPr>
          <w:rFonts w:hint="eastAsia" w:ascii="宋体" w:hAnsi="宋体" w:cs="宋体"/>
          <w:bCs/>
          <w:color w:val="auto"/>
          <w:sz w:val="24"/>
          <w:highlight w:val="none"/>
          <w:lang w:eastAsia="zh-CN"/>
        </w:rPr>
      </w:pPr>
      <w:r>
        <w:rPr>
          <w:rFonts w:hint="eastAsia" w:ascii="宋体" w:hAnsi="宋体" w:cs="宋体"/>
          <w:bCs/>
          <w:color w:val="auto"/>
          <w:sz w:val="24"/>
          <w:highlight w:val="none"/>
          <w:lang w:val="en-US" w:eastAsia="zh-CN"/>
        </w:rPr>
        <w:t>3</w:t>
      </w:r>
      <w:r>
        <w:rPr>
          <w:rFonts w:hint="eastAsia" w:ascii="宋体" w:hAnsi="宋体" w:cs="宋体"/>
          <w:bCs/>
          <w:color w:val="auto"/>
          <w:sz w:val="24"/>
          <w:highlight w:val="none"/>
        </w:rPr>
        <w:t xml:space="preserve">.4 </w:t>
      </w:r>
      <w:r>
        <w:rPr>
          <w:rFonts w:hint="eastAsia" w:ascii="宋体" w:hAnsi="宋体" w:cs="宋体"/>
          <w:bCs/>
          <w:color w:val="auto"/>
          <w:sz w:val="24"/>
          <w:highlight w:val="none"/>
          <w:lang w:val="en-US" w:eastAsia="zh-CN"/>
        </w:rPr>
        <w:t>投标人</w:t>
      </w:r>
      <w:r>
        <w:rPr>
          <w:rFonts w:hint="eastAsia" w:ascii="宋体" w:hAnsi="宋体" w:cs="宋体"/>
          <w:bCs/>
          <w:color w:val="auto"/>
          <w:sz w:val="24"/>
          <w:highlight w:val="none"/>
        </w:rPr>
        <w:t>业绩要求：投标截</w:t>
      </w:r>
      <w:r>
        <w:rPr>
          <w:rFonts w:hint="eastAsia" w:ascii="宋体" w:hAnsi="宋体" w:eastAsia="宋体" w:cs="宋体"/>
          <w:sz w:val="24"/>
          <w:highlight w:val="none"/>
        </w:rPr>
        <w:t>止日前</w:t>
      </w:r>
      <w:r>
        <w:rPr>
          <w:rFonts w:hint="eastAsia" w:ascii="宋体" w:hAnsi="宋体" w:cs="宋体"/>
          <w:sz w:val="24"/>
          <w:highlight w:val="none"/>
          <w:lang w:val="en-US" w:eastAsia="zh-CN"/>
        </w:rPr>
        <w:t>5</w:t>
      </w:r>
      <w:r>
        <w:rPr>
          <w:rFonts w:hint="eastAsia" w:ascii="宋体" w:hAnsi="宋体" w:eastAsia="宋体" w:cs="宋体"/>
          <w:sz w:val="24"/>
          <w:highlight w:val="none"/>
        </w:rPr>
        <w:t>年内，指20</w:t>
      </w:r>
      <w:r>
        <w:rPr>
          <w:rFonts w:hint="eastAsia" w:ascii="宋体" w:hAnsi="宋体" w:cs="宋体"/>
          <w:sz w:val="24"/>
          <w:highlight w:val="none"/>
          <w:lang w:val="en-US" w:eastAsia="zh-CN"/>
        </w:rPr>
        <w:t>19</w:t>
      </w:r>
      <w:r>
        <w:rPr>
          <w:rFonts w:hint="eastAsia" w:ascii="宋体" w:hAnsi="宋体" w:eastAsia="宋体" w:cs="宋体"/>
          <w:sz w:val="24"/>
          <w:highlight w:val="none"/>
        </w:rPr>
        <w:t>年</w:t>
      </w:r>
      <w:r>
        <w:rPr>
          <w:rFonts w:hint="eastAsia" w:ascii="宋体" w:hAnsi="宋体" w:cs="宋体"/>
          <w:sz w:val="24"/>
          <w:highlight w:val="none"/>
          <w:lang w:val="en-US" w:eastAsia="zh-CN"/>
        </w:rPr>
        <w:t>01</w:t>
      </w:r>
      <w:r>
        <w:rPr>
          <w:rFonts w:hint="eastAsia" w:ascii="宋体" w:hAnsi="宋体" w:eastAsia="宋体" w:cs="宋体"/>
          <w:sz w:val="24"/>
          <w:highlight w:val="none"/>
        </w:rPr>
        <w:t>月01日起至投标截止日止应承担过已完成或正在施工</w:t>
      </w:r>
      <w:r>
        <w:rPr>
          <w:rFonts w:hint="eastAsia" w:ascii="宋体" w:hAnsi="宋体" w:cs="宋体"/>
          <w:sz w:val="24"/>
          <w:highlight w:val="none"/>
          <w:lang w:val="en-US" w:eastAsia="zh-CN"/>
        </w:rPr>
        <w:t>的</w:t>
      </w:r>
      <w:r>
        <w:rPr>
          <w:rFonts w:hint="eastAsia" w:ascii="宋体" w:hAnsi="宋体" w:eastAsia="宋体" w:cs="宋体"/>
          <w:b/>
          <w:bCs/>
          <w:color w:val="FF0000"/>
          <w:sz w:val="24"/>
          <w:highlight w:val="none"/>
        </w:rPr>
        <w:t>至少</w:t>
      </w:r>
      <w:r>
        <w:rPr>
          <w:rFonts w:hint="eastAsia" w:ascii="宋体" w:hAnsi="宋体" w:cs="宋体"/>
          <w:b/>
          <w:bCs/>
          <w:color w:val="FF0000"/>
          <w:sz w:val="24"/>
          <w:highlight w:val="none"/>
          <w:lang w:val="en-US" w:eastAsia="zh-CN"/>
        </w:rPr>
        <w:t>2</w:t>
      </w:r>
      <w:r>
        <w:rPr>
          <w:rFonts w:hint="eastAsia" w:ascii="宋体" w:hAnsi="宋体" w:eastAsia="宋体" w:cs="宋体"/>
          <w:b/>
          <w:bCs/>
          <w:color w:val="FF0000"/>
          <w:sz w:val="24"/>
          <w:highlight w:val="none"/>
        </w:rPr>
        <w:t>个</w:t>
      </w:r>
      <w:r>
        <w:rPr>
          <w:rFonts w:hint="eastAsia" w:ascii="宋体" w:hAnsi="宋体" w:cs="宋体"/>
          <w:b/>
          <w:bCs/>
          <w:color w:val="FF0000"/>
          <w:sz w:val="24"/>
          <w:highlight w:val="none"/>
          <w:lang w:val="en-US" w:eastAsia="zh-CN"/>
        </w:rPr>
        <w:t>类似</w:t>
      </w:r>
      <w:r>
        <w:rPr>
          <w:rFonts w:hint="eastAsia" w:ascii="宋体" w:hAnsi="宋体" w:eastAsia="宋体" w:cs="宋体"/>
          <w:b/>
          <w:bCs/>
          <w:color w:val="FF0000"/>
          <w:sz w:val="24"/>
          <w:highlight w:val="none"/>
        </w:rPr>
        <w:t>项目</w:t>
      </w:r>
      <w:r>
        <w:rPr>
          <w:rFonts w:hint="eastAsia" w:ascii="宋体" w:hAnsi="宋体" w:cs="宋体"/>
          <w:b/>
          <w:bCs/>
          <w:color w:val="FF0000"/>
          <w:sz w:val="24"/>
          <w:highlight w:val="none"/>
          <w:lang w:val="en-US" w:eastAsia="zh-CN"/>
        </w:rPr>
        <w:t>施工</w:t>
      </w:r>
      <w:r>
        <w:rPr>
          <w:rFonts w:hint="eastAsia" w:ascii="宋体" w:hAnsi="宋体" w:eastAsia="宋体" w:cs="宋体"/>
          <w:b/>
          <w:bCs/>
          <w:color w:val="FF0000"/>
          <w:sz w:val="24"/>
          <w:highlight w:val="none"/>
        </w:rPr>
        <w:t>业绩</w:t>
      </w:r>
      <w:r>
        <w:rPr>
          <w:rFonts w:hint="eastAsia" w:ascii="宋体" w:hAnsi="宋体" w:cs="宋体"/>
          <w:color w:val="auto"/>
          <w:sz w:val="24"/>
          <w:szCs w:val="24"/>
          <w:highlight w:val="none"/>
          <w:lang w:val="en-US" w:eastAsia="zh-CN"/>
        </w:rPr>
        <w:t>。</w:t>
      </w:r>
      <w:r>
        <w:rPr>
          <w:rFonts w:hint="eastAsia" w:ascii="宋体" w:hAnsi="宋体" w:eastAsia="宋体" w:cs="宋体"/>
          <w:caps w:val="0"/>
          <w:color w:val="auto"/>
          <w:sz w:val="24"/>
          <w:highlight w:val="none"/>
          <w:lang w:eastAsia="zh-CN"/>
        </w:rPr>
        <w:t>提供业绩项目中标通知书、合同书（施工范围、金额、时间可见）、竣工验收证明</w:t>
      </w:r>
      <w:r>
        <w:rPr>
          <w:rFonts w:hint="eastAsia" w:ascii="宋体" w:hAnsi="宋体" w:eastAsia="宋体" w:cs="宋体"/>
          <w:caps w:val="0"/>
          <w:color w:val="auto"/>
          <w:sz w:val="24"/>
          <w:highlight w:val="none"/>
          <w:lang w:val="en-US" w:eastAsia="zh-CN"/>
        </w:rPr>
        <w:t>及</w:t>
      </w:r>
      <w:r>
        <w:rPr>
          <w:rFonts w:hint="eastAsia" w:ascii="宋体" w:hAnsi="宋体" w:eastAsia="宋体" w:cs="宋体"/>
          <w:caps w:val="0"/>
          <w:color w:val="auto"/>
          <w:sz w:val="24"/>
          <w:highlight w:val="none"/>
          <w:lang w:eastAsia="zh-CN"/>
        </w:rPr>
        <w:t>发票复印件</w:t>
      </w:r>
      <w:r>
        <w:rPr>
          <w:rFonts w:hint="eastAsia" w:ascii="宋体" w:hAnsi="宋体" w:cs="宋体"/>
          <w:caps w:val="0"/>
          <w:color w:val="auto"/>
          <w:sz w:val="24"/>
          <w:highlight w:val="none"/>
          <w:lang w:eastAsia="zh-CN"/>
        </w:rPr>
        <w:t>、</w:t>
      </w:r>
      <w:r>
        <w:rPr>
          <w:rFonts w:hint="eastAsia" w:ascii="宋体" w:hAnsi="宋体" w:cs="宋体"/>
          <w:caps w:val="0"/>
          <w:color w:val="auto"/>
          <w:sz w:val="24"/>
          <w:highlight w:val="none"/>
          <w:lang w:val="en-US" w:eastAsia="zh-CN"/>
        </w:rPr>
        <w:t>获奖项目证书及网络公示截图</w:t>
      </w:r>
      <w:r>
        <w:rPr>
          <w:rFonts w:hint="eastAsia" w:ascii="宋体" w:hAnsi="宋体" w:eastAsia="宋体" w:cs="宋体"/>
          <w:color w:val="auto"/>
          <w:sz w:val="24"/>
          <w:highlight w:val="none"/>
        </w:rPr>
        <w:t>（已完成项目业绩认定时间以竣工验收证明材</w:t>
      </w:r>
      <w:r>
        <w:rPr>
          <w:rFonts w:hint="eastAsia" w:ascii="宋体" w:hAnsi="宋体" w:eastAsia="宋体" w:cs="宋体"/>
          <w:bCs/>
          <w:color w:val="auto"/>
          <w:sz w:val="24"/>
          <w:highlight w:val="none"/>
        </w:rPr>
        <w:t>料上的竣工时间为准，正在施工或新承接项目业绩认定时间以合同协议书签订时间为准</w:t>
      </w:r>
      <w:r>
        <w:rPr>
          <w:rFonts w:hint="eastAsia" w:ascii="宋体" w:hAnsi="宋体" w:cs="宋体"/>
          <w:bCs/>
          <w:color w:val="auto"/>
          <w:sz w:val="24"/>
          <w:highlight w:val="none"/>
          <w:lang w:eastAsia="zh-CN"/>
        </w:rPr>
        <w:t>。）</w:t>
      </w:r>
    </w:p>
    <w:p w14:paraId="7455EE2F">
      <w:pPr>
        <w:spacing w:line="460" w:lineRule="exact"/>
        <w:ind w:right="6" w:firstLine="480" w:firstLineChars="200"/>
        <w:jc w:val="left"/>
        <w:rPr>
          <w:rFonts w:hint="default" w:ascii="宋体" w:hAnsi="宋体" w:cs="宋体"/>
          <w:b/>
          <w:bCs/>
          <w:color w:val="FF0000"/>
          <w:sz w:val="24"/>
          <w:szCs w:val="24"/>
          <w:highlight w:val="none"/>
          <w:lang w:val="en-US" w:eastAsia="zh-CN"/>
        </w:rPr>
      </w:pPr>
      <w:r>
        <w:rPr>
          <w:rFonts w:hint="eastAsia" w:ascii="宋体" w:hAnsi="宋体" w:eastAsia="宋体" w:cs="宋体"/>
          <w:color w:val="auto"/>
          <w:sz w:val="24"/>
          <w:szCs w:val="24"/>
          <w:highlight w:val="none"/>
        </w:rPr>
        <w:t>本招标提及的类似项目定义</w:t>
      </w:r>
      <w:r>
        <w:rPr>
          <w:rFonts w:hint="eastAsia" w:ascii="宋体" w:hAnsi="宋体" w:cs="宋体"/>
          <w:color w:val="auto"/>
          <w:sz w:val="24"/>
          <w:szCs w:val="24"/>
          <w:highlight w:val="none"/>
          <w:lang w:eastAsia="zh-CN"/>
        </w:rPr>
        <w:t>：</w:t>
      </w:r>
      <w:r>
        <w:rPr>
          <w:rFonts w:hint="eastAsia" w:ascii="宋体" w:hAnsi="宋体" w:eastAsia="宋体" w:cs="宋体"/>
          <w:b/>
          <w:bCs/>
          <w:color w:val="FF0000"/>
          <w:sz w:val="24"/>
          <w:szCs w:val="24"/>
          <w:highlight w:val="none"/>
        </w:rPr>
        <w:t>合同金额不低于</w:t>
      </w:r>
      <w:r>
        <w:rPr>
          <w:rFonts w:hint="eastAsia" w:ascii="宋体" w:hAnsi="宋体" w:cs="宋体"/>
          <w:b/>
          <w:bCs/>
          <w:color w:val="FF0000"/>
          <w:sz w:val="24"/>
          <w:szCs w:val="24"/>
          <w:highlight w:val="none"/>
          <w:lang w:val="en-US" w:eastAsia="zh-CN"/>
        </w:rPr>
        <w:t>1</w:t>
      </w:r>
      <w:r>
        <w:rPr>
          <w:rFonts w:hint="eastAsia" w:ascii="宋体" w:hAnsi="宋体" w:eastAsia="宋体" w:cs="宋体"/>
          <w:b/>
          <w:bCs/>
          <w:color w:val="FF0000"/>
          <w:sz w:val="24"/>
          <w:szCs w:val="24"/>
          <w:highlight w:val="none"/>
        </w:rPr>
        <w:t>000万元且</w:t>
      </w:r>
      <w:r>
        <w:rPr>
          <w:rFonts w:hint="eastAsia" w:ascii="宋体" w:hAnsi="宋体" w:cs="宋体"/>
          <w:b/>
          <w:bCs/>
          <w:color w:val="FF0000"/>
          <w:sz w:val="24"/>
          <w:szCs w:val="24"/>
          <w:highlight w:val="none"/>
          <w:lang w:val="en-US" w:eastAsia="zh-CN"/>
        </w:rPr>
        <w:t>包含创新幕墙系统、创新材料工艺或响应本项目材料和同类技术工艺的特色幕墙</w:t>
      </w:r>
      <w:r>
        <w:rPr>
          <w:rFonts w:hint="eastAsia" w:ascii="宋体" w:hAnsi="宋体" w:eastAsia="宋体" w:cs="宋体"/>
          <w:b/>
          <w:bCs/>
          <w:color w:val="FF0000"/>
          <w:sz w:val="24"/>
          <w:szCs w:val="24"/>
          <w:highlight w:val="none"/>
        </w:rPr>
        <w:t>项目</w:t>
      </w:r>
      <w:r>
        <w:rPr>
          <w:rFonts w:hint="eastAsia" w:ascii="宋体" w:hAnsi="宋体" w:cs="宋体"/>
          <w:b/>
          <w:bCs/>
          <w:color w:val="FF0000"/>
          <w:sz w:val="24"/>
          <w:szCs w:val="24"/>
          <w:highlight w:val="none"/>
          <w:lang w:eastAsia="zh-CN"/>
        </w:rPr>
        <w:t>，</w:t>
      </w:r>
      <w:r>
        <w:rPr>
          <w:rFonts w:hint="eastAsia" w:ascii="宋体" w:hAnsi="宋体" w:cs="宋体"/>
          <w:b/>
          <w:bCs/>
          <w:color w:val="FF0000"/>
          <w:sz w:val="24"/>
          <w:szCs w:val="24"/>
          <w:highlight w:val="none"/>
          <w:lang w:val="en-US" w:eastAsia="zh-CN"/>
        </w:rPr>
        <w:t>如</w:t>
      </w:r>
      <w:r>
        <w:rPr>
          <w:rFonts w:hint="eastAsia" w:ascii="宋体" w:hAnsi="宋体" w:eastAsia="宋体" w:cs="宋体"/>
          <w:b/>
          <w:bCs/>
          <w:color w:val="FF0000"/>
          <w:sz w:val="24"/>
          <w:szCs w:val="24"/>
          <w:highlight w:val="none"/>
        </w:rPr>
        <w:t>博物馆、美术馆、剧院、图书馆、大型礼堂</w:t>
      </w:r>
      <w:r>
        <w:rPr>
          <w:rFonts w:hint="eastAsia" w:ascii="宋体" w:hAnsi="宋体" w:cs="宋体"/>
          <w:b/>
          <w:bCs/>
          <w:color w:val="FF0000"/>
          <w:sz w:val="24"/>
          <w:szCs w:val="24"/>
          <w:highlight w:val="none"/>
          <w:lang w:eastAsia="zh-CN"/>
        </w:rPr>
        <w:t>、</w:t>
      </w:r>
      <w:r>
        <w:rPr>
          <w:rFonts w:hint="eastAsia" w:ascii="宋体" w:hAnsi="宋体" w:cs="宋体"/>
          <w:b/>
          <w:bCs/>
          <w:color w:val="FF0000"/>
          <w:sz w:val="24"/>
          <w:szCs w:val="24"/>
          <w:highlight w:val="none"/>
          <w:lang w:val="en-US" w:eastAsia="zh-CN"/>
        </w:rPr>
        <w:t>音乐厅</w:t>
      </w:r>
      <w:r>
        <w:rPr>
          <w:rFonts w:hint="eastAsia" w:ascii="宋体" w:hAnsi="宋体" w:cs="宋体"/>
          <w:b/>
          <w:bCs/>
          <w:color w:val="FF0000"/>
          <w:sz w:val="24"/>
          <w:szCs w:val="24"/>
          <w:highlight w:val="none"/>
          <w:lang w:eastAsia="zh-CN"/>
        </w:rPr>
        <w:t>、</w:t>
      </w:r>
      <w:r>
        <w:rPr>
          <w:rFonts w:hint="eastAsia" w:ascii="宋体" w:hAnsi="宋体" w:eastAsia="宋体" w:cs="宋体"/>
          <w:b/>
          <w:bCs/>
          <w:color w:val="FF0000"/>
          <w:sz w:val="24"/>
          <w:szCs w:val="24"/>
          <w:highlight w:val="none"/>
        </w:rPr>
        <w:t>展馆</w:t>
      </w:r>
      <w:r>
        <w:rPr>
          <w:rFonts w:hint="eastAsia" w:ascii="宋体" w:hAnsi="宋体" w:cs="宋体"/>
          <w:b/>
          <w:bCs/>
          <w:color w:val="FF0000"/>
          <w:sz w:val="24"/>
          <w:szCs w:val="24"/>
          <w:highlight w:val="none"/>
          <w:lang w:val="en-US" w:eastAsia="zh-CN"/>
        </w:rPr>
        <w:t>及高端精品店</w:t>
      </w:r>
      <w:r>
        <w:rPr>
          <w:rFonts w:hint="eastAsia" w:ascii="宋体" w:hAnsi="宋体" w:eastAsia="宋体" w:cs="宋体"/>
          <w:b/>
          <w:bCs/>
          <w:color w:val="FF0000"/>
          <w:sz w:val="24"/>
          <w:szCs w:val="24"/>
          <w:highlight w:val="none"/>
        </w:rPr>
        <w:t>等公共建筑</w:t>
      </w:r>
      <w:r>
        <w:rPr>
          <w:rFonts w:hint="eastAsia" w:ascii="宋体" w:hAnsi="宋体" w:cs="宋体"/>
          <w:b/>
          <w:bCs/>
          <w:color w:val="FF0000"/>
          <w:sz w:val="24"/>
          <w:szCs w:val="24"/>
          <w:highlight w:val="none"/>
          <w:lang w:val="en-US" w:eastAsia="zh-CN"/>
        </w:rPr>
        <w:t>类项目外维护幕墙系统。</w:t>
      </w:r>
    </w:p>
    <w:p w14:paraId="3AD5339F">
      <w:pPr>
        <w:spacing w:line="460" w:lineRule="exact"/>
        <w:ind w:right="6" w:firstLine="480" w:firstLineChars="200"/>
        <w:jc w:val="left"/>
        <w:rPr>
          <w:rFonts w:hint="default" w:ascii="宋体" w:hAnsi="宋体" w:eastAsia="宋体" w:cs="Times New Roman"/>
          <w:snapToGrid w:val="0"/>
          <w:color w:val="auto"/>
          <w:sz w:val="24"/>
          <w:highlight w:val="yellow"/>
          <w:lang w:val="en-US" w:eastAsia="zh-CN"/>
        </w:rPr>
      </w:pPr>
      <w:r>
        <w:rPr>
          <w:rFonts w:hint="eastAsia" w:ascii="宋体" w:hAnsi="宋体" w:cs="宋体"/>
          <w:bCs/>
          <w:color w:val="auto"/>
          <w:sz w:val="24"/>
          <w:highlight w:val="none"/>
          <w:lang w:val="en-US" w:eastAsia="zh-CN"/>
        </w:rPr>
        <w:t>3</w:t>
      </w:r>
      <w:r>
        <w:rPr>
          <w:rFonts w:hint="eastAsia" w:ascii="宋体" w:hAnsi="宋体" w:cs="宋体"/>
          <w:bCs/>
          <w:color w:val="auto"/>
          <w:sz w:val="24"/>
          <w:highlight w:val="none"/>
        </w:rPr>
        <w:t>.5 信誉要求：</w:t>
      </w:r>
      <w:r>
        <w:rPr>
          <w:rFonts w:hint="eastAsia" w:ascii="宋体" w:hAnsi="宋体" w:eastAsia="宋体" w:cs="Times New Roman"/>
          <w:snapToGrid w:val="0"/>
          <w:color w:val="auto"/>
          <w:sz w:val="24"/>
          <w:highlight w:val="none"/>
        </w:rPr>
        <w:t>投标人在信用中国（http://www.creditchina.gov.cn）平台无失信记录</w:t>
      </w:r>
      <w:r>
        <w:rPr>
          <w:rFonts w:hint="eastAsia" w:ascii="宋体" w:hAnsi="宋体" w:eastAsia="宋体" w:cs="Times New Roman"/>
          <w:snapToGrid w:val="0"/>
          <w:color w:val="auto"/>
          <w:sz w:val="24"/>
          <w:highlight w:val="none"/>
          <w:lang w:eastAsia="zh-CN"/>
        </w:rPr>
        <w:t>、</w:t>
      </w:r>
      <w:r>
        <w:rPr>
          <w:rFonts w:hint="eastAsia" w:ascii="宋体" w:hAnsi="宋体" w:eastAsia="宋体" w:cs="Times New Roman"/>
          <w:snapToGrid w:val="0"/>
          <w:color w:val="auto"/>
          <w:sz w:val="24"/>
          <w:highlight w:val="none"/>
          <w:lang w:val="en-US" w:eastAsia="zh-CN"/>
        </w:rPr>
        <w:t>经营异常</w:t>
      </w:r>
      <w:r>
        <w:rPr>
          <w:rFonts w:hint="eastAsia" w:ascii="宋体" w:hAnsi="宋体" w:cs="Times New Roman"/>
          <w:snapToGrid w:val="0"/>
          <w:color w:val="auto"/>
          <w:sz w:val="24"/>
          <w:highlight w:val="none"/>
          <w:lang w:val="en-US" w:eastAsia="zh-CN"/>
        </w:rPr>
        <w:t>记录</w:t>
      </w:r>
      <w:r>
        <w:rPr>
          <w:rFonts w:hint="eastAsia" w:ascii="宋体" w:hAnsi="宋体" w:eastAsia="宋体" w:cs="Times New Roman"/>
          <w:snapToGrid w:val="0"/>
          <w:color w:val="auto"/>
          <w:sz w:val="24"/>
          <w:highlight w:val="none"/>
          <w:lang w:eastAsia="zh-CN"/>
        </w:rPr>
        <w:t>；</w:t>
      </w:r>
      <w:r>
        <w:rPr>
          <w:rFonts w:hint="eastAsia" w:ascii="宋体" w:hAnsi="宋体" w:eastAsia="宋体" w:cs="Times New Roman"/>
          <w:snapToGrid w:val="0"/>
          <w:color w:val="auto"/>
          <w:sz w:val="24"/>
          <w:highlight w:val="none"/>
        </w:rPr>
        <w:t>全国建筑市场监管公共服务平</w:t>
      </w:r>
      <w:r>
        <w:rPr>
          <w:rFonts w:hint="eastAsia" w:ascii="宋体" w:hAnsi="宋体" w:cs="Times New Roman"/>
          <w:snapToGrid w:val="0"/>
          <w:color w:val="auto"/>
          <w:sz w:val="24"/>
          <w:highlight w:val="none"/>
          <w:lang w:val="en-US" w:eastAsia="zh-CN"/>
        </w:rPr>
        <w:t>台</w:t>
      </w:r>
      <w:r>
        <w:rPr>
          <w:rFonts w:hint="eastAsia" w:ascii="宋体" w:hAnsi="宋体" w:eastAsia="宋体" w:cs="Times New Roman"/>
          <w:snapToGrid w:val="0"/>
          <w:color w:val="auto"/>
          <w:sz w:val="24"/>
          <w:highlight w:val="none"/>
        </w:rPr>
        <w:t>（https://jzsc.mohurd.gov.cn）无黑名单</w:t>
      </w:r>
      <w:r>
        <w:rPr>
          <w:rFonts w:hint="eastAsia" w:ascii="宋体" w:hAnsi="宋体" w:eastAsia="宋体" w:cs="Times New Roman"/>
          <w:snapToGrid w:val="0"/>
          <w:color w:val="auto"/>
          <w:sz w:val="24"/>
          <w:highlight w:val="none"/>
          <w:lang w:val="en-US" w:eastAsia="zh-CN"/>
        </w:rPr>
        <w:t>记录</w:t>
      </w:r>
      <w:r>
        <w:rPr>
          <w:rFonts w:hint="eastAsia" w:ascii="宋体" w:hAnsi="宋体" w:eastAsia="宋体" w:cs="Times New Roman"/>
          <w:snapToGrid w:val="0"/>
          <w:color w:val="auto"/>
          <w:sz w:val="24"/>
          <w:highlight w:val="none"/>
        </w:rPr>
        <w:t>、</w:t>
      </w:r>
      <w:r>
        <w:rPr>
          <w:rFonts w:hint="eastAsia" w:ascii="宋体" w:hAnsi="宋体" w:eastAsia="宋体" w:cs="Times New Roman"/>
          <w:snapToGrid w:val="0"/>
          <w:color w:val="auto"/>
          <w:sz w:val="24"/>
          <w:highlight w:val="none"/>
          <w:lang w:val="en-US" w:eastAsia="zh-CN"/>
        </w:rPr>
        <w:t>不良行为、</w:t>
      </w:r>
      <w:r>
        <w:rPr>
          <w:rFonts w:hint="eastAsia" w:ascii="宋体" w:hAnsi="宋体" w:eastAsia="宋体" w:cs="Times New Roman"/>
          <w:snapToGrid w:val="0"/>
          <w:color w:val="auto"/>
          <w:sz w:val="24"/>
          <w:highlight w:val="none"/>
        </w:rPr>
        <w:t>失信联合惩戒记录</w:t>
      </w:r>
      <w:r>
        <w:rPr>
          <w:rFonts w:hint="eastAsia" w:ascii="宋体" w:hAnsi="宋体" w:eastAsia="宋体" w:cs="Times New Roman"/>
          <w:snapToGrid w:val="0"/>
          <w:color w:val="auto"/>
          <w:sz w:val="24"/>
          <w:highlight w:val="none"/>
          <w:lang w:eastAsia="zh-CN"/>
        </w:rPr>
        <w:t>；</w:t>
      </w:r>
      <w:r>
        <w:rPr>
          <w:rFonts w:hint="eastAsia" w:ascii="宋体" w:hAnsi="宋体" w:eastAsia="宋体" w:cs="Times New Roman"/>
          <w:snapToGrid w:val="0"/>
          <w:color w:val="auto"/>
          <w:sz w:val="24"/>
          <w:highlight w:val="none"/>
          <w:lang w:val="en-US" w:eastAsia="zh-CN"/>
        </w:rPr>
        <w:t>中国政府采购</w:t>
      </w:r>
      <w:r>
        <w:rPr>
          <w:rFonts w:hint="eastAsia" w:ascii="宋体" w:hAnsi="宋体" w:cs="Times New Roman"/>
          <w:snapToGrid w:val="0"/>
          <w:color w:val="auto"/>
          <w:sz w:val="24"/>
          <w:highlight w:val="none"/>
          <w:lang w:val="en-US" w:eastAsia="zh-CN"/>
        </w:rPr>
        <w:t>网</w:t>
      </w:r>
      <w:r>
        <w:rPr>
          <w:rFonts w:hint="eastAsia" w:ascii="宋体" w:hAnsi="宋体" w:eastAsia="宋体" w:cs="Times New Roman"/>
          <w:snapToGrid w:val="0"/>
          <w:color w:val="auto"/>
          <w:sz w:val="24"/>
          <w:highlight w:val="none"/>
          <w:lang w:val="en-US" w:eastAsia="zh-CN"/>
        </w:rPr>
        <w:t>（http://www.ccgp.gov.cn）无严重违法失信记录。</w:t>
      </w:r>
    </w:p>
    <w:p w14:paraId="6C34F53E">
      <w:pPr>
        <w:spacing w:line="460" w:lineRule="exact"/>
        <w:ind w:right="6" w:firstLine="480" w:firstLineChars="200"/>
        <w:jc w:val="left"/>
        <w:rPr>
          <w:rFonts w:hint="eastAsia" w:ascii="宋体" w:hAnsi="宋体" w:eastAsia="宋体" w:cs="宋体"/>
          <w:b/>
          <w:bCs/>
          <w:caps w:val="0"/>
          <w:color w:val="auto"/>
          <w:sz w:val="24"/>
          <w:highlight w:val="none"/>
        </w:rPr>
      </w:pPr>
      <w:r>
        <w:rPr>
          <w:rFonts w:hint="eastAsia" w:ascii="宋体" w:hAnsi="宋体" w:cs="宋体"/>
          <w:bCs/>
          <w:color w:val="auto"/>
          <w:sz w:val="24"/>
          <w:highlight w:val="none"/>
          <w:lang w:val="en-US" w:eastAsia="zh-CN"/>
        </w:rPr>
        <w:t>3</w:t>
      </w:r>
      <w:r>
        <w:rPr>
          <w:rFonts w:hint="eastAsia" w:ascii="宋体" w:hAnsi="宋体" w:cs="宋体"/>
          <w:bCs/>
          <w:color w:val="auto"/>
          <w:sz w:val="24"/>
          <w:highlight w:val="none"/>
        </w:rPr>
        <w:t>.6 财务状况要求：近</w:t>
      </w:r>
      <w:r>
        <w:rPr>
          <w:rFonts w:hint="eastAsia" w:ascii="宋体" w:hAnsi="宋体" w:cs="宋体"/>
          <w:b/>
          <w:bCs w:val="0"/>
          <w:color w:val="FF0000"/>
          <w:sz w:val="24"/>
          <w:highlight w:val="none"/>
          <w:lang w:val="en-US" w:eastAsia="zh-CN"/>
        </w:rPr>
        <w:t>两</w:t>
      </w:r>
      <w:r>
        <w:rPr>
          <w:rFonts w:hint="eastAsia" w:ascii="宋体" w:hAnsi="宋体" w:cs="宋体"/>
          <w:b/>
          <w:bCs w:val="0"/>
          <w:color w:val="FF0000"/>
          <w:sz w:val="24"/>
          <w:highlight w:val="none"/>
        </w:rPr>
        <w:t>年</w:t>
      </w:r>
      <w:r>
        <w:rPr>
          <w:rFonts w:hint="eastAsia" w:ascii="宋体" w:hAnsi="宋体" w:cs="宋体"/>
          <w:bCs/>
          <w:color w:val="auto"/>
          <w:sz w:val="24"/>
          <w:highlight w:val="none"/>
        </w:rPr>
        <w:t>财务状况</w:t>
      </w:r>
      <w:r>
        <w:rPr>
          <w:rFonts w:hint="eastAsia" w:ascii="宋体" w:hAnsi="宋体" w:cs="宋体"/>
          <w:bCs/>
          <w:color w:val="auto"/>
          <w:sz w:val="24"/>
          <w:highlight w:val="none"/>
          <w:lang w:val="en-US" w:eastAsia="zh-CN"/>
        </w:rPr>
        <w:t>良好，净利润平均无亏损，</w:t>
      </w:r>
      <w:r>
        <w:rPr>
          <w:rFonts w:hint="eastAsia" w:ascii="宋体" w:hAnsi="宋体" w:eastAsia="宋体" w:cs="宋体"/>
          <w:bCs/>
          <w:color w:val="auto"/>
          <w:sz w:val="24"/>
          <w:highlight w:val="none"/>
          <w:lang w:val="en-US" w:eastAsia="zh-CN"/>
        </w:rPr>
        <w:t>有足够资金能力承担本项目的实施</w:t>
      </w:r>
      <w:r>
        <w:rPr>
          <w:rFonts w:hint="eastAsia" w:ascii="宋体" w:hAnsi="宋体" w:eastAsia="宋体" w:cs="宋体"/>
          <w:bCs/>
          <w:color w:val="auto"/>
          <w:sz w:val="24"/>
          <w:highlight w:val="none"/>
        </w:rPr>
        <w:t>。</w:t>
      </w:r>
      <w:r>
        <w:rPr>
          <w:rFonts w:hint="eastAsia" w:ascii="宋体" w:hAnsi="宋体" w:cs="宋体"/>
          <w:bCs/>
          <w:color w:val="auto"/>
          <w:sz w:val="24"/>
          <w:highlight w:val="none"/>
        </w:rPr>
        <w:t>【</w:t>
      </w:r>
      <w:r>
        <w:rPr>
          <w:rFonts w:hint="eastAsia" w:ascii="宋体" w:hAnsi="宋体" w:eastAsia="宋体" w:cs="宋体"/>
          <w:bCs/>
          <w:color w:val="auto"/>
          <w:sz w:val="24"/>
          <w:highlight w:val="none"/>
        </w:rPr>
        <w:t>提供202</w:t>
      </w:r>
      <w:r>
        <w:rPr>
          <w:rFonts w:hint="eastAsia" w:ascii="宋体" w:hAnsi="宋体" w:cs="宋体"/>
          <w:bCs/>
          <w:color w:val="auto"/>
          <w:sz w:val="24"/>
          <w:highlight w:val="none"/>
          <w:lang w:val="en-US" w:eastAsia="zh-CN"/>
        </w:rPr>
        <w:t>2</w:t>
      </w:r>
      <w:r>
        <w:rPr>
          <w:rFonts w:hint="eastAsia" w:ascii="宋体" w:hAnsi="宋体" w:eastAsia="宋体" w:cs="宋体"/>
          <w:bCs/>
          <w:color w:val="auto"/>
          <w:sz w:val="24"/>
          <w:highlight w:val="none"/>
        </w:rPr>
        <w:t>-202</w:t>
      </w:r>
      <w:r>
        <w:rPr>
          <w:rFonts w:hint="eastAsia" w:ascii="宋体" w:hAnsi="宋体" w:eastAsia="宋体" w:cs="宋体"/>
          <w:bCs/>
          <w:color w:val="auto"/>
          <w:sz w:val="24"/>
          <w:highlight w:val="none"/>
          <w:lang w:val="en-US" w:eastAsia="zh-CN"/>
        </w:rPr>
        <w:t>3</w:t>
      </w:r>
      <w:r>
        <w:rPr>
          <w:rFonts w:hint="eastAsia" w:ascii="宋体" w:hAnsi="宋体" w:eastAsia="宋体" w:cs="宋体"/>
          <w:bCs/>
          <w:color w:val="auto"/>
          <w:sz w:val="24"/>
          <w:highlight w:val="none"/>
        </w:rPr>
        <w:t>年</w:t>
      </w:r>
      <w:r>
        <w:rPr>
          <w:rFonts w:ascii="宋体" w:hAnsi="宋体" w:eastAsia="宋体" w:cs="宋体"/>
          <w:color w:val="auto"/>
          <w:sz w:val="24"/>
          <w:szCs w:val="24"/>
          <w:highlight w:val="none"/>
        </w:rPr>
        <w:t>经过会计师事务所审计</w:t>
      </w:r>
      <w:r>
        <w:rPr>
          <w:rFonts w:hint="eastAsia" w:ascii="宋体" w:hAnsi="宋体" w:eastAsia="宋体" w:cs="宋体"/>
          <w:color w:val="auto"/>
          <w:sz w:val="24"/>
          <w:szCs w:val="24"/>
          <w:highlight w:val="none"/>
          <w:lang w:val="en-US" w:eastAsia="zh-CN"/>
        </w:rPr>
        <w:t>签字盖章</w:t>
      </w:r>
      <w:r>
        <w:rPr>
          <w:rFonts w:hint="eastAsia" w:ascii="宋体" w:hAnsi="宋体" w:eastAsia="宋体" w:cs="宋体"/>
          <w:bCs/>
          <w:color w:val="auto"/>
          <w:sz w:val="24"/>
          <w:highlight w:val="none"/>
        </w:rPr>
        <w:t>的财务报表（资产负债表、现金流量表、利润表</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财务报表附注</w:t>
      </w:r>
      <w:r>
        <w:rPr>
          <w:rFonts w:hint="eastAsia" w:ascii="宋体" w:hAnsi="宋体" w:eastAsia="宋体" w:cs="宋体"/>
          <w:bCs/>
          <w:color w:val="auto"/>
          <w:sz w:val="24"/>
          <w:highlight w:val="none"/>
        </w:rPr>
        <w:t>）及第三方会计师事务所年度审计报告</w:t>
      </w:r>
      <w:r>
        <w:rPr>
          <w:rFonts w:hint="eastAsia" w:ascii="宋体" w:hAnsi="宋体" w:cs="宋体"/>
          <w:bCs/>
          <w:color w:val="auto"/>
          <w:sz w:val="24"/>
          <w:highlight w:val="none"/>
        </w:rPr>
        <w:t>】。</w:t>
      </w:r>
    </w:p>
    <w:p w14:paraId="3BD11ECF">
      <w:pPr>
        <w:spacing w:line="460" w:lineRule="exact"/>
        <w:ind w:right="6" w:firstLine="480" w:firstLineChars="20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3</w:t>
      </w:r>
      <w:r>
        <w:rPr>
          <w:rFonts w:hint="eastAsia" w:ascii="宋体" w:hAnsi="宋体" w:eastAsia="宋体" w:cs="宋体"/>
          <w:bCs/>
          <w:color w:val="auto"/>
          <w:sz w:val="24"/>
          <w:highlight w:val="none"/>
        </w:rPr>
        <w:t>.7 本次招标不接受联合体投标。</w:t>
      </w:r>
    </w:p>
    <w:p w14:paraId="63C7F4F2">
      <w:pPr>
        <w:spacing w:line="460" w:lineRule="exact"/>
        <w:ind w:right="6" w:firstLine="480" w:firstLineChars="200"/>
        <w:jc w:val="left"/>
        <w:rPr>
          <w:rFonts w:hint="eastAsia" w:ascii="宋体" w:hAnsi="宋体" w:eastAsia="宋体" w:cs="宋体"/>
          <w:snapToGrid w:val="0"/>
          <w:color w:val="auto"/>
          <w:sz w:val="24"/>
          <w:highlight w:val="none"/>
        </w:rPr>
      </w:pPr>
      <w:r>
        <w:rPr>
          <w:rFonts w:hint="eastAsia" w:ascii="宋体" w:hAnsi="宋体" w:eastAsia="宋体" w:cs="宋体"/>
          <w:bCs/>
          <w:color w:val="auto"/>
          <w:sz w:val="24"/>
          <w:highlight w:val="none"/>
          <w:lang w:val="en-US" w:eastAsia="zh-CN"/>
        </w:rPr>
        <w:t>3</w:t>
      </w:r>
      <w:r>
        <w:rPr>
          <w:rFonts w:hint="eastAsia" w:ascii="宋体" w:hAnsi="宋体" w:eastAsia="宋体" w:cs="宋体"/>
          <w:bCs/>
          <w:color w:val="auto"/>
          <w:sz w:val="24"/>
          <w:highlight w:val="none"/>
        </w:rPr>
        <w:t>.8 本次招标资格审查方式为</w:t>
      </w:r>
      <w:r>
        <w:rPr>
          <w:rFonts w:hint="eastAsia" w:ascii="宋体" w:hAnsi="宋体" w:eastAsia="宋体" w:cs="宋体"/>
          <w:color w:val="auto"/>
          <w:sz w:val="24"/>
          <w:highlight w:val="none"/>
        </w:rPr>
        <w:t>资格</w:t>
      </w:r>
      <w:r>
        <w:rPr>
          <w:rFonts w:hint="eastAsia" w:ascii="宋体" w:hAnsi="宋体" w:eastAsia="宋体" w:cs="宋体"/>
          <w:color w:val="auto"/>
          <w:sz w:val="24"/>
          <w:highlight w:val="none"/>
          <w:lang w:val="en-US" w:eastAsia="zh-CN"/>
        </w:rPr>
        <w:t>预</w:t>
      </w:r>
      <w:r>
        <w:rPr>
          <w:rFonts w:hint="eastAsia" w:ascii="宋体" w:hAnsi="宋体" w:eastAsia="宋体" w:cs="宋体"/>
          <w:color w:val="auto"/>
          <w:sz w:val="24"/>
          <w:highlight w:val="none"/>
        </w:rPr>
        <w:t>审</w:t>
      </w:r>
      <w:r>
        <w:rPr>
          <w:rFonts w:hint="eastAsia" w:ascii="宋体" w:hAnsi="宋体" w:eastAsia="宋体" w:cs="宋体"/>
          <w:snapToGrid w:val="0"/>
          <w:color w:val="auto"/>
          <w:sz w:val="24"/>
          <w:highlight w:val="none"/>
        </w:rPr>
        <w:t>。</w:t>
      </w:r>
    </w:p>
    <w:p w14:paraId="79B3D84B">
      <w:pPr>
        <w:spacing w:line="460" w:lineRule="exact"/>
        <w:ind w:right="6" w:firstLine="480" w:firstLineChars="200"/>
        <w:jc w:val="left"/>
        <w:rPr>
          <w:rFonts w:hint="eastAsia" w:ascii="宋体" w:hAnsi="宋体" w:eastAsia="宋体" w:cs="宋体"/>
          <w:caps w:val="0"/>
          <w:color w:val="auto"/>
          <w:sz w:val="24"/>
          <w:highlight w:val="none"/>
        </w:rPr>
      </w:pPr>
      <w:r>
        <w:rPr>
          <w:rFonts w:hint="eastAsia" w:ascii="宋体" w:hAnsi="宋体" w:eastAsia="宋体" w:cs="宋体"/>
          <w:snapToGrid w:val="0"/>
          <w:color w:val="auto"/>
          <w:sz w:val="24"/>
          <w:highlight w:val="none"/>
          <w:lang w:val="en-US" w:eastAsia="zh-CN"/>
        </w:rPr>
        <w:t>3</w:t>
      </w:r>
      <w:r>
        <w:rPr>
          <w:rFonts w:hint="eastAsia" w:ascii="宋体" w:hAnsi="宋体" w:eastAsia="宋体" w:cs="宋体"/>
          <w:snapToGrid w:val="0"/>
          <w:color w:val="auto"/>
          <w:sz w:val="24"/>
          <w:highlight w:val="none"/>
        </w:rPr>
        <w:t>.</w:t>
      </w:r>
      <w:r>
        <w:rPr>
          <w:rFonts w:hint="eastAsia" w:ascii="宋体" w:hAnsi="宋体" w:cs="宋体"/>
          <w:snapToGrid w:val="0"/>
          <w:color w:val="auto"/>
          <w:sz w:val="24"/>
          <w:highlight w:val="none"/>
          <w:lang w:val="en-US" w:eastAsia="zh-CN"/>
        </w:rPr>
        <w:t>9</w:t>
      </w:r>
      <w:r>
        <w:rPr>
          <w:rFonts w:hint="eastAsia" w:ascii="宋体" w:hAnsi="宋体" w:eastAsia="宋体" w:cs="宋体"/>
          <w:snapToGrid w:val="0"/>
          <w:color w:val="auto"/>
          <w:sz w:val="24"/>
          <w:highlight w:val="none"/>
        </w:rPr>
        <w:t>投标人须符合《资格预审必要合格条件标准》（见附件一）。</w:t>
      </w:r>
    </w:p>
    <w:p w14:paraId="1E7DC494">
      <w:pPr>
        <w:pStyle w:val="12"/>
        <w:spacing w:line="460" w:lineRule="exact"/>
        <w:rPr>
          <w:rFonts w:hint="eastAsia" w:ascii="宋体" w:hAnsi="宋体" w:eastAsia="宋体" w:cs="宋体"/>
          <w:b/>
          <w:bCs/>
          <w:caps w:val="0"/>
          <w:color w:val="auto"/>
          <w:sz w:val="24"/>
          <w:highlight w:val="none"/>
        </w:rPr>
      </w:pPr>
      <w:r>
        <w:rPr>
          <w:rFonts w:hint="eastAsia" w:ascii="宋体" w:hAnsi="宋体" w:eastAsia="宋体" w:cs="宋体"/>
          <w:b/>
          <w:bCs/>
          <w:caps w:val="0"/>
          <w:color w:val="auto"/>
          <w:sz w:val="24"/>
          <w:highlight w:val="none"/>
          <w:lang w:val="en-US" w:eastAsia="zh-CN"/>
        </w:rPr>
        <w:t>4</w:t>
      </w:r>
      <w:r>
        <w:rPr>
          <w:rFonts w:hint="eastAsia" w:ascii="宋体" w:hAnsi="宋体" w:eastAsia="宋体" w:cs="宋体"/>
          <w:b/>
          <w:bCs/>
          <w:caps w:val="0"/>
          <w:color w:val="auto"/>
          <w:sz w:val="24"/>
          <w:highlight w:val="none"/>
        </w:rPr>
        <w:t>.确定潜在投标人的方法</w:t>
      </w:r>
    </w:p>
    <w:p w14:paraId="74FE8E27">
      <w:pPr>
        <w:spacing w:line="460" w:lineRule="exact"/>
        <w:ind w:right="6" w:firstLine="480" w:firstLineChars="200"/>
        <w:jc w:val="left"/>
        <w:rPr>
          <w:rFonts w:hint="eastAsia" w:ascii="宋体" w:hAnsi="宋体" w:eastAsia="宋体" w:cs="宋体"/>
          <w:snapToGrid w:val="0"/>
          <w:color w:val="auto"/>
          <w:sz w:val="24"/>
          <w:highlight w:val="none"/>
          <w:lang w:val="en-US" w:eastAsia="zh-CN"/>
        </w:rPr>
      </w:pPr>
      <w:r>
        <w:rPr>
          <w:rFonts w:hint="eastAsia" w:ascii="宋体" w:hAnsi="宋体" w:eastAsia="宋体" w:cs="宋体"/>
          <w:snapToGrid w:val="0"/>
          <w:color w:val="auto"/>
          <w:sz w:val="24"/>
          <w:highlight w:val="none"/>
          <w:lang w:val="en-US" w:eastAsia="zh-CN"/>
        </w:rPr>
        <w:t>本项目资格预审采用合格制。资格预审采用的是文件审查和考察交流相结合的方式。文件审查合格后招标人将对其进行考察、交流，审查均通过后方能进入投标环节。</w:t>
      </w:r>
    </w:p>
    <w:p w14:paraId="6F4B7216">
      <w:pPr>
        <w:pStyle w:val="12"/>
        <w:spacing w:line="460" w:lineRule="exact"/>
        <w:rPr>
          <w:rFonts w:hint="eastAsia" w:ascii="宋体" w:hAnsi="宋体" w:eastAsia="宋体" w:cs="宋体"/>
          <w:b/>
          <w:bCs/>
          <w:caps w:val="0"/>
          <w:color w:val="auto"/>
          <w:sz w:val="24"/>
          <w:highlight w:val="none"/>
        </w:rPr>
      </w:pPr>
      <w:r>
        <w:rPr>
          <w:rFonts w:hint="eastAsia" w:ascii="宋体" w:hAnsi="宋体" w:eastAsia="宋体" w:cs="宋体"/>
          <w:b/>
          <w:bCs/>
          <w:caps w:val="0"/>
          <w:color w:val="auto"/>
          <w:sz w:val="24"/>
          <w:highlight w:val="none"/>
          <w:lang w:val="en-US" w:eastAsia="zh-CN"/>
        </w:rPr>
        <w:t>5</w:t>
      </w:r>
      <w:r>
        <w:rPr>
          <w:rFonts w:hint="eastAsia" w:ascii="宋体" w:hAnsi="宋体" w:eastAsia="宋体" w:cs="宋体"/>
          <w:b/>
          <w:bCs/>
          <w:caps w:val="0"/>
          <w:color w:val="auto"/>
          <w:sz w:val="24"/>
          <w:highlight w:val="none"/>
        </w:rPr>
        <w:t>.资格预审文件的递交</w:t>
      </w:r>
    </w:p>
    <w:p w14:paraId="7E3A1FAA">
      <w:pPr>
        <w:spacing w:line="460" w:lineRule="exact"/>
        <w:ind w:right="6" w:firstLine="480" w:firstLineChars="200"/>
        <w:jc w:val="left"/>
        <w:rPr>
          <w:rFonts w:hint="eastAsia" w:ascii="宋体" w:hAnsi="宋体" w:eastAsia="宋体" w:cs="宋体"/>
          <w:snapToGrid w:val="0"/>
          <w:color w:val="auto"/>
          <w:sz w:val="24"/>
          <w:highlight w:val="none"/>
          <w:lang w:val="en-US" w:eastAsia="zh-CN"/>
        </w:rPr>
      </w:pPr>
      <w:r>
        <w:rPr>
          <w:rFonts w:hint="eastAsia" w:ascii="宋体" w:hAnsi="宋体" w:eastAsia="宋体" w:cs="宋体"/>
          <w:snapToGrid w:val="0"/>
          <w:color w:val="auto"/>
          <w:sz w:val="24"/>
          <w:highlight w:val="none"/>
          <w:lang w:val="en-US" w:eastAsia="zh-CN"/>
        </w:rPr>
        <w:t>5.1有意向且符合上述条件的投标人，请于2024年</w:t>
      </w:r>
      <w:r>
        <w:rPr>
          <w:rFonts w:hint="eastAsia" w:ascii="宋体" w:hAnsi="宋体" w:cs="宋体"/>
          <w:snapToGrid w:val="0"/>
          <w:color w:val="auto"/>
          <w:sz w:val="24"/>
          <w:highlight w:val="none"/>
          <w:lang w:val="en-US" w:eastAsia="zh-CN"/>
        </w:rPr>
        <w:t>11</w:t>
      </w:r>
      <w:r>
        <w:rPr>
          <w:rFonts w:hint="eastAsia" w:ascii="宋体" w:hAnsi="宋体" w:eastAsia="宋体" w:cs="宋体"/>
          <w:snapToGrid w:val="0"/>
          <w:color w:val="auto"/>
          <w:sz w:val="24"/>
          <w:highlight w:val="none"/>
          <w:lang w:val="en-US" w:eastAsia="zh-CN"/>
        </w:rPr>
        <w:t>月</w:t>
      </w:r>
      <w:r>
        <w:rPr>
          <w:rFonts w:hint="eastAsia" w:ascii="宋体" w:hAnsi="宋体" w:cs="宋体"/>
          <w:snapToGrid w:val="0"/>
          <w:color w:val="auto"/>
          <w:sz w:val="24"/>
          <w:highlight w:val="none"/>
          <w:lang w:val="en-US" w:eastAsia="zh-CN"/>
        </w:rPr>
        <w:t>20</w:t>
      </w:r>
      <w:r>
        <w:rPr>
          <w:rFonts w:hint="eastAsia" w:ascii="宋体" w:hAnsi="宋体" w:eastAsia="宋体" w:cs="宋体"/>
          <w:snapToGrid w:val="0"/>
          <w:color w:val="auto"/>
          <w:sz w:val="24"/>
          <w:highlight w:val="none"/>
          <w:lang w:val="en-US" w:eastAsia="zh-CN"/>
        </w:rPr>
        <w:t>日</w:t>
      </w:r>
      <w:r>
        <w:rPr>
          <w:rFonts w:hint="eastAsia" w:ascii="宋体" w:hAnsi="宋体" w:cs="宋体"/>
          <w:snapToGrid w:val="0"/>
          <w:color w:val="auto"/>
          <w:sz w:val="24"/>
          <w:highlight w:val="none"/>
          <w:lang w:val="en-US" w:eastAsia="zh-CN"/>
        </w:rPr>
        <w:t>8</w:t>
      </w:r>
      <w:r>
        <w:rPr>
          <w:rFonts w:hint="eastAsia" w:ascii="宋体" w:hAnsi="宋体" w:eastAsia="宋体" w:cs="宋体"/>
          <w:snapToGrid w:val="0"/>
          <w:color w:val="auto"/>
          <w:sz w:val="24"/>
          <w:highlight w:val="none"/>
          <w:lang w:val="en-US" w:eastAsia="zh-CN"/>
        </w:rPr>
        <w:t>：</w:t>
      </w:r>
      <w:r>
        <w:rPr>
          <w:rFonts w:hint="eastAsia" w:ascii="宋体" w:hAnsi="宋体" w:cs="宋体"/>
          <w:snapToGrid w:val="0"/>
          <w:color w:val="auto"/>
          <w:sz w:val="24"/>
          <w:highlight w:val="none"/>
          <w:lang w:val="en-US" w:eastAsia="zh-CN"/>
        </w:rPr>
        <w:t>3</w:t>
      </w:r>
      <w:r>
        <w:rPr>
          <w:rFonts w:hint="eastAsia" w:ascii="宋体" w:hAnsi="宋体" w:eastAsia="宋体" w:cs="宋体"/>
          <w:snapToGrid w:val="0"/>
          <w:color w:val="auto"/>
          <w:sz w:val="24"/>
          <w:highlight w:val="none"/>
          <w:lang w:val="en-US" w:eastAsia="zh-CN"/>
        </w:rPr>
        <w:t>0前，登陆舍得酒业招采数字化平台(网址：https://ssrm.shede.com.cn），点击页面顶部“一链网”参与项目报名,并按照“附件二投标预审资料提交模板”的要求提供资格预审盖章扫描文件及可编辑word版本。</w:t>
      </w:r>
    </w:p>
    <w:p w14:paraId="48C0C468">
      <w:pPr>
        <w:spacing w:line="460" w:lineRule="exact"/>
        <w:ind w:right="6" w:firstLine="480" w:firstLineChars="200"/>
        <w:jc w:val="left"/>
        <w:rPr>
          <w:rFonts w:hint="eastAsia" w:ascii="宋体" w:hAnsi="宋体" w:eastAsia="宋体" w:cs="宋体"/>
          <w:snapToGrid w:val="0"/>
          <w:color w:val="auto"/>
          <w:sz w:val="24"/>
          <w:highlight w:val="none"/>
          <w:lang w:val="en-US" w:eastAsia="zh-CN"/>
        </w:rPr>
      </w:pPr>
      <w:r>
        <w:rPr>
          <w:rFonts w:hint="eastAsia" w:ascii="宋体" w:hAnsi="宋体" w:eastAsia="宋体" w:cs="宋体"/>
          <w:snapToGrid w:val="0"/>
          <w:color w:val="auto"/>
          <w:sz w:val="24"/>
          <w:highlight w:val="none"/>
          <w:lang w:val="en-US" w:eastAsia="zh-CN"/>
        </w:rPr>
        <w:t>5.2未按照上述要求进行报名的均视为报名无效。通过资格预审并接受邀请的投标人方可参加投标。</w:t>
      </w:r>
    </w:p>
    <w:p w14:paraId="28A68E0B">
      <w:pPr>
        <w:pStyle w:val="12"/>
        <w:spacing w:line="460" w:lineRule="exact"/>
        <w:rPr>
          <w:rFonts w:hint="eastAsia" w:ascii="宋体" w:hAnsi="宋体" w:eastAsia="宋体" w:cs="宋体"/>
          <w:b/>
          <w:bCs/>
          <w:caps w:val="0"/>
          <w:color w:val="auto"/>
          <w:sz w:val="24"/>
          <w:highlight w:val="none"/>
        </w:rPr>
      </w:pPr>
      <w:r>
        <w:rPr>
          <w:rFonts w:hint="eastAsia" w:ascii="宋体" w:hAnsi="宋体" w:eastAsia="宋体" w:cs="宋体"/>
          <w:b/>
          <w:bCs/>
          <w:caps w:val="0"/>
          <w:color w:val="auto"/>
          <w:sz w:val="24"/>
          <w:highlight w:val="none"/>
          <w:lang w:val="en-US" w:eastAsia="zh-CN"/>
        </w:rPr>
        <w:t>6</w:t>
      </w:r>
      <w:r>
        <w:rPr>
          <w:rFonts w:hint="eastAsia" w:ascii="宋体" w:hAnsi="宋体" w:eastAsia="宋体" w:cs="宋体"/>
          <w:b/>
          <w:bCs/>
          <w:caps w:val="0"/>
          <w:color w:val="auto"/>
          <w:sz w:val="24"/>
          <w:highlight w:val="none"/>
        </w:rPr>
        <w:t>.投标保证金</w:t>
      </w:r>
    </w:p>
    <w:p w14:paraId="02A8A6E2">
      <w:pPr>
        <w:spacing w:line="460" w:lineRule="exact"/>
        <w:ind w:right="6" w:firstLine="480" w:firstLineChars="200"/>
        <w:jc w:val="left"/>
        <w:rPr>
          <w:rFonts w:hint="eastAsia" w:ascii="宋体" w:hAnsi="宋体" w:eastAsia="宋体" w:cs="宋体"/>
          <w:b w:val="0"/>
          <w:bCs w:val="0"/>
          <w:snapToGrid w:val="0"/>
          <w:color w:val="auto"/>
          <w:sz w:val="24"/>
          <w:highlight w:val="none"/>
          <w:lang w:val="en-US" w:eastAsia="zh-CN"/>
        </w:rPr>
      </w:pPr>
      <w:r>
        <w:rPr>
          <w:rFonts w:hint="eastAsia" w:ascii="宋体" w:hAnsi="宋体" w:eastAsia="宋体" w:cs="宋体"/>
          <w:b w:val="0"/>
          <w:bCs w:val="0"/>
          <w:snapToGrid w:val="0"/>
          <w:color w:val="auto"/>
          <w:sz w:val="24"/>
          <w:highlight w:val="none"/>
          <w:lang w:val="en-US" w:eastAsia="zh-CN"/>
        </w:rPr>
        <w:t>6</w:t>
      </w:r>
      <w:r>
        <w:rPr>
          <w:rFonts w:hint="eastAsia" w:ascii="宋体" w:hAnsi="宋体" w:eastAsia="宋体" w:cs="宋体"/>
          <w:b w:val="0"/>
          <w:bCs w:val="0"/>
          <w:snapToGrid w:val="0"/>
          <w:color w:val="auto"/>
          <w:sz w:val="24"/>
          <w:highlight w:val="none"/>
        </w:rPr>
        <w:t>.1 投标保证金的金额：</w:t>
      </w:r>
      <w:r>
        <w:rPr>
          <w:rFonts w:hint="eastAsia" w:ascii="宋体" w:hAnsi="宋体" w:eastAsia="宋体" w:cs="宋体"/>
          <w:b w:val="0"/>
          <w:bCs w:val="0"/>
          <w:snapToGrid w:val="0"/>
          <w:color w:val="auto"/>
          <w:sz w:val="24"/>
          <w:highlight w:val="none"/>
          <w:u w:val="none"/>
        </w:rPr>
        <w:t>¥</w:t>
      </w:r>
      <w:r>
        <w:rPr>
          <w:rFonts w:hint="eastAsia" w:ascii="宋体" w:hAnsi="宋体" w:cs="宋体"/>
          <w:b w:val="0"/>
          <w:bCs w:val="0"/>
          <w:snapToGrid w:val="0"/>
          <w:color w:val="auto"/>
          <w:sz w:val="24"/>
          <w:highlight w:val="none"/>
          <w:u w:val="none"/>
          <w:lang w:val="en-US" w:eastAsia="zh-CN"/>
        </w:rPr>
        <w:t>8</w:t>
      </w:r>
      <w:r>
        <w:rPr>
          <w:rFonts w:hint="eastAsia" w:ascii="宋体" w:hAnsi="宋体" w:eastAsia="宋体" w:cs="宋体"/>
          <w:b w:val="0"/>
          <w:bCs w:val="0"/>
          <w:snapToGrid w:val="0"/>
          <w:color w:val="auto"/>
          <w:sz w:val="24"/>
          <w:highlight w:val="none"/>
          <w:u w:val="none"/>
          <w:lang w:val="en-US" w:eastAsia="zh-CN"/>
        </w:rPr>
        <w:t>0</w:t>
      </w:r>
      <w:r>
        <w:rPr>
          <w:rFonts w:hint="eastAsia" w:ascii="宋体" w:hAnsi="宋体" w:eastAsia="宋体" w:cs="宋体"/>
          <w:b w:val="0"/>
          <w:bCs w:val="0"/>
          <w:snapToGrid w:val="0"/>
          <w:color w:val="auto"/>
          <w:sz w:val="24"/>
          <w:highlight w:val="none"/>
          <w:u w:val="none"/>
        </w:rPr>
        <w:t>万元</w:t>
      </w:r>
      <w:r>
        <w:rPr>
          <w:rFonts w:hint="eastAsia" w:ascii="宋体" w:hAnsi="宋体" w:eastAsia="宋体" w:cs="宋体"/>
          <w:b w:val="0"/>
          <w:bCs w:val="0"/>
          <w:snapToGrid w:val="0"/>
          <w:color w:val="auto"/>
          <w:sz w:val="24"/>
          <w:highlight w:val="none"/>
        </w:rPr>
        <w:t>。投标人在收到招标文件且确认参标后，</w:t>
      </w:r>
      <w:r>
        <w:rPr>
          <w:rFonts w:hint="eastAsia" w:ascii="宋体" w:hAnsi="宋体" w:eastAsia="宋体" w:cs="宋体"/>
          <w:caps w:val="0"/>
          <w:smallCaps w:val="0"/>
          <w:color w:val="auto"/>
          <w:sz w:val="24"/>
          <w:highlight w:val="none"/>
        </w:rPr>
        <w:t>在规定时间内缴纳投标保证金。投标保证金缴纳截止时间以招标文件为准，以转账方式缴纳投标保证金，投标人转账时请在转账凭证用途栏上</w:t>
      </w:r>
      <w:r>
        <w:rPr>
          <w:rFonts w:hint="eastAsia" w:ascii="宋体" w:hAnsi="宋体" w:eastAsia="宋体" w:cs="宋体"/>
          <w:caps w:val="0"/>
          <w:color w:val="auto"/>
          <w:sz w:val="24"/>
          <w:highlight w:val="none"/>
        </w:rPr>
        <w:t>注明本项目招标编号：</w:t>
      </w:r>
      <w:r>
        <w:rPr>
          <w:rFonts w:hint="eastAsia" w:ascii="宋体" w:hAnsi="宋体" w:eastAsia="宋体" w:cs="宋体"/>
          <w:b w:val="0"/>
          <w:bCs w:val="0"/>
          <w:snapToGrid w:val="0"/>
          <w:color w:val="auto"/>
          <w:sz w:val="24"/>
          <w:highlight w:val="none"/>
          <w:lang w:val="en-US" w:eastAsia="zh-CN"/>
        </w:rPr>
        <w:t>ZC2-0</w:t>
      </w:r>
      <w:r>
        <w:rPr>
          <w:rFonts w:hint="eastAsia" w:ascii="宋体" w:hAnsi="宋体" w:cs="宋体"/>
          <w:b w:val="0"/>
          <w:bCs w:val="0"/>
          <w:snapToGrid w:val="0"/>
          <w:color w:val="auto"/>
          <w:sz w:val="24"/>
          <w:highlight w:val="none"/>
          <w:lang w:val="en-US" w:eastAsia="zh-CN"/>
        </w:rPr>
        <w:t>63</w:t>
      </w:r>
      <w:r>
        <w:rPr>
          <w:rFonts w:hint="eastAsia" w:ascii="宋体" w:hAnsi="宋体" w:eastAsia="宋体" w:cs="宋体"/>
          <w:b w:val="0"/>
          <w:bCs w:val="0"/>
          <w:snapToGrid w:val="0"/>
          <w:color w:val="auto"/>
          <w:sz w:val="24"/>
          <w:highlight w:val="none"/>
          <w:lang w:val="en-US" w:eastAsia="zh-CN"/>
        </w:rPr>
        <w:t>。</w:t>
      </w:r>
    </w:p>
    <w:p w14:paraId="4EB470D8">
      <w:pPr>
        <w:spacing w:line="460" w:lineRule="exact"/>
        <w:ind w:right="6" w:firstLine="480" w:firstLineChars="200"/>
        <w:jc w:val="left"/>
        <w:rPr>
          <w:rFonts w:hint="eastAsia" w:ascii="宋体" w:hAnsi="宋体" w:eastAsia="宋体" w:cs="宋体"/>
          <w:snapToGrid w:val="0"/>
          <w:color w:val="auto"/>
          <w:sz w:val="24"/>
          <w:highlight w:val="none"/>
        </w:rPr>
      </w:pPr>
      <w:r>
        <w:rPr>
          <w:rFonts w:hint="eastAsia" w:ascii="宋体" w:hAnsi="宋体" w:eastAsia="宋体" w:cs="宋体"/>
          <w:snapToGrid w:val="0"/>
          <w:color w:val="auto"/>
          <w:sz w:val="24"/>
          <w:highlight w:val="none"/>
          <w:lang w:val="en-US" w:eastAsia="zh-CN"/>
        </w:rPr>
        <w:t>6</w:t>
      </w:r>
      <w:r>
        <w:rPr>
          <w:rFonts w:hint="eastAsia" w:ascii="宋体" w:hAnsi="宋体" w:eastAsia="宋体" w:cs="宋体"/>
          <w:snapToGrid w:val="0"/>
          <w:color w:val="auto"/>
          <w:sz w:val="24"/>
          <w:highlight w:val="none"/>
        </w:rPr>
        <w:t>.2 投标保证金交纳账户信息如下：</w:t>
      </w:r>
    </w:p>
    <w:p w14:paraId="37B80286">
      <w:pPr>
        <w:spacing w:line="460" w:lineRule="exact"/>
        <w:ind w:right="6" w:firstLine="480" w:firstLineChars="200"/>
        <w:jc w:val="left"/>
        <w:rPr>
          <w:rFonts w:hint="eastAsia" w:ascii="宋体" w:hAnsi="宋体" w:eastAsia="宋体" w:cs="宋体"/>
          <w:snapToGrid w:val="0"/>
          <w:color w:val="auto"/>
          <w:sz w:val="24"/>
          <w:highlight w:val="none"/>
        </w:rPr>
      </w:pPr>
      <w:r>
        <w:rPr>
          <w:rFonts w:hint="eastAsia" w:ascii="宋体" w:hAnsi="宋体" w:eastAsia="宋体" w:cs="宋体"/>
          <w:snapToGrid w:val="0"/>
          <w:color w:val="auto"/>
          <w:sz w:val="24"/>
          <w:highlight w:val="none"/>
        </w:rPr>
        <w:t>开户单位：舍得酒业股份有限公司</w:t>
      </w:r>
    </w:p>
    <w:p w14:paraId="14932533">
      <w:pPr>
        <w:spacing w:line="460" w:lineRule="exact"/>
        <w:ind w:right="6" w:firstLine="480" w:firstLineChars="200"/>
        <w:jc w:val="left"/>
        <w:rPr>
          <w:rFonts w:hint="eastAsia" w:ascii="宋体" w:hAnsi="宋体" w:eastAsia="宋体" w:cs="宋体"/>
          <w:snapToGrid w:val="0"/>
          <w:color w:val="auto"/>
          <w:sz w:val="24"/>
          <w:highlight w:val="none"/>
        </w:rPr>
      </w:pPr>
      <w:r>
        <w:rPr>
          <w:rFonts w:hint="eastAsia" w:ascii="宋体" w:hAnsi="宋体" w:eastAsia="宋体" w:cs="宋体"/>
          <w:snapToGrid w:val="0"/>
          <w:color w:val="auto"/>
          <w:sz w:val="24"/>
          <w:highlight w:val="none"/>
        </w:rPr>
        <w:t xml:space="preserve">开户银行：中国工商银行射洪支行 </w:t>
      </w:r>
    </w:p>
    <w:p w14:paraId="1D3B1CF2">
      <w:pPr>
        <w:spacing w:line="460" w:lineRule="exact"/>
        <w:ind w:right="6" w:firstLine="480" w:firstLineChars="200"/>
        <w:jc w:val="left"/>
        <w:rPr>
          <w:rFonts w:hint="eastAsia" w:ascii="宋体" w:hAnsi="宋体" w:eastAsia="宋体" w:cs="宋体"/>
          <w:snapToGrid w:val="0"/>
          <w:color w:val="auto"/>
          <w:sz w:val="24"/>
          <w:highlight w:val="none"/>
        </w:rPr>
      </w:pPr>
      <w:r>
        <w:rPr>
          <w:rFonts w:hint="eastAsia" w:ascii="宋体" w:hAnsi="宋体" w:eastAsia="宋体" w:cs="宋体"/>
          <w:snapToGrid w:val="0"/>
          <w:color w:val="auto"/>
          <w:sz w:val="24"/>
          <w:highlight w:val="none"/>
        </w:rPr>
        <w:t>银行帐号：2310 4641 0902 2509 624。</w:t>
      </w:r>
    </w:p>
    <w:p w14:paraId="74491E46">
      <w:pPr>
        <w:spacing w:line="460" w:lineRule="exact"/>
        <w:ind w:right="6" w:firstLine="480" w:firstLineChars="200"/>
        <w:jc w:val="left"/>
        <w:rPr>
          <w:rFonts w:hint="eastAsia" w:ascii="宋体" w:hAnsi="宋体" w:eastAsia="宋体" w:cs="宋体"/>
          <w:snapToGrid w:val="0"/>
          <w:color w:val="auto"/>
          <w:sz w:val="24"/>
          <w:highlight w:val="none"/>
        </w:rPr>
      </w:pPr>
      <w:r>
        <w:rPr>
          <w:rFonts w:hint="eastAsia" w:ascii="宋体" w:hAnsi="宋体" w:eastAsia="宋体" w:cs="宋体"/>
          <w:snapToGrid w:val="0"/>
          <w:color w:val="auto"/>
          <w:sz w:val="24"/>
          <w:highlight w:val="none"/>
          <w:lang w:val="en-US" w:eastAsia="zh-CN"/>
        </w:rPr>
        <w:t>6</w:t>
      </w:r>
      <w:r>
        <w:rPr>
          <w:rFonts w:hint="eastAsia" w:ascii="宋体" w:hAnsi="宋体" w:eastAsia="宋体" w:cs="宋体"/>
          <w:snapToGrid w:val="0"/>
          <w:color w:val="auto"/>
          <w:sz w:val="24"/>
          <w:highlight w:val="none"/>
        </w:rPr>
        <w:t>.3 保证金退还：本项目履约保证金</w:t>
      </w:r>
      <w:r>
        <w:rPr>
          <w:rFonts w:hint="eastAsia" w:ascii="宋体" w:hAnsi="宋体" w:eastAsia="宋体" w:cs="宋体"/>
          <w:snapToGrid w:val="0"/>
          <w:color w:val="auto"/>
          <w:sz w:val="24"/>
          <w:highlight w:val="none"/>
          <w:lang w:val="en-US" w:eastAsia="zh-CN"/>
        </w:rPr>
        <w:t>为合同金额的10%</w:t>
      </w:r>
      <w:r>
        <w:rPr>
          <w:rFonts w:hint="eastAsia" w:ascii="宋体" w:hAnsi="宋体" w:eastAsia="宋体" w:cs="宋体"/>
          <w:snapToGrid w:val="0"/>
          <w:color w:val="auto"/>
          <w:sz w:val="24"/>
          <w:highlight w:val="none"/>
        </w:rPr>
        <w:t>：投标人若中标，投标保证金自动转为履约保证金；不足部分以银行履约保函形式补足</w:t>
      </w:r>
      <w:r>
        <w:rPr>
          <w:rFonts w:hint="eastAsia" w:ascii="宋体" w:hAnsi="宋体" w:eastAsia="宋体" w:cs="宋体"/>
          <w:snapToGrid w:val="0"/>
          <w:color w:val="auto"/>
          <w:sz w:val="24"/>
          <w:highlight w:val="none"/>
          <w:lang w:eastAsia="zh-CN"/>
        </w:rPr>
        <w:t>。</w:t>
      </w:r>
      <w:r>
        <w:rPr>
          <w:rFonts w:hint="eastAsia" w:ascii="宋体" w:hAnsi="宋体" w:eastAsia="宋体" w:cs="宋体"/>
          <w:snapToGrid w:val="0"/>
          <w:color w:val="auto"/>
          <w:sz w:val="24"/>
          <w:highlight w:val="none"/>
        </w:rPr>
        <w:t>工程按期完工并验收合格后，招标人30日内返还履约保证金（不计利息）。未中标的投标保证金在确定中标人单位后30日内返还（不计利息）。中标人拒绝签订合同的，招标人有权取消其中标资格，投标保证金不予退还，如因此给招标人造成损失的，还应赔偿招标人损失；中标人不按期开工，经招标人催告后仍不开工的，招标人有权单方解除与其签订的合同，履约保证金不予退还，如因此给招标人造成损失的，还应赔偿损失。</w:t>
      </w:r>
    </w:p>
    <w:p w14:paraId="4E4596C4">
      <w:pPr>
        <w:adjustRightInd w:val="0"/>
        <w:snapToGrid w:val="0"/>
        <w:spacing w:line="360" w:lineRule="auto"/>
        <w:ind w:left="0" w:leftChars="0" w:firstLine="0" w:firstLineChars="0"/>
        <w:rPr>
          <w:rFonts w:hint="eastAsia" w:ascii="宋体" w:hAnsi="宋体" w:eastAsia="宋体" w:cs="宋体"/>
          <w:color w:val="auto"/>
          <w:sz w:val="24"/>
          <w:highlight w:val="none"/>
        </w:rPr>
      </w:pPr>
      <w:bookmarkStart w:id="5" w:name="_Toc26183"/>
      <w:r>
        <w:rPr>
          <w:rFonts w:hint="eastAsia" w:ascii="宋体" w:hAnsi="宋体" w:eastAsia="宋体" w:cs="宋体"/>
          <w:b/>
          <w:bCs/>
          <w:color w:val="auto"/>
          <w:sz w:val="24"/>
          <w:highlight w:val="none"/>
          <w:lang w:val="en-US" w:eastAsia="zh-CN"/>
        </w:rPr>
        <w:t>7</w:t>
      </w:r>
      <w:r>
        <w:rPr>
          <w:rFonts w:hint="eastAsia" w:ascii="宋体" w:hAnsi="宋体" w:eastAsia="宋体" w:cs="宋体"/>
          <w:b/>
          <w:bCs/>
          <w:color w:val="auto"/>
          <w:sz w:val="24"/>
          <w:highlight w:val="none"/>
        </w:rPr>
        <w:t>.投标报名联系人及时间安排：</w:t>
      </w:r>
      <w:r>
        <w:rPr>
          <w:rFonts w:hint="eastAsia" w:ascii="宋体" w:hAnsi="宋体" w:eastAsia="宋体" w:cs="宋体"/>
          <w:color w:val="auto"/>
          <w:sz w:val="24"/>
          <w:highlight w:val="none"/>
        </w:rPr>
        <w:t xml:space="preserve"> </w:t>
      </w:r>
    </w:p>
    <w:p w14:paraId="7CC96282">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384"/>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7.1投标联系人：</w:t>
      </w:r>
    </w:p>
    <w:p w14:paraId="628E5D56">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default"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商务咨询：</w:t>
      </w:r>
      <w:r>
        <w:rPr>
          <w:rFonts w:hint="eastAsia" w:hAnsi="宋体" w:cs="宋体"/>
          <w:snapToGrid w:val="0"/>
          <w:color w:val="auto"/>
          <w:kern w:val="2"/>
          <w:sz w:val="24"/>
          <w:szCs w:val="24"/>
          <w:highlight w:val="none"/>
          <w:lang w:val="en-US" w:eastAsia="zh-CN" w:bidi="ar-SA"/>
        </w:rPr>
        <w:t>吴</w:t>
      </w:r>
      <w:r>
        <w:rPr>
          <w:rFonts w:hint="eastAsia" w:ascii="宋体" w:hAnsi="宋体" w:eastAsia="宋体" w:cs="宋体"/>
          <w:snapToGrid w:val="0"/>
          <w:color w:val="auto"/>
          <w:kern w:val="2"/>
          <w:sz w:val="24"/>
          <w:szCs w:val="24"/>
          <w:highlight w:val="none"/>
          <w:lang w:val="en-US" w:eastAsia="zh-CN" w:bidi="ar-SA"/>
        </w:rPr>
        <w:t>先生 </w:t>
      </w:r>
      <w:r>
        <w:rPr>
          <w:rFonts w:hint="eastAsia" w:ascii="宋体" w:hAnsi="宋体" w:eastAsia="宋体" w:cs="宋体"/>
          <w:caps w:val="0"/>
          <w:color w:val="auto"/>
          <w:highlight w:val="none"/>
          <w:lang w:val="en-US" w:eastAsia="zh-CN"/>
        </w:rPr>
        <w:t xml:space="preserve"> 0825-6618</w:t>
      </w:r>
      <w:r>
        <w:rPr>
          <w:rFonts w:hint="eastAsia" w:hAnsi="宋体" w:cs="宋体"/>
          <w:caps w:val="0"/>
          <w:color w:val="auto"/>
          <w:highlight w:val="none"/>
          <w:lang w:val="en-US" w:eastAsia="zh-CN"/>
        </w:rPr>
        <w:t>8</w:t>
      </w:r>
      <w:r>
        <w:rPr>
          <w:rFonts w:hint="eastAsia" w:ascii="宋体" w:hAnsi="宋体" w:eastAsia="宋体" w:cs="宋体"/>
          <w:caps w:val="0"/>
          <w:color w:val="auto"/>
          <w:highlight w:val="none"/>
          <w:lang w:val="en-US" w:eastAsia="zh-CN"/>
        </w:rPr>
        <w:t>11</w:t>
      </w:r>
      <w:r>
        <w:rPr>
          <w:rFonts w:hint="eastAsia" w:ascii="宋体" w:hAnsi="宋体" w:eastAsia="宋体" w:cs="宋体"/>
          <w:snapToGrid w:val="0"/>
          <w:color w:val="auto"/>
          <w:kern w:val="2"/>
          <w:sz w:val="24"/>
          <w:szCs w:val="24"/>
          <w:highlight w:val="none"/>
          <w:lang w:val="en-US" w:eastAsia="zh-CN" w:bidi="ar-SA"/>
        </w:rPr>
        <w:t xml:space="preserve">  </w:t>
      </w:r>
      <w:r>
        <w:rPr>
          <w:rFonts w:hint="eastAsia" w:hAnsi="宋体" w:cs="宋体"/>
          <w:snapToGrid w:val="0"/>
          <w:color w:val="auto"/>
          <w:kern w:val="2"/>
          <w:sz w:val="24"/>
          <w:szCs w:val="24"/>
          <w:highlight w:val="none"/>
          <w:lang w:val="en-US" w:eastAsia="zh-CN" w:bidi="ar-SA"/>
        </w:rPr>
        <w:t>13548416285</w:t>
      </w:r>
      <w:bookmarkStart w:id="46" w:name="_GoBack"/>
      <w:bookmarkEnd w:id="46"/>
    </w:p>
    <w:p w14:paraId="3BB198BD">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caps w:val="0"/>
          <w:smallCaps w:val="0"/>
          <w:color w:val="auto"/>
          <w:sz w:val="24"/>
          <w:highlight w:val="none"/>
          <w:lang w:val="en-US" w:eastAsia="zh-CN"/>
        </w:rPr>
        <w:t>凡涉及投标报名咨询的，请投标人以书面在“一链网”上提出，招标联系人在2个日历天内回复</w:t>
      </w:r>
      <w:r>
        <w:rPr>
          <w:rFonts w:hint="eastAsia" w:ascii="宋体" w:hAnsi="宋体" w:eastAsia="宋体" w:cs="宋体"/>
          <w:snapToGrid w:val="0"/>
          <w:color w:val="auto"/>
          <w:kern w:val="2"/>
          <w:sz w:val="24"/>
          <w:szCs w:val="24"/>
          <w:highlight w:val="none"/>
          <w:lang w:val="en-US" w:eastAsia="zh-CN" w:bidi="ar-SA"/>
        </w:rPr>
        <w:t>。  </w:t>
      </w:r>
    </w:p>
    <w:p w14:paraId="4B9E7DD8">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地址：四川省射洪市沱牌镇沱牌大道999号      邮编：629209</w:t>
      </w:r>
    </w:p>
    <w:p w14:paraId="1A1A2F22">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384"/>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7.2招标文件的获取方式</w:t>
      </w:r>
    </w:p>
    <w:p w14:paraId="077454DE">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right="0" w:firstLine="240" w:firstLineChars="100"/>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caps w:val="0"/>
          <w:smallCaps w:val="0"/>
          <w:color w:val="auto"/>
          <w:sz w:val="24"/>
          <w:highlight w:val="none"/>
          <w:lang w:val="en-US" w:eastAsia="zh-CN"/>
        </w:rPr>
        <w:t>资格预审合格后，登录舍得酒业招采数字化平台(网址：https://ssrm.shede.com.cn），点击页面顶部“一链网”获取招标文件，招标文件不收取费用</w:t>
      </w:r>
      <w:r>
        <w:rPr>
          <w:rFonts w:hint="eastAsia" w:ascii="宋体" w:hAnsi="宋体" w:eastAsia="宋体" w:cs="宋体"/>
          <w:snapToGrid w:val="0"/>
          <w:color w:val="auto"/>
          <w:kern w:val="2"/>
          <w:sz w:val="24"/>
          <w:szCs w:val="24"/>
          <w:highlight w:val="none"/>
          <w:lang w:val="en-US" w:eastAsia="zh-CN" w:bidi="ar-SA"/>
        </w:rPr>
        <w:t>。</w:t>
      </w:r>
    </w:p>
    <w:p w14:paraId="78053902">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384"/>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7.3时间安排：</w:t>
      </w:r>
    </w:p>
    <w:p w14:paraId="77C943B8">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default"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投标预审资料递交截止时间：2024年</w:t>
      </w:r>
      <w:r>
        <w:rPr>
          <w:rFonts w:hint="eastAsia" w:hAnsi="宋体" w:cs="宋体"/>
          <w:snapToGrid w:val="0"/>
          <w:color w:val="auto"/>
          <w:kern w:val="2"/>
          <w:sz w:val="24"/>
          <w:szCs w:val="24"/>
          <w:highlight w:val="none"/>
          <w:lang w:val="en-US" w:eastAsia="zh-CN" w:bidi="ar-SA"/>
        </w:rPr>
        <w:t>11</w:t>
      </w:r>
      <w:r>
        <w:rPr>
          <w:rFonts w:hint="eastAsia" w:ascii="宋体" w:hAnsi="宋体" w:eastAsia="宋体" w:cs="宋体"/>
          <w:snapToGrid w:val="0"/>
          <w:color w:val="auto"/>
          <w:kern w:val="2"/>
          <w:sz w:val="24"/>
          <w:szCs w:val="24"/>
          <w:highlight w:val="none"/>
          <w:lang w:val="en-US" w:eastAsia="zh-CN" w:bidi="ar-SA"/>
        </w:rPr>
        <w:t>月</w:t>
      </w:r>
      <w:r>
        <w:rPr>
          <w:rFonts w:hint="eastAsia" w:hAnsi="宋体" w:cs="宋体"/>
          <w:snapToGrid w:val="0"/>
          <w:color w:val="auto"/>
          <w:kern w:val="2"/>
          <w:sz w:val="24"/>
          <w:szCs w:val="24"/>
          <w:highlight w:val="none"/>
          <w:lang w:val="en-US" w:eastAsia="zh-CN" w:bidi="ar-SA"/>
        </w:rPr>
        <w:t>20</w:t>
      </w:r>
      <w:r>
        <w:rPr>
          <w:rFonts w:hint="eastAsia" w:ascii="宋体" w:hAnsi="宋体" w:eastAsia="宋体" w:cs="宋体"/>
          <w:snapToGrid w:val="0"/>
          <w:color w:val="auto"/>
          <w:kern w:val="2"/>
          <w:sz w:val="24"/>
          <w:szCs w:val="24"/>
          <w:highlight w:val="none"/>
          <w:lang w:val="en-US" w:eastAsia="zh-CN" w:bidi="ar-SA"/>
        </w:rPr>
        <w:t>日</w:t>
      </w:r>
      <w:r>
        <w:rPr>
          <w:rFonts w:hint="eastAsia" w:hAnsi="宋体" w:cs="宋体"/>
          <w:snapToGrid w:val="0"/>
          <w:color w:val="auto"/>
          <w:kern w:val="2"/>
          <w:sz w:val="24"/>
          <w:szCs w:val="24"/>
          <w:highlight w:val="none"/>
          <w:lang w:val="en-US" w:eastAsia="zh-CN" w:bidi="ar-SA"/>
        </w:rPr>
        <w:t>8</w:t>
      </w:r>
      <w:r>
        <w:rPr>
          <w:rFonts w:hint="eastAsia" w:ascii="宋体" w:hAnsi="宋体" w:eastAsia="宋体" w:cs="宋体"/>
          <w:snapToGrid w:val="0"/>
          <w:color w:val="auto"/>
          <w:kern w:val="2"/>
          <w:sz w:val="24"/>
          <w:szCs w:val="24"/>
          <w:highlight w:val="none"/>
          <w:lang w:val="en-US" w:eastAsia="zh-CN" w:bidi="ar-SA"/>
        </w:rPr>
        <w:t>：</w:t>
      </w:r>
      <w:r>
        <w:rPr>
          <w:rFonts w:hint="eastAsia" w:hAnsi="宋体" w:cs="宋体"/>
          <w:snapToGrid w:val="0"/>
          <w:color w:val="auto"/>
          <w:kern w:val="2"/>
          <w:sz w:val="24"/>
          <w:szCs w:val="24"/>
          <w:highlight w:val="none"/>
          <w:lang w:val="en-US" w:eastAsia="zh-CN" w:bidi="ar-SA"/>
        </w:rPr>
        <w:t>3</w:t>
      </w:r>
      <w:r>
        <w:rPr>
          <w:rFonts w:hint="eastAsia" w:ascii="宋体" w:hAnsi="宋体" w:eastAsia="宋体" w:cs="宋体"/>
          <w:snapToGrid w:val="0"/>
          <w:color w:val="auto"/>
          <w:kern w:val="2"/>
          <w:sz w:val="24"/>
          <w:szCs w:val="24"/>
          <w:highlight w:val="none"/>
          <w:lang w:val="en-US" w:eastAsia="zh-CN" w:bidi="ar-SA"/>
        </w:rPr>
        <w:t>0</w:t>
      </w:r>
      <w:r>
        <w:rPr>
          <w:rFonts w:hint="eastAsia" w:hAnsi="宋体" w:cs="宋体"/>
          <w:snapToGrid w:val="0"/>
          <w:color w:val="auto"/>
          <w:kern w:val="2"/>
          <w:sz w:val="24"/>
          <w:szCs w:val="24"/>
          <w:highlight w:val="none"/>
          <w:lang w:val="en-US" w:eastAsia="zh-CN" w:bidi="ar-SA"/>
        </w:rPr>
        <w:t>（北京时间）</w:t>
      </w:r>
    </w:p>
    <w:p w14:paraId="2FAAA1DD">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本项目预计发标时间：2024年</w:t>
      </w:r>
      <w:r>
        <w:rPr>
          <w:rFonts w:hint="eastAsia" w:hAnsi="宋体" w:cs="宋体"/>
          <w:snapToGrid w:val="0"/>
          <w:color w:val="auto"/>
          <w:kern w:val="2"/>
          <w:sz w:val="24"/>
          <w:szCs w:val="24"/>
          <w:highlight w:val="none"/>
          <w:lang w:val="en-US" w:eastAsia="zh-CN" w:bidi="ar-SA"/>
        </w:rPr>
        <w:t>12</w:t>
      </w:r>
      <w:r>
        <w:rPr>
          <w:rFonts w:hint="eastAsia" w:ascii="宋体" w:hAnsi="宋体" w:eastAsia="宋体" w:cs="宋体"/>
          <w:snapToGrid w:val="0"/>
          <w:color w:val="auto"/>
          <w:kern w:val="2"/>
          <w:sz w:val="24"/>
          <w:szCs w:val="24"/>
          <w:highlight w:val="none"/>
          <w:lang w:val="en-US" w:eastAsia="zh-CN" w:bidi="ar-SA"/>
        </w:rPr>
        <w:t>月</w:t>
      </w:r>
      <w:r>
        <w:rPr>
          <w:rFonts w:hint="eastAsia" w:hAnsi="宋体" w:cs="宋体"/>
          <w:snapToGrid w:val="0"/>
          <w:color w:val="auto"/>
          <w:kern w:val="2"/>
          <w:sz w:val="24"/>
          <w:szCs w:val="24"/>
          <w:highlight w:val="none"/>
          <w:lang w:val="en-US" w:eastAsia="zh-CN" w:bidi="ar-SA"/>
        </w:rPr>
        <w:t>10</w:t>
      </w:r>
      <w:r>
        <w:rPr>
          <w:rFonts w:hint="eastAsia" w:ascii="宋体" w:hAnsi="宋体" w:eastAsia="宋体" w:cs="宋体"/>
          <w:snapToGrid w:val="0"/>
          <w:color w:val="auto"/>
          <w:kern w:val="2"/>
          <w:sz w:val="24"/>
          <w:szCs w:val="24"/>
          <w:highlight w:val="none"/>
          <w:lang w:val="en-US" w:eastAsia="zh-CN" w:bidi="ar-SA"/>
        </w:rPr>
        <w:t>日（暂定）</w:t>
      </w:r>
    </w:p>
    <w:p w14:paraId="281735D5">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本项目预计回标时间：以招标文件为准</w:t>
      </w:r>
    </w:p>
    <w:p w14:paraId="3363B9C7">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本项目开标时间：以招标文件为准</w:t>
      </w:r>
    </w:p>
    <w:p w14:paraId="4F38AA80">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以上时间会根据项目的进度有所变动，以实际为准。</w:t>
      </w:r>
    </w:p>
    <w:p w14:paraId="016536BB">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right="0"/>
        <w:rPr>
          <w:rFonts w:hint="eastAsia" w:ascii="宋体" w:hAnsi="宋体" w:eastAsia="宋体" w:cs="宋体"/>
          <w:b/>
          <w:bCs/>
          <w:snapToGrid w:val="0"/>
          <w:color w:val="auto"/>
          <w:kern w:val="2"/>
          <w:sz w:val="24"/>
          <w:szCs w:val="24"/>
          <w:highlight w:val="none"/>
          <w:lang w:val="en-US" w:eastAsia="zh-CN" w:bidi="ar-SA"/>
        </w:rPr>
      </w:pPr>
      <w:r>
        <w:rPr>
          <w:rFonts w:hint="eastAsia" w:ascii="宋体" w:hAnsi="宋体" w:eastAsia="宋体" w:cs="宋体"/>
          <w:b/>
          <w:bCs/>
          <w:snapToGrid w:val="0"/>
          <w:color w:val="auto"/>
          <w:kern w:val="2"/>
          <w:sz w:val="24"/>
          <w:szCs w:val="24"/>
          <w:highlight w:val="none"/>
          <w:lang w:val="en-US" w:eastAsia="zh-CN" w:bidi="ar-SA"/>
        </w:rPr>
        <w:t>8.发布公告的媒介：</w:t>
      </w:r>
    </w:p>
    <w:p w14:paraId="31522C8E">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本招标公告于2024年</w:t>
      </w:r>
      <w:r>
        <w:rPr>
          <w:rFonts w:hint="eastAsia" w:hAnsi="宋体" w:cs="宋体"/>
          <w:snapToGrid w:val="0"/>
          <w:color w:val="auto"/>
          <w:kern w:val="2"/>
          <w:sz w:val="24"/>
          <w:szCs w:val="24"/>
          <w:highlight w:val="none"/>
          <w:lang w:val="en-US" w:eastAsia="zh-CN" w:bidi="ar-SA"/>
        </w:rPr>
        <w:t>11</w:t>
      </w:r>
      <w:r>
        <w:rPr>
          <w:rFonts w:hint="eastAsia" w:ascii="宋体" w:hAnsi="宋体" w:eastAsia="宋体" w:cs="宋体"/>
          <w:snapToGrid w:val="0"/>
          <w:color w:val="auto"/>
          <w:kern w:val="2"/>
          <w:sz w:val="24"/>
          <w:szCs w:val="24"/>
          <w:highlight w:val="none"/>
          <w:lang w:val="en-US" w:eastAsia="zh-CN" w:bidi="ar-SA"/>
        </w:rPr>
        <w:t>月</w:t>
      </w:r>
      <w:r>
        <w:rPr>
          <w:rFonts w:hint="eastAsia" w:hAnsi="宋体" w:cs="宋体"/>
          <w:snapToGrid w:val="0"/>
          <w:color w:val="auto"/>
          <w:kern w:val="2"/>
          <w:sz w:val="24"/>
          <w:szCs w:val="24"/>
          <w:highlight w:val="none"/>
          <w:lang w:val="en-US" w:eastAsia="zh-CN" w:bidi="ar-SA"/>
        </w:rPr>
        <w:t>8</w:t>
      </w:r>
      <w:r>
        <w:rPr>
          <w:rFonts w:hint="eastAsia" w:ascii="宋体" w:hAnsi="宋体" w:eastAsia="宋体" w:cs="宋体"/>
          <w:snapToGrid w:val="0"/>
          <w:color w:val="auto"/>
          <w:kern w:val="2"/>
          <w:sz w:val="24"/>
          <w:szCs w:val="24"/>
          <w:highlight w:val="none"/>
          <w:lang w:val="en-US" w:eastAsia="zh-CN" w:bidi="ar-SA"/>
        </w:rPr>
        <w:t>日在如下网站发布：</w:t>
      </w:r>
    </w:p>
    <w:p w14:paraId="675D3726">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舍得酒业股份有限公司官网（http://www.tuopaishede.cn）</w:t>
      </w:r>
    </w:p>
    <w:p w14:paraId="4FA6DA6B">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中国招标采购导航网（http://www.okcis.cn）</w:t>
      </w:r>
    </w:p>
    <w:p w14:paraId="0D1F96C0">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中国采购与招标网（http://www.chinabidding.com.cn）</w:t>
      </w:r>
    </w:p>
    <w:p w14:paraId="6CC84E27">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本公告有效期至本项目开标当日8:30截止。</w:t>
      </w:r>
    </w:p>
    <w:p w14:paraId="4956343C">
      <w:pPr>
        <w:tabs>
          <w:tab w:val="right" w:leader="dot" w:pos="9471"/>
        </w:tabs>
        <w:spacing w:line="360" w:lineRule="auto"/>
        <w:ind w:left="0" w:leftChars="0" w:firstLine="0" w:firstLineChars="0"/>
        <w:jc w:val="left"/>
        <w:rPr>
          <w:rFonts w:hint="eastAsia" w:ascii="宋体" w:hAnsi="宋体" w:eastAsia="宋体" w:cs="宋体"/>
          <w:b/>
          <w:bCs/>
          <w:snapToGrid w:val="0"/>
          <w:color w:val="auto"/>
          <w:kern w:val="2"/>
          <w:sz w:val="24"/>
          <w:szCs w:val="24"/>
          <w:highlight w:val="none"/>
          <w:lang w:val="en-US" w:eastAsia="zh-CN" w:bidi="ar-SA"/>
        </w:rPr>
      </w:pPr>
      <w:r>
        <w:rPr>
          <w:rFonts w:hint="eastAsia" w:ascii="宋体" w:hAnsi="宋体" w:eastAsia="宋体" w:cs="宋体"/>
          <w:b/>
          <w:bCs/>
          <w:snapToGrid w:val="0"/>
          <w:color w:val="auto"/>
          <w:kern w:val="2"/>
          <w:sz w:val="24"/>
          <w:szCs w:val="24"/>
          <w:highlight w:val="none"/>
          <w:lang w:val="en-US" w:eastAsia="zh-CN" w:bidi="ar-SA"/>
        </w:rPr>
        <w:t>9.附件</w:t>
      </w:r>
    </w:p>
    <w:p w14:paraId="55E104B2">
      <w:pPr>
        <w:spacing w:line="360" w:lineRule="auto"/>
        <w:ind w:right="6" w:firstLine="480" w:firstLineChars="200"/>
        <w:jc w:val="left"/>
        <w:rPr>
          <w:rFonts w:hint="eastAsia" w:ascii="宋体" w:hAnsi="宋体" w:eastAsia="宋体" w:cs="宋体"/>
          <w:snapToGrid w:val="0"/>
          <w:color w:val="auto"/>
          <w:kern w:val="2"/>
          <w:sz w:val="24"/>
          <w:szCs w:val="24"/>
          <w:highlight w:val="none"/>
          <w:lang w:val="zh-CN" w:eastAsia="zh-CN" w:bidi="ar-SA"/>
        </w:rPr>
      </w:pPr>
      <w:r>
        <w:rPr>
          <w:rFonts w:hint="eastAsia" w:ascii="宋体" w:hAnsi="宋体" w:eastAsia="宋体" w:cs="宋体"/>
          <w:snapToGrid w:val="0"/>
          <w:color w:val="auto"/>
          <w:kern w:val="2"/>
          <w:sz w:val="24"/>
          <w:szCs w:val="24"/>
          <w:highlight w:val="none"/>
          <w:lang w:val="zh-CN" w:eastAsia="zh-CN" w:bidi="ar-SA"/>
        </w:rPr>
        <w:t>附件一：资格预审必要合格条件标准</w:t>
      </w:r>
    </w:p>
    <w:p w14:paraId="4F920B16">
      <w:pPr>
        <w:spacing w:line="360" w:lineRule="auto"/>
        <w:ind w:right="6" w:firstLine="480" w:firstLineChars="200"/>
        <w:jc w:val="left"/>
        <w:rPr>
          <w:rFonts w:hint="eastAsia" w:ascii="宋体" w:hAnsi="宋体" w:eastAsia="宋体" w:cs="宋体"/>
          <w:color w:val="auto"/>
          <w:highlight w:val="none"/>
        </w:rPr>
      </w:pPr>
      <w:r>
        <w:rPr>
          <w:rFonts w:hint="eastAsia" w:ascii="宋体" w:hAnsi="宋体" w:eastAsia="宋体" w:cs="宋体"/>
          <w:snapToGrid w:val="0"/>
          <w:color w:val="auto"/>
          <w:kern w:val="2"/>
          <w:sz w:val="24"/>
          <w:szCs w:val="24"/>
          <w:highlight w:val="none"/>
          <w:lang w:val="zh-CN" w:eastAsia="zh-CN" w:bidi="ar-SA"/>
        </w:rPr>
        <w:t>附件二：投标预审资料提交模板（点击下载）</w:t>
      </w:r>
    </w:p>
    <w:bookmarkEnd w:id="5"/>
    <w:p w14:paraId="1612F530">
      <w:pPr>
        <w:spacing w:line="460" w:lineRule="exact"/>
        <w:ind w:right="6" w:firstLine="480" w:firstLineChars="200"/>
        <w:jc w:val="right"/>
        <w:rPr>
          <w:rFonts w:hint="eastAsia" w:ascii="宋体" w:hAnsi="宋体" w:eastAsia="宋体" w:cs="宋体"/>
          <w:snapToGrid w:val="0"/>
          <w:color w:val="auto"/>
          <w:sz w:val="24"/>
          <w:highlight w:val="none"/>
          <w:lang w:val="zh-CN"/>
        </w:rPr>
      </w:pPr>
      <w:r>
        <w:rPr>
          <w:rFonts w:hint="eastAsia" w:ascii="宋体" w:hAnsi="宋体" w:eastAsia="宋体" w:cs="宋体"/>
          <w:color w:val="auto"/>
          <w:sz w:val="24"/>
          <w:highlight w:val="none"/>
        </w:rPr>
        <w:t xml:space="preserve">          </w:t>
      </w:r>
      <w:r>
        <w:rPr>
          <w:rFonts w:hint="eastAsia" w:ascii="宋体" w:hAnsi="宋体" w:eastAsia="宋体" w:cs="宋体"/>
          <w:color w:val="auto"/>
          <w:spacing w:val="22"/>
          <w:sz w:val="24"/>
          <w:highlight w:val="none"/>
        </w:rPr>
        <w:t xml:space="preserve">                   </w:t>
      </w:r>
      <w:r>
        <w:rPr>
          <w:rFonts w:hint="eastAsia" w:ascii="宋体" w:hAnsi="宋体" w:eastAsia="宋体" w:cs="宋体"/>
          <w:b/>
          <w:bCs/>
          <w:color w:val="auto"/>
          <w:spacing w:val="22"/>
          <w:sz w:val="24"/>
          <w:szCs w:val="24"/>
          <w:highlight w:val="none"/>
        </w:rPr>
        <w:t xml:space="preserve"> </w:t>
      </w:r>
      <w:r>
        <w:rPr>
          <w:rFonts w:hint="eastAsia" w:ascii="宋体" w:hAnsi="宋体" w:eastAsia="宋体" w:cs="宋体"/>
          <w:snapToGrid w:val="0"/>
          <w:color w:val="auto"/>
          <w:sz w:val="24"/>
          <w:highlight w:val="none"/>
          <w:lang w:val="zh-CN"/>
        </w:rPr>
        <w:t xml:space="preserve"> 舍得酒业股份有限公司</w:t>
      </w:r>
    </w:p>
    <w:p w14:paraId="6D6D5E9C">
      <w:pPr>
        <w:spacing w:line="460" w:lineRule="exact"/>
        <w:ind w:right="6" w:firstLine="480" w:firstLineChars="200"/>
        <w:jc w:val="right"/>
        <w:rPr>
          <w:rFonts w:hint="eastAsia" w:ascii="宋体" w:hAnsi="宋体" w:eastAsia="宋体" w:cs="宋体"/>
          <w:snapToGrid w:val="0"/>
          <w:color w:val="auto"/>
          <w:sz w:val="24"/>
          <w:highlight w:val="none"/>
          <w:lang w:val="zh-CN"/>
        </w:rPr>
      </w:pPr>
      <w:r>
        <w:rPr>
          <w:rFonts w:hint="eastAsia" w:ascii="宋体" w:hAnsi="宋体" w:eastAsia="宋体" w:cs="宋体"/>
          <w:snapToGrid w:val="0"/>
          <w:color w:val="auto"/>
          <w:sz w:val="24"/>
          <w:highlight w:val="none"/>
          <w:lang w:val="zh-CN"/>
        </w:rPr>
        <w:t>二〇二</w:t>
      </w:r>
      <w:r>
        <w:rPr>
          <w:rFonts w:hint="eastAsia" w:ascii="宋体" w:hAnsi="宋体" w:eastAsia="宋体" w:cs="宋体"/>
          <w:snapToGrid w:val="0"/>
          <w:color w:val="auto"/>
          <w:sz w:val="24"/>
          <w:highlight w:val="none"/>
          <w:lang w:val="en-US" w:eastAsia="zh-CN"/>
        </w:rPr>
        <w:t>四</w:t>
      </w:r>
      <w:r>
        <w:rPr>
          <w:rFonts w:hint="eastAsia" w:ascii="宋体" w:hAnsi="宋体" w:eastAsia="宋体" w:cs="宋体"/>
          <w:snapToGrid w:val="0"/>
          <w:color w:val="auto"/>
          <w:sz w:val="24"/>
          <w:highlight w:val="none"/>
          <w:lang w:val="zh-CN"/>
        </w:rPr>
        <w:t>年</w:t>
      </w:r>
      <w:r>
        <w:rPr>
          <w:rFonts w:hint="eastAsia" w:ascii="宋体" w:hAnsi="宋体" w:cs="宋体"/>
          <w:snapToGrid w:val="0"/>
          <w:color w:val="auto"/>
          <w:sz w:val="24"/>
          <w:highlight w:val="none"/>
          <w:lang w:val="en-US" w:eastAsia="zh-CN"/>
        </w:rPr>
        <w:t>十一</w:t>
      </w:r>
      <w:r>
        <w:rPr>
          <w:rFonts w:hint="eastAsia" w:ascii="宋体" w:hAnsi="宋体" w:eastAsia="宋体" w:cs="宋体"/>
          <w:snapToGrid w:val="0"/>
          <w:color w:val="auto"/>
          <w:sz w:val="24"/>
          <w:highlight w:val="none"/>
          <w:lang w:val="zh-CN"/>
        </w:rPr>
        <w:t>月</w:t>
      </w:r>
      <w:r>
        <w:rPr>
          <w:rFonts w:hint="eastAsia" w:ascii="宋体" w:hAnsi="宋体" w:cs="宋体"/>
          <w:snapToGrid w:val="0"/>
          <w:color w:val="auto"/>
          <w:sz w:val="24"/>
          <w:highlight w:val="none"/>
          <w:lang w:val="en-US" w:eastAsia="zh-CN"/>
        </w:rPr>
        <w:t>八</w:t>
      </w:r>
      <w:r>
        <w:rPr>
          <w:rFonts w:hint="eastAsia" w:ascii="宋体" w:hAnsi="宋体" w:eastAsia="宋体" w:cs="宋体"/>
          <w:snapToGrid w:val="0"/>
          <w:color w:val="auto"/>
          <w:sz w:val="24"/>
          <w:highlight w:val="none"/>
          <w:lang w:val="zh-CN"/>
        </w:rPr>
        <w:t>日</w:t>
      </w:r>
    </w:p>
    <w:p w14:paraId="40571F73">
      <w:pPr>
        <w:spacing w:line="460" w:lineRule="exact"/>
        <w:ind w:right="6" w:firstLine="480" w:firstLineChars="200"/>
        <w:jc w:val="right"/>
        <w:rPr>
          <w:rFonts w:hint="eastAsia" w:ascii="宋体" w:hAnsi="宋体" w:eastAsia="宋体" w:cs="宋体"/>
          <w:snapToGrid w:val="0"/>
          <w:color w:val="auto"/>
          <w:sz w:val="24"/>
          <w:highlight w:val="none"/>
          <w:lang w:val="zh-CN"/>
        </w:rPr>
      </w:pPr>
    </w:p>
    <w:bookmarkEnd w:id="0"/>
    <w:p w14:paraId="33F47352">
      <w:pPr>
        <w:widowControl/>
        <w:spacing w:line="440" w:lineRule="exact"/>
        <w:ind w:left="0" w:leftChars="0" w:firstLine="0" w:firstLineChars="0"/>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附件一：</w:t>
      </w:r>
      <w:bookmarkStart w:id="6" w:name="_Hlk108623121"/>
      <w:r>
        <w:rPr>
          <w:rFonts w:hint="eastAsia" w:ascii="宋体" w:hAnsi="宋体" w:eastAsia="宋体" w:cs="宋体"/>
          <w:b/>
          <w:color w:val="auto"/>
          <w:sz w:val="32"/>
          <w:szCs w:val="32"/>
          <w:highlight w:val="none"/>
        </w:rPr>
        <w:t>资格预审必要合格条件标准</w:t>
      </w:r>
    </w:p>
    <w:bookmarkEnd w:id="6"/>
    <w:tbl>
      <w:tblPr>
        <w:tblStyle w:val="9"/>
        <w:tblW w:w="96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8"/>
        <w:gridCol w:w="2126"/>
        <w:gridCol w:w="6802"/>
      </w:tblGrid>
      <w:tr w14:paraId="73CDB7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blHeader/>
          <w:jc w:val="center"/>
        </w:trPr>
        <w:tc>
          <w:tcPr>
            <w:tcW w:w="708" w:type="dxa"/>
            <w:vAlign w:val="center"/>
          </w:tcPr>
          <w:p w14:paraId="766D4F44">
            <w:pPr>
              <w:spacing w:line="360" w:lineRule="auto"/>
              <w:ind w:left="0" w:leftChars="0" w:firstLine="0" w:firstLineChars="0"/>
              <w:jc w:val="both"/>
              <w:rPr>
                <w:rFonts w:hint="eastAsia" w:ascii="宋体" w:hAnsi="宋体" w:eastAsia="宋体" w:cs="宋体"/>
                <w:color w:val="auto"/>
                <w:highlight w:val="none"/>
              </w:rPr>
            </w:pPr>
            <w:r>
              <w:rPr>
                <w:rFonts w:hint="eastAsia" w:ascii="宋体" w:hAnsi="宋体" w:eastAsia="宋体" w:cs="宋体"/>
                <w:color w:val="auto"/>
                <w:highlight w:val="none"/>
              </w:rPr>
              <w:t>序号</w:t>
            </w:r>
          </w:p>
        </w:tc>
        <w:tc>
          <w:tcPr>
            <w:tcW w:w="2126" w:type="dxa"/>
            <w:vAlign w:val="center"/>
          </w:tcPr>
          <w:p w14:paraId="3FE31BEB">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内容</w:t>
            </w:r>
          </w:p>
        </w:tc>
        <w:tc>
          <w:tcPr>
            <w:tcW w:w="6802" w:type="dxa"/>
            <w:vAlign w:val="center"/>
          </w:tcPr>
          <w:p w14:paraId="6057136B">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合格条件</w:t>
            </w:r>
          </w:p>
        </w:tc>
      </w:tr>
      <w:tr w14:paraId="0CD37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vAlign w:val="center"/>
          </w:tcPr>
          <w:p w14:paraId="2BF63610">
            <w:pPr>
              <w:spacing w:line="320" w:lineRule="exact"/>
              <w:ind w:left="0" w:leftChars="0"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1</w:t>
            </w:r>
          </w:p>
        </w:tc>
        <w:tc>
          <w:tcPr>
            <w:tcW w:w="2126" w:type="dxa"/>
            <w:vAlign w:val="center"/>
          </w:tcPr>
          <w:p w14:paraId="25D1929D">
            <w:pPr>
              <w:spacing w:line="320" w:lineRule="exact"/>
              <w:ind w:left="0" w:leftChars="0" w:firstLine="0" w:firstLineChars="0"/>
              <w:jc w:val="left"/>
              <w:rPr>
                <w:rFonts w:hint="eastAsia" w:ascii="宋体" w:hAnsi="宋体" w:eastAsia="宋体" w:cs="宋体"/>
                <w:color w:val="auto"/>
                <w:highlight w:val="none"/>
              </w:rPr>
            </w:pPr>
            <w:r>
              <w:rPr>
                <w:rFonts w:hint="eastAsia" w:ascii="宋体" w:hAnsi="宋体" w:eastAsia="宋体" w:cs="宋体"/>
                <w:color w:val="auto"/>
                <w:highlight w:val="none"/>
              </w:rPr>
              <w:t>法定代表人身份证明书或授权委托书</w:t>
            </w:r>
          </w:p>
        </w:tc>
        <w:tc>
          <w:tcPr>
            <w:tcW w:w="6802" w:type="dxa"/>
            <w:vAlign w:val="center"/>
          </w:tcPr>
          <w:p w14:paraId="33F02537">
            <w:pPr>
              <w:spacing w:line="320" w:lineRule="exact"/>
              <w:ind w:left="0" w:leftChars="0" w:firstLine="0" w:firstLineChars="0"/>
              <w:rPr>
                <w:rFonts w:hint="eastAsia" w:ascii="宋体" w:hAnsi="宋体" w:eastAsia="宋体" w:cs="宋体"/>
                <w:color w:val="auto"/>
                <w:highlight w:val="none"/>
                <w:lang w:eastAsia="zh-CN"/>
              </w:rPr>
            </w:pPr>
            <w:r>
              <w:rPr>
                <w:rFonts w:hint="eastAsia" w:ascii="宋体" w:hAnsi="宋体" w:eastAsia="宋体" w:cs="宋体"/>
                <w:color w:val="auto"/>
                <w:highlight w:val="none"/>
              </w:rPr>
              <w:t>提供有效的法定代表人身份证明书或授权委托书（格式见附件二）【提供身份证明书或授权委托书原件】</w:t>
            </w:r>
            <w:r>
              <w:rPr>
                <w:rFonts w:hint="eastAsia" w:ascii="宋体" w:hAnsi="宋体" w:eastAsia="宋体" w:cs="宋体"/>
                <w:color w:val="auto"/>
                <w:highlight w:val="none"/>
                <w:lang w:eastAsia="zh-CN"/>
              </w:rPr>
              <w:t>，委托代理人必须为投标人本单位人员，</w:t>
            </w:r>
            <w:r>
              <w:rPr>
                <w:rFonts w:hint="eastAsia" w:ascii="宋体" w:hAnsi="宋体" w:eastAsia="宋体" w:cs="宋体"/>
                <w:b w:val="0"/>
                <w:color w:val="auto"/>
                <w:kern w:val="2"/>
                <w:sz w:val="21"/>
                <w:szCs w:val="24"/>
                <w:highlight w:val="none"/>
                <w:lang w:val="en-US" w:eastAsia="zh-CN" w:bidi="ar-SA"/>
              </w:rPr>
              <w:t>须提供投标截止日前连续6个月投标人为其缴纳的养老保险证明复印件</w:t>
            </w:r>
            <w:r>
              <w:rPr>
                <w:rFonts w:hint="eastAsia" w:ascii="宋体" w:hAnsi="宋体" w:cs="宋体"/>
                <w:b w:val="0"/>
                <w:color w:val="auto"/>
                <w:kern w:val="2"/>
                <w:sz w:val="21"/>
                <w:szCs w:val="24"/>
                <w:highlight w:val="none"/>
                <w:lang w:val="en-US" w:eastAsia="zh-CN" w:bidi="ar-SA"/>
              </w:rPr>
              <w:t>，若法人代表亲自参与投标，则同样需要提供法人代表</w:t>
            </w:r>
            <w:r>
              <w:rPr>
                <w:rFonts w:hint="eastAsia" w:ascii="宋体" w:hAnsi="宋体" w:eastAsia="宋体" w:cs="宋体"/>
                <w:b w:val="0"/>
                <w:color w:val="auto"/>
                <w:kern w:val="2"/>
                <w:sz w:val="21"/>
                <w:szCs w:val="24"/>
                <w:highlight w:val="none"/>
                <w:lang w:val="en-US" w:eastAsia="zh-CN" w:bidi="ar-SA"/>
              </w:rPr>
              <w:t>投标截止日前连续6个月投标人为其缴纳的养老保险证明复印件。</w:t>
            </w:r>
          </w:p>
        </w:tc>
      </w:tr>
      <w:tr w14:paraId="1D3D1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708" w:type="dxa"/>
            <w:vAlign w:val="center"/>
          </w:tcPr>
          <w:p w14:paraId="01551199">
            <w:pPr>
              <w:spacing w:line="320" w:lineRule="exact"/>
              <w:ind w:left="0" w:leftChars="0"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2</w:t>
            </w:r>
          </w:p>
        </w:tc>
        <w:tc>
          <w:tcPr>
            <w:tcW w:w="2126" w:type="dxa"/>
            <w:vAlign w:val="center"/>
          </w:tcPr>
          <w:p w14:paraId="52F5551A">
            <w:pPr>
              <w:spacing w:line="320" w:lineRule="exact"/>
              <w:ind w:left="0" w:leftChars="0" w:firstLine="0" w:firstLineChars="0"/>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企业法人营业执照</w:t>
            </w:r>
          </w:p>
        </w:tc>
        <w:tc>
          <w:tcPr>
            <w:tcW w:w="6802" w:type="dxa"/>
            <w:vAlign w:val="center"/>
          </w:tcPr>
          <w:p w14:paraId="781C2418">
            <w:pPr>
              <w:spacing w:line="320" w:lineRule="exact"/>
              <w:ind w:left="0" w:leftChars="0"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提供有效的工商行政管理部门颁发的法人营业执照【提供营业执照（副本）复印件或扫描件】</w:t>
            </w:r>
          </w:p>
        </w:tc>
      </w:tr>
      <w:tr w14:paraId="2B567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vAlign w:val="center"/>
          </w:tcPr>
          <w:p w14:paraId="021356C3">
            <w:pPr>
              <w:spacing w:line="320" w:lineRule="exact"/>
              <w:ind w:left="0" w:leftChars="0"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3</w:t>
            </w:r>
          </w:p>
        </w:tc>
        <w:tc>
          <w:tcPr>
            <w:tcW w:w="2126" w:type="dxa"/>
            <w:vAlign w:val="center"/>
          </w:tcPr>
          <w:p w14:paraId="0777C222">
            <w:pPr>
              <w:spacing w:line="320" w:lineRule="exact"/>
              <w:ind w:left="0" w:leftChars="0" w:firstLine="0" w:firstLineChars="0"/>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企业规模实力</w:t>
            </w:r>
          </w:p>
        </w:tc>
        <w:tc>
          <w:tcPr>
            <w:tcW w:w="6802" w:type="dxa"/>
            <w:vAlign w:val="center"/>
          </w:tcPr>
          <w:p w14:paraId="4A0ECD65">
            <w:pPr>
              <w:spacing w:line="320" w:lineRule="exact"/>
              <w:ind w:left="0" w:leftChars="0"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企业注册资本不低于人民币</w:t>
            </w:r>
            <w:r>
              <w:rPr>
                <w:rFonts w:hint="eastAsia" w:ascii="宋体" w:hAnsi="宋体" w:cs="宋体"/>
                <w:color w:val="auto"/>
                <w:highlight w:val="none"/>
                <w:lang w:val="en-US" w:eastAsia="zh-CN"/>
              </w:rPr>
              <w:t>5000万元</w:t>
            </w:r>
            <w:r>
              <w:rPr>
                <w:rFonts w:hint="eastAsia" w:ascii="宋体" w:hAnsi="宋体" w:eastAsia="宋体" w:cs="宋体"/>
                <w:color w:val="auto"/>
                <w:highlight w:val="none"/>
              </w:rPr>
              <w:t>且实缴资本不低于</w:t>
            </w:r>
            <w:r>
              <w:rPr>
                <w:rFonts w:hint="eastAsia" w:ascii="宋体" w:hAnsi="宋体" w:cs="宋体"/>
                <w:color w:val="auto"/>
                <w:highlight w:val="none"/>
                <w:lang w:val="en-US" w:eastAsia="zh-CN"/>
              </w:rPr>
              <w:t>2500万元</w:t>
            </w:r>
            <w:r>
              <w:rPr>
                <w:rFonts w:hint="eastAsia" w:ascii="宋体" w:hAnsi="宋体" w:eastAsia="宋体" w:cs="宋体"/>
                <w:color w:val="auto"/>
                <w:highlight w:val="none"/>
              </w:rPr>
              <w:t>。【提供实缴资本证明复印件或扫描件】</w:t>
            </w:r>
          </w:p>
        </w:tc>
      </w:tr>
      <w:tr w14:paraId="42C441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vAlign w:val="center"/>
          </w:tcPr>
          <w:p w14:paraId="4F0EB30A">
            <w:pPr>
              <w:spacing w:line="320" w:lineRule="exact"/>
              <w:ind w:left="0" w:leftChars="0"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4</w:t>
            </w:r>
          </w:p>
        </w:tc>
        <w:tc>
          <w:tcPr>
            <w:tcW w:w="2126" w:type="dxa"/>
            <w:vAlign w:val="center"/>
          </w:tcPr>
          <w:p w14:paraId="7E9E36D0">
            <w:pPr>
              <w:spacing w:line="320" w:lineRule="exact"/>
              <w:ind w:left="0" w:leftChars="0" w:firstLine="0" w:firstLineChars="0"/>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企业资质</w:t>
            </w:r>
          </w:p>
        </w:tc>
        <w:tc>
          <w:tcPr>
            <w:tcW w:w="6802" w:type="dxa"/>
            <w:vAlign w:val="center"/>
          </w:tcPr>
          <w:p w14:paraId="4C56E9B7">
            <w:pPr>
              <w:spacing w:line="320" w:lineRule="exact"/>
              <w:ind w:left="0" w:leftChars="0" w:firstLine="0" w:firstLineChars="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建筑幕墙工程设计专项甲级资质和</w:t>
            </w:r>
            <w:r>
              <w:rPr>
                <w:rFonts w:hint="default" w:ascii="宋体" w:hAnsi="宋体" w:eastAsia="宋体" w:cs="宋体"/>
                <w:color w:val="auto"/>
                <w:highlight w:val="none"/>
                <w:lang w:val="en-US" w:eastAsia="zh-CN"/>
              </w:rPr>
              <w:t>建筑幕墙工程专业承包</w:t>
            </w:r>
            <w:r>
              <w:rPr>
                <w:rFonts w:hint="eastAsia" w:ascii="宋体" w:hAnsi="宋体" w:eastAsia="宋体" w:cs="宋体"/>
                <w:color w:val="auto"/>
                <w:highlight w:val="none"/>
                <w:lang w:val="en-US" w:eastAsia="zh-CN"/>
              </w:rPr>
              <w:t>一级</w:t>
            </w:r>
            <w:r>
              <w:rPr>
                <w:rFonts w:hint="default" w:ascii="宋体" w:hAnsi="宋体" w:eastAsia="宋体" w:cs="宋体"/>
                <w:color w:val="auto"/>
                <w:highlight w:val="none"/>
                <w:lang w:val="en-US" w:eastAsia="zh-CN"/>
              </w:rPr>
              <w:t>资质</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同时具备建设行政主管部门颁发的有效的安全生产许可证。【提供资质证书复印件或扫描件】</w:t>
            </w:r>
          </w:p>
        </w:tc>
      </w:tr>
      <w:tr w14:paraId="2FA91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vAlign w:val="center"/>
          </w:tcPr>
          <w:p w14:paraId="25447D19">
            <w:pPr>
              <w:spacing w:line="320" w:lineRule="exact"/>
              <w:ind w:left="0" w:leftChars="0" w:firstLine="0" w:firstLineChars="0"/>
              <w:jc w:val="center"/>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5</w:t>
            </w:r>
          </w:p>
        </w:tc>
        <w:tc>
          <w:tcPr>
            <w:tcW w:w="2126" w:type="dxa"/>
            <w:vAlign w:val="center"/>
          </w:tcPr>
          <w:p w14:paraId="7365EDF6">
            <w:pPr>
              <w:spacing w:line="320" w:lineRule="exact"/>
              <w:ind w:left="0" w:leftChars="0" w:firstLine="0" w:firstLineChars="0"/>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企业财务状况</w:t>
            </w:r>
          </w:p>
        </w:tc>
        <w:tc>
          <w:tcPr>
            <w:tcW w:w="6802" w:type="dxa"/>
            <w:vAlign w:val="center"/>
          </w:tcPr>
          <w:p w14:paraId="238E5084">
            <w:pPr>
              <w:spacing w:line="320" w:lineRule="exact"/>
              <w:ind w:left="0" w:leftChars="0"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近</w:t>
            </w:r>
            <w:r>
              <w:rPr>
                <w:rFonts w:hint="eastAsia" w:ascii="宋体" w:hAnsi="宋体" w:cs="宋体"/>
                <w:color w:val="auto"/>
                <w:highlight w:val="none"/>
                <w:lang w:val="en-US" w:eastAsia="zh-CN"/>
              </w:rPr>
              <w:t>两</w:t>
            </w:r>
            <w:r>
              <w:rPr>
                <w:rFonts w:hint="eastAsia" w:ascii="宋体" w:hAnsi="宋体" w:eastAsia="宋体" w:cs="宋体"/>
                <w:color w:val="auto"/>
                <w:highlight w:val="none"/>
              </w:rPr>
              <w:t>年财务状况</w:t>
            </w:r>
            <w:r>
              <w:rPr>
                <w:rFonts w:hint="eastAsia" w:ascii="宋体" w:hAnsi="宋体" w:eastAsia="宋体" w:cs="宋体"/>
                <w:color w:val="auto"/>
                <w:highlight w:val="none"/>
                <w:lang w:val="en-US" w:eastAsia="zh-CN"/>
              </w:rPr>
              <w:t>良好，净利润平均无亏损，有足够资金能力承担本项目的实施</w:t>
            </w:r>
            <w:r>
              <w:rPr>
                <w:rFonts w:hint="eastAsia" w:ascii="宋体" w:hAnsi="宋体" w:eastAsia="宋体" w:cs="宋体"/>
                <w:color w:val="auto"/>
                <w:highlight w:val="none"/>
              </w:rPr>
              <w:t>。【提供202</w:t>
            </w:r>
            <w:r>
              <w:rPr>
                <w:rFonts w:hint="eastAsia" w:ascii="宋体" w:hAnsi="宋体" w:cs="宋体"/>
                <w:color w:val="auto"/>
                <w:highlight w:val="none"/>
                <w:lang w:val="en-US" w:eastAsia="zh-CN"/>
              </w:rPr>
              <w:t>2</w:t>
            </w:r>
            <w:r>
              <w:rPr>
                <w:rFonts w:hint="eastAsia" w:ascii="宋体" w:hAnsi="宋体" w:eastAsia="宋体" w:cs="宋体"/>
                <w:color w:val="auto"/>
                <w:highlight w:val="none"/>
              </w:rPr>
              <w:t>-202</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年经过会</w:t>
            </w:r>
            <w:r>
              <w:rPr>
                <w:rFonts w:hint="eastAsia" w:ascii="宋体" w:hAnsi="宋体" w:eastAsia="宋体" w:cs="宋体"/>
                <w:color w:val="auto"/>
                <w:highlight w:val="none"/>
                <w:lang w:val="en-US" w:eastAsia="zh-CN"/>
              </w:rPr>
              <w:t>计师事务所审计签字盖章的财务报表（资产负债表、现金流量表、利润表、财务报表附注）及第三方会计师事务所年度审计报告】。</w:t>
            </w:r>
          </w:p>
        </w:tc>
      </w:tr>
      <w:tr w14:paraId="4E2BF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vAlign w:val="center"/>
          </w:tcPr>
          <w:p w14:paraId="037BE8BD">
            <w:pPr>
              <w:spacing w:line="320" w:lineRule="exact"/>
              <w:ind w:left="0" w:leftChars="0" w:firstLine="0" w:firstLineChars="0"/>
              <w:jc w:val="center"/>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6</w:t>
            </w:r>
          </w:p>
        </w:tc>
        <w:tc>
          <w:tcPr>
            <w:tcW w:w="2126" w:type="dxa"/>
            <w:vAlign w:val="center"/>
          </w:tcPr>
          <w:p w14:paraId="5AF08B44">
            <w:pPr>
              <w:spacing w:line="320" w:lineRule="exact"/>
              <w:ind w:left="0" w:leftChars="0" w:firstLine="0" w:firstLineChars="0"/>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企业诚信度</w:t>
            </w:r>
          </w:p>
        </w:tc>
        <w:tc>
          <w:tcPr>
            <w:tcW w:w="6802" w:type="dxa"/>
            <w:vAlign w:val="center"/>
          </w:tcPr>
          <w:p w14:paraId="67684BE1">
            <w:pPr>
              <w:spacing w:line="320" w:lineRule="exact"/>
              <w:ind w:left="0" w:leftChars="0" w:firstLine="0" w:firstLineChars="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企业信誉良好，投标人在信用中国（http://www.creditchina.gov.cn）平台无失信记录、经营异常记录；全国建筑市场监管公共服务平台（https://jzsc.mohurd.gov.cn）无黑名单记录、不良行为、失信联合惩戒记录；中国政府采购网（http://www.ccgp.gov.cn）无严重违法失信记录。</w:t>
            </w:r>
            <w:r>
              <w:rPr>
                <w:rFonts w:hint="eastAsia" w:ascii="宋体" w:hAnsi="宋体" w:eastAsia="宋体" w:cs="宋体"/>
                <w:color w:val="auto"/>
                <w:highlight w:val="none"/>
              </w:rPr>
              <w:t>【提供信用</w:t>
            </w:r>
            <w:r>
              <w:rPr>
                <w:rFonts w:hint="eastAsia" w:ascii="宋体" w:hAnsi="宋体" w:cs="宋体"/>
                <w:color w:val="auto"/>
                <w:highlight w:val="none"/>
                <w:lang w:val="en-US" w:eastAsia="zh-CN"/>
              </w:rPr>
              <w:t>各</w:t>
            </w:r>
            <w:r>
              <w:rPr>
                <w:rFonts w:hint="eastAsia" w:ascii="宋体" w:hAnsi="宋体" w:eastAsia="宋体" w:cs="宋体"/>
                <w:color w:val="auto"/>
                <w:highlight w:val="none"/>
              </w:rPr>
              <w:t>网站查询截图件或扫描件】</w:t>
            </w:r>
          </w:p>
        </w:tc>
      </w:tr>
      <w:tr w14:paraId="72FF8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1" w:hRule="atLeast"/>
          <w:jc w:val="center"/>
        </w:trPr>
        <w:tc>
          <w:tcPr>
            <w:tcW w:w="708" w:type="dxa"/>
            <w:vAlign w:val="center"/>
          </w:tcPr>
          <w:p w14:paraId="25F6E754">
            <w:pPr>
              <w:spacing w:line="320" w:lineRule="exact"/>
              <w:ind w:left="0" w:leftChars="0" w:firstLine="0" w:firstLineChars="0"/>
              <w:jc w:val="center"/>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7</w:t>
            </w:r>
          </w:p>
        </w:tc>
        <w:tc>
          <w:tcPr>
            <w:tcW w:w="2126" w:type="dxa"/>
            <w:vAlign w:val="center"/>
          </w:tcPr>
          <w:p w14:paraId="75F37060">
            <w:pPr>
              <w:spacing w:line="320" w:lineRule="exact"/>
              <w:ind w:left="0" w:leftChars="0"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拟派项目经理、技术负责人资质等级及要求</w:t>
            </w:r>
          </w:p>
        </w:tc>
        <w:tc>
          <w:tcPr>
            <w:tcW w:w="6802" w:type="dxa"/>
            <w:vAlign w:val="center"/>
          </w:tcPr>
          <w:p w14:paraId="5AD522ED">
            <w:pPr>
              <w:pStyle w:val="6"/>
              <w:spacing w:before="0" w:after="0" w:line="320" w:lineRule="exact"/>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snapToGrid w:val="0"/>
                <w:color w:val="auto"/>
                <w:sz w:val="21"/>
                <w:szCs w:val="21"/>
                <w:highlight w:val="none"/>
              </w:rPr>
              <w:t>项目经理1人，投标人拟派的项目经理必须已在投标人本单位注册并应具有建筑工程类一级注册建造师执业资格，具备合法有效的建筑施工企业项目负责人安全生产考核合格证书，未承担其它在建工程，且至少在1个已完工的</w:t>
            </w:r>
            <w:r>
              <w:rPr>
                <w:rFonts w:hint="eastAsia" w:ascii="宋体" w:hAnsi="宋体" w:eastAsia="宋体" w:cs="宋体"/>
                <w:b w:val="0"/>
                <w:bCs/>
                <w:snapToGrid w:val="0"/>
                <w:color w:val="auto"/>
                <w:sz w:val="21"/>
                <w:szCs w:val="21"/>
                <w:highlight w:val="none"/>
                <w:lang w:val="en-US" w:eastAsia="zh-CN"/>
              </w:rPr>
              <w:t>类似</w:t>
            </w:r>
            <w:r>
              <w:rPr>
                <w:rFonts w:hint="eastAsia" w:ascii="宋体" w:hAnsi="宋体" w:eastAsia="宋体" w:cs="宋体"/>
                <w:b w:val="0"/>
                <w:bCs/>
                <w:snapToGrid w:val="0"/>
                <w:color w:val="auto"/>
                <w:sz w:val="21"/>
                <w:szCs w:val="21"/>
                <w:highlight w:val="none"/>
              </w:rPr>
              <w:t>建筑项目中担任过项目经理（需提供业绩合同、竣工验收证明材料、全国或省级建筑市场监管公共服务平台个人工程业绩截图）</w:t>
            </w:r>
            <w:r>
              <w:rPr>
                <w:rFonts w:hint="eastAsia" w:ascii="宋体" w:hAnsi="宋体" w:eastAsia="宋体" w:cs="宋体"/>
                <w:b w:val="0"/>
                <w:bCs/>
                <w:color w:val="auto"/>
                <w:kern w:val="2"/>
                <w:sz w:val="21"/>
                <w:szCs w:val="21"/>
                <w:highlight w:val="none"/>
                <w:lang w:val="en-US" w:eastAsia="zh-CN" w:bidi="ar-SA"/>
              </w:rPr>
              <w:t>。</w:t>
            </w:r>
          </w:p>
          <w:p w14:paraId="09ABA433">
            <w:pPr>
              <w:pStyle w:val="6"/>
              <w:spacing w:before="0" w:after="0" w:line="320" w:lineRule="exact"/>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snapToGrid w:val="0"/>
                <w:color w:val="auto"/>
                <w:sz w:val="21"/>
                <w:szCs w:val="21"/>
                <w:highlight w:val="none"/>
              </w:rPr>
              <w:t>项目技术负责人1人，应具有工程类高级及以上职称，未承担其它在建工程，且至少在1个已完工的</w:t>
            </w:r>
            <w:r>
              <w:rPr>
                <w:rFonts w:hint="eastAsia" w:ascii="宋体" w:hAnsi="宋体" w:eastAsia="宋体" w:cs="宋体"/>
                <w:b w:val="0"/>
                <w:bCs/>
                <w:snapToGrid w:val="0"/>
                <w:color w:val="auto"/>
                <w:sz w:val="21"/>
                <w:szCs w:val="21"/>
                <w:highlight w:val="none"/>
                <w:lang w:val="en-US" w:eastAsia="zh-CN"/>
              </w:rPr>
              <w:t>类似</w:t>
            </w:r>
            <w:r>
              <w:rPr>
                <w:rFonts w:hint="eastAsia" w:ascii="宋体" w:hAnsi="宋体" w:eastAsia="宋体" w:cs="宋体"/>
                <w:b w:val="0"/>
                <w:bCs/>
                <w:snapToGrid w:val="0"/>
                <w:color w:val="auto"/>
                <w:sz w:val="21"/>
                <w:szCs w:val="21"/>
                <w:highlight w:val="none"/>
              </w:rPr>
              <w:t>建筑项目中担任过技术负责人（需提供业绩合同、竣工验收证明材料）</w:t>
            </w:r>
            <w:r>
              <w:rPr>
                <w:rFonts w:hint="eastAsia" w:ascii="宋体" w:hAnsi="宋体" w:eastAsia="宋体" w:cs="宋体"/>
                <w:b w:val="0"/>
                <w:bCs/>
                <w:color w:val="auto"/>
                <w:kern w:val="2"/>
                <w:sz w:val="21"/>
                <w:szCs w:val="21"/>
                <w:highlight w:val="none"/>
                <w:lang w:val="en-US" w:eastAsia="zh-CN" w:bidi="ar-SA"/>
              </w:rPr>
              <w:t>；</w:t>
            </w:r>
          </w:p>
          <w:p w14:paraId="07B9D460">
            <w:pPr>
              <w:pStyle w:val="6"/>
              <w:spacing w:before="0" w:after="0" w:line="320" w:lineRule="exact"/>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color w:val="auto"/>
                <w:kern w:val="2"/>
                <w:sz w:val="21"/>
                <w:szCs w:val="21"/>
                <w:highlight w:val="none"/>
                <w:lang w:val="en-US" w:eastAsia="zh-CN" w:bidi="ar-SA"/>
              </w:rPr>
              <w:t>安全负责人1人，应具有中级及以上职称和安全考核C证，未承担其它在建工程；</w:t>
            </w:r>
          </w:p>
          <w:p w14:paraId="582806B9">
            <w:pPr>
              <w:pStyle w:val="6"/>
              <w:spacing w:before="0" w:after="0" w:line="320" w:lineRule="exact"/>
              <w:rPr>
                <w:rFonts w:hint="eastAsia" w:ascii="宋体" w:hAnsi="宋体" w:eastAsia="宋体" w:cs="宋体"/>
                <w:b w:val="0"/>
                <w:color w:val="auto"/>
                <w:kern w:val="2"/>
                <w:sz w:val="21"/>
                <w:szCs w:val="24"/>
                <w:highlight w:val="none"/>
                <w:lang w:val="en-US" w:eastAsia="zh-CN" w:bidi="ar-SA"/>
              </w:rPr>
            </w:pPr>
            <w:r>
              <w:rPr>
                <w:rFonts w:hint="eastAsia" w:ascii="宋体" w:hAnsi="宋体" w:eastAsia="宋体" w:cs="宋体"/>
                <w:b w:val="0"/>
                <w:color w:val="auto"/>
                <w:kern w:val="2"/>
                <w:sz w:val="21"/>
                <w:szCs w:val="24"/>
                <w:highlight w:val="none"/>
                <w:lang w:val="en-US" w:eastAsia="zh-CN" w:bidi="ar-SA"/>
              </w:rPr>
              <w:t>以上人员均须是投标单位本单位人员，须提供投标截止日前连续6个月投标人为其缴纳的养老保险证明复印件。否则，将由评标委员会作否决投标处理。【提供相关证件证明复印件或扫描件】</w:t>
            </w:r>
          </w:p>
        </w:tc>
      </w:tr>
      <w:tr w14:paraId="3EBB7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 w:hRule="atLeast"/>
          <w:jc w:val="center"/>
        </w:trPr>
        <w:tc>
          <w:tcPr>
            <w:tcW w:w="708" w:type="dxa"/>
            <w:vAlign w:val="center"/>
          </w:tcPr>
          <w:p w14:paraId="5F9DE3ED">
            <w:pPr>
              <w:spacing w:line="320" w:lineRule="exact"/>
              <w:ind w:left="0" w:leftChars="0" w:firstLine="0" w:firstLineChars="0"/>
              <w:jc w:val="center"/>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8</w:t>
            </w:r>
          </w:p>
        </w:tc>
        <w:tc>
          <w:tcPr>
            <w:tcW w:w="2126" w:type="dxa"/>
            <w:vAlign w:val="center"/>
          </w:tcPr>
          <w:p w14:paraId="16E690D5">
            <w:pPr>
              <w:spacing w:line="320" w:lineRule="exact"/>
              <w:ind w:left="0" w:leftChars="0"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拟派</w:t>
            </w:r>
            <w:r>
              <w:rPr>
                <w:rFonts w:hint="eastAsia" w:ascii="宋体" w:hAnsi="宋体" w:eastAsia="宋体" w:cs="宋体"/>
                <w:color w:val="auto"/>
                <w:highlight w:val="none"/>
                <w:shd w:val="clear" w:color="auto" w:fill="FFFFFF"/>
              </w:rPr>
              <w:t>项目组成员</w:t>
            </w:r>
            <w:r>
              <w:rPr>
                <w:rFonts w:hint="eastAsia" w:ascii="宋体" w:hAnsi="宋体" w:eastAsia="宋体" w:cs="宋体"/>
                <w:color w:val="auto"/>
                <w:highlight w:val="none"/>
              </w:rPr>
              <w:t>资质</w:t>
            </w:r>
          </w:p>
        </w:tc>
        <w:tc>
          <w:tcPr>
            <w:tcW w:w="6802" w:type="dxa"/>
            <w:vAlign w:val="center"/>
          </w:tcPr>
          <w:p w14:paraId="7952ECBA">
            <w:pPr>
              <w:spacing w:line="320" w:lineRule="exact"/>
              <w:ind w:left="0" w:leftChars="0" w:firstLine="0" w:firstLineChars="0"/>
              <w:rPr>
                <w:rFonts w:hint="eastAsia" w:ascii="宋体" w:hAnsi="宋体" w:eastAsia="宋体" w:cs="宋体"/>
                <w:b w:val="0"/>
                <w:color w:val="auto"/>
                <w:kern w:val="2"/>
                <w:sz w:val="21"/>
                <w:szCs w:val="24"/>
                <w:highlight w:val="none"/>
                <w:lang w:val="en-US" w:eastAsia="zh-CN" w:bidi="ar-SA"/>
              </w:rPr>
            </w:pPr>
            <w:r>
              <w:rPr>
                <w:rFonts w:hint="eastAsia" w:ascii="宋体" w:hAnsi="宋体" w:eastAsia="宋体" w:cs="宋体"/>
                <w:b w:val="0"/>
                <w:color w:val="auto"/>
                <w:kern w:val="2"/>
                <w:sz w:val="21"/>
                <w:szCs w:val="24"/>
                <w:highlight w:val="none"/>
                <w:lang w:val="en-US" w:eastAsia="zh-CN" w:bidi="ar-SA"/>
              </w:rPr>
              <w:t>项目组其他主要管理人员：施工员、质量员、安全员、造价员（二级及以上造价师）、材料员、资料员等按需配备，均须持有建设行政主管部门要求的执业证书或岗位证书。以上</w:t>
            </w:r>
            <w:r>
              <w:rPr>
                <w:rFonts w:hint="eastAsia" w:ascii="宋体" w:hAnsi="宋体" w:cs="宋体"/>
                <w:b w:val="0"/>
                <w:color w:val="auto"/>
                <w:kern w:val="2"/>
                <w:sz w:val="21"/>
                <w:szCs w:val="24"/>
                <w:highlight w:val="none"/>
                <w:lang w:val="en-US" w:eastAsia="zh-CN" w:bidi="ar-SA"/>
              </w:rPr>
              <w:t>项目组</w:t>
            </w:r>
            <w:r>
              <w:rPr>
                <w:rFonts w:hint="eastAsia" w:ascii="宋体" w:hAnsi="宋体" w:eastAsia="宋体" w:cs="宋体"/>
                <w:b w:val="0"/>
                <w:color w:val="auto"/>
                <w:kern w:val="2"/>
                <w:sz w:val="21"/>
                <w:szCs w:val="24"/>
                <w:highlight w:val="none"/>
                <w:lang w:val="en-US" w:eastAsia="zh-CN" w:bidi="ar-SA"/>
              </w:rPr>
              <w:t>人员均须是投标单位本单位人员，须提供投标截止日前连续6个月投标人为其缴纳的养老保险证明复印件。【提供相关证件证明复印件或扫描件】</w:t>
            </w:r>
          </w:p>
        </w:tc>
      </w:tr>
      <w:tr w14:paraId="71099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 w:hRule="atLeast"/>
          <w:jc w:val="center"/>
        </w:trPr>
        <w:tc>
          <w:tcPr>
            <w:tcW w:w="708" w:type="dxa"/>
            <w:vAlign w:val="center"/>
          </w:tcPr>
          <w:p w14:paraId="363F0494">
            <w:pPr>
              <w:spacing w:line="320" w:lineRule="exact"/>
              <w:ind w:left="0" w:leftChars="0" w:firstLine="0" w:firstLineChars="0"/>
              <w:jc w:val="center"/>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9</w:t>
            </w:r>
          </w:p>
        </w:tc>
        <w:tc>
          <w:tcPr>
            <w:tcW w:w="2126" w:type="dxa"/>
            <w:vAlign w:val="center"/>
          </w:tcPr>
          <w:p w14:paraId="46A8B3F9">
            <w:pPr>
              <w:spacing w:line="320" w:lineRule="exact"/>
              <w:ind w:left="0" w:leftChars="0" w:firstLine="0" w:firstLineChars="0"/>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企业类似工程业绩</w:t>
            </w:r>
          </w:p>
        </w:tc>
        <w:tc>
          <w:tcPr>
            <w:tcW w:w="6802" w:type="dxa"/>
            <w:vAlign w:val="center"/>
          </w:tcPr>
          <w:p w14:paraId="0B6F7E02">
            <w:pPr>
              <w:spacing w:line="320" w:lineRule="exact"/>
              <w:ind w:left="0" w:leftChars="0" w:firstLine="0" w:firstLineChars="0"/>
              <w:rPr>
                <w:rFonts w:hint="eastAsia" w:ascii="宋体" w:hAnsi="宋体" w:eastAsia="宋体" w:cs="宋体"/>
                <w:color w:val="auto"/>
                <w:highlight w:val="none"/>
                <w:lang w:eastAsia="zh-CN"/>
              </w:rPr>
            </w:pPr>
            <w:r>
              <w:rPr>
                <w:rFonts w:hint="eastAsia" w:ascii="宋体" w:hAnsi="宋体" w:eastAsia="宋体" w:cs="宋体"/>
                <w:color w:val="auto"/>
                <w:highlight w:val="none"/>
              </w:rPr>
              <w:t>投标截止日前</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rPr>
              <w:t>年内，指20</w:t>
            </w:r>
            <w:r>
              <w:rPr>
                <w:rFonts w:hint="eastAsia" w:ascii="宋体" w:hAnsi="宋体" w:eastAsia="宋体" w:cs="宋体"/>
                <w:color w:val="auto"/>
                <w:highlight w:val="none"/>
                <w:lang w:val="en-US" w:eastAsia="zh-CN"/>
              </w:rPr>
              <w:t>19</w:t>
            </w:r>
            <w:r>
              <w:rPr>
                <w:rFonts w:hint="eastAsia" w:ascii="宋体" w:hAnsi="宋体" w:eastAsia="宋体" w:cs="宋体"/>
                <w:color w:val="auto"/>
                <w:highlight w:val="none"/>
              </w:rPr>
              <w:t>年</w:t>
            </w:r>
            <w:r>
              <w:rPr>
                <w:rFonts w:hint="eastAsia" w:ascii="宋体" w:hAnsi="宋体" w:eastAsia="宋体" w:cs="宋体"/>
                <w:color w:val="auto"/>
                <w:highlight w:val="none"/>
                <w:lang w:val="en-US" w:eastAsia="zh-CN"/>
              </w:rPr>
              <w:t>01</w:t>
            </w:r>
            <w:r>
              <w:rPr>
                <w:rFonts w:hint="eastAsia" w:ascii="宋体" w:hAnsi="宋体" w:eastAsia="宋体" w:cs="宋体"/>
                <w:color w:val="auto"/>
                <w:highlight w:val="none"/>
              </w:rPr>
              <w:t>月01日起至投标截止日止应承担过已完成或正在施工</w:t>
            </w:r>
            <w:r>
              <w:rPr>
                <w:rFonts w:hint="eastAsia" w:ascii="宋体" w:hAnsi="宋体" w:eastAsia="宋体" w:cs="宋体"/>
                <w:color w:val="auto"/>
                <w:highlight w:val="none"/>
                <w:lang w:val="en-US" w:eastAsia="zh-CN"/>
              </w:rPr>
              <w:t>的</w:t>
            </w:r>
            <w:r>
              <w:rPr>
                <w:rFonts w:hint="eastAsia" w:ascii="宋体" w:hAnsi="宋体" w:eastAsia="宋体" w:cs="宋体"/>
                <w:color w:val="auto"/>
                <w:highlight w:val="none"/>
              </w:rPr>
              <w:t>至少</w:t>
            </w: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个</w:t>
            </w:r>
            <w:r>
              <w:rPr>
                <w:rFonts w:hint="eastAsia" w:ascii="宋体" w:hAnsi="宋体" w:eastAsia="宋体" w:cs="宋体"/>
                <w:color w:val="auto"/>
                <w:highlight w:val="none"/>
                <w:lang w:val="en-US" w:eastAsia="zh-CN"/>
              </w:rPr>
              <w:t>类似</w:t>
            </w:r>
            <w:r>
              <w:rPr>
                <w:rFonts w:hint="eastAsia" w:ascii="宋体" w:hAnsi="宋体" w:eastAsia="宋体" w:cs="宋体"/>
                <w:color w:val="auto"/>
                <w:highlight w:val="none"/>
              </w:rPr>
              <w:t>项目</w:t>
            </w:r>
            <w:r>
              <w:rPr>
                <w:rFonts w:hint="eastAsia" w:ascii="宋体" w:hAnsi="宋体" w:eastAsia="宋体" w:cs="宋体"/>
                <w:color w:val="auto"/>
                <w:highlight w:val="none"/>
                <w:lang w:val="en-US" w:eastAsia="zh-CN"/>
              </w:rPr>
              <w:t>施工</w:t>
            </w:r>
            <w:r>
              <w:rPr>
                <w:rFonts w:hint="eastAsia" w:ascii="宋体" w:hAnsi="宋体" w:eastAsia="宋体" w:cs="宋体"/>
                <w:color w:val="auto"/>
                <w:highlight w:val="none"/>
              </w:rPr>
              <w:t>业绩</w:t>
            </w:r>
            <w:r>
              <w:rPr>
                <w:rFonts w:hint="eastAsia" w:ascii="宋体" w:hAnsi="宋体" w:eastAsia="宋体" w:cs="宋体"/>
                <w:color w:val="auto"/>
                <w:highlight w:val="none"/>
                <w:lang w:val="en-US" w:eastAsia="zh-CN"/>
              </w:rPr>
              <w:t>。</w:t>
            </w:r>
            <w:r>
              <w:rPr>
                <w:rFonts w:hint="eastAsia" w:ascii="宋体" w:hAnsi="宋体" w:eastAsia="宋体" w:cs="宋体"/>
                <w:color w:val="auto"/>
                <w:highlight w:val="none"/>
                <w:lang w:eastAsia="zh-CN"/>
              </w:rPr>
              <w:t>提供业绩项目中标通知书、合同书（施工范围、金额、时间可见）、竣工验收证明</w:t>
            </w:r>
            <w:r>
              <w:rPr>
                <w:rFonts w:hint="eastAsia" w:ascii="宋体" w:hAnsi="宋体" w:eastAsia="宋体" w:cs="宋体"/>
                <w:color w:val="auto"/>
                <w:highlight w:val="none"/>
                <w:lang w:val="en-US" w:eastAsia="zh-CN"/>
              </w:rPr>
              <w:t>及</w:t>
            </w:r>
            <w:r>
              <w:rPr>
                <w:rFonts w:hint="eastAsia" w:ascii="宋体" w:hAnsi="宋体" w:eastAsia="宋体" w:cs="宋体"/>
                <w:color w:val="auto"/>
                <w:highlight w:val="none"/>
                <w:lang w:eastAsia="zh-CN"/>
              </w:rPr>
              <w:t>发票复印件、</w:t>
            </w:r>
            <w:r>
              <w:rPr>
                <w:rFonts w:hint="eastAsia" w:ascii="宋体" w:hAnsi="宋体" w:eastAsia="宋体" w:cs="宋体"/>
                <w:color w:val="auto"/>
                <w:highlight w:val="none"/>
                <w:lang w:val="en-US" w:eastAsia="zh-CN"/>
              </w:rPr>
              <w:t>获奖项目证书及网络公示截图</w:t>
            </w:r>
            <w:r>
              <w:rPr>
                <w:rFonts w:hint="eastAsia" w:ascii="宋体" w:hAnsi="宋体" w:eastAsia="宋体" w:cs="宋体"/>
                <w:color w:val="auto"/>
                <w:highlight w:val="none"/>
              </w:rPr>
              <w:t>（已完成项目业绩认定时间以竣工验收证明材料上的竣工时间为准，正在施工或新承接项目业绩认定时间以合同协议书签订时间为准</w:t>
            </w:r>
            <w:r>
              <w:rPr>
                <w:rFonts w:hint="eastAsia" w:ascii="宋体" w:hAnsi="宋体" w:eastAsia="宋体" w:cs="宋体"/>
                <w:color w:val="auto"/>
                <w:highlight w:val="none"/>
                <w:lang w:eastAsia="zh-CN"/>
              </w:rPr>
              <w:t>。）</w:t>
            </w:r>
          </w:p>
          <w:p w14:paraId="0D5E0E71">
            <w:pPr>
              <w:spacing w:line="320" w:lineRule="exact"/>
              <w:ind w:left="0" w:leftChars="0"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本招标提及的类似项目定义</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合同金额不低于</w:t>
            </w: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rPr>
              <w:t>000万元且</w:t>
            </w:r>
            <w:r>
              <w:rPr>
                <w:rFonts w:hint="eastAsia" w:ascii="宋体" w:hAnsi="宋体" w:eastAsia="宋体" w:cs="宋体"/>
                <w:color w:val="auto"/>
                <w:highlight w:val="none"/>
                <w:lang w:val="en-US" w:eastAsia="zh-CN"/>
              </w:rPr>
              <w:t>包含创新幕墙系统、创新材料工艺或响应本项目材料和同类技术工艺的特色幕墙</w:t>
            </w:r>
            <w:r>
              <w:rPr>
                <w:rFonts w:hint="eastAsia" w:ascii="宋体" w:hAnsi="宋体" w:eastAsia="宋体" w:cs="宋体"/>
                <w:color w:val="auto"/>
                <w:highlight w:val="none"/>
              </w:rPr>
              <w:t>项目</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如</w:t>
            </w:r>
            <w:r>
              <w:rPr>
                <w:rFonts w:hint="eastAsia" w:ascii="宋体" w:hAnsi="宋体" w:eastAsia="宋体" w:cs="宋体"/>
                <w:color w:val="auto"/>
                <w:highlight w:val="none"/>
              </w:rPr>
              <w:t>博物馆、美术馆、剧院、图书馆、大型礼堂</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音乐厅</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展馆</w:t>
            </w:r>
            <w:r>
              <w:rPr>
                <w:rFonts w:hint="eastAsia" w:ascii="宋体" w:hAnsi="宋体" w:eastAsia="宋体" w:cs="宋体"/>
                <w:color w:val="auto"/>
                <w:highlight w:val="none"/>
                <w:lang w:val="en-US" w:eastAsia="zh-CN"/>
              </w:rPr>
              <w:t>及高端精品店</w:t>
            </w:r>
            <w:r>
              <w:rPr>
                <w:rFonts w:hint="eastAsia" w:ascii="宋体" w:hAnsi="宋体" w:eastAsia="宋体" w:cs="宋体"/>
                <w:color w:val="auto"/>
                <w:highlight w:val="none"/>
              </w:rPr>
              <w:t>等公共建筑</w:t>
            </w:r>
            <w:r>
              <w:rPr>
                <w:rFonts w:hint="eastAsia" w:ascii="宋体" w:hAnsi="宋体" w:eastAsia="宋体" w:cs="宋体"/>
                <w:color w:val="auto"/>
                <w:highlight w:val="none"/>
                <w:lang w:val="en-US" w:eastAsia="zh-CN"/>
              </w:rPr>
              <w:t>类项目外维护幕墙系统。</w:t>
            </w:r>
          </w:p>
        </w:tc>
      </w:tr>
      <w:tr w14:paraId="62069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8" w:type="dxa"/>
            <w:vAlign w:val="center"/>
          </w:tcPr>
          <w:p w14:paraId="18B3421D">
            <w:pPr>
              <w:spacing w:line="320" w:lineRule="exact"/>
              <w:ind w:left="0" w:leftChars="0" w:firstLine="0" w:firstLineChars="0"/>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rPr>
              <w:t>1</w:t>
            </w:r>
            <w:r>
              <w:rPr>
                <w:rFonts w:hint="eastAsia" w:ascii="宋体" w:hAnsi="宋体" w:cs="宋体"/>
                <w:color w:val="auto"/>
                <w:highlight w:val="none"/>
                <w:lang w:val="en-US" w:eastAsia="zh-CN"/>
              </w:rPr>
              <w:t>0</w:t>
            </w:r>
          </w:p>
        </w:tc>
        <w:tc>
          <w:tcPr>
            <w:tcW w:w="2126" w:type="dxa"/>
            <w:vAlign w:val="center"/>
          </w:tcPr>
          <w:p w14:paraId="18145C11">
            <w:pPr>
              <w:spacing w:line="320" w:lineRule="exact"/>
              <w:ind w:left="0" w:leftChars="0" w:firstLine="0" w:firstLineChars="0"/>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投标要求</w:t>
            </w:r>
          </w:p>
        </w:tc>
        <w:tc>
          <w:tcPr>
            <w:tcW w:w="6802" w:type="dxa"/>
            <w:vAlign w:val="center"/>
          </w:tcPr>
          <w:p w14:paraId="2C5B4016">
            <w:pPr>
              <w:spacing w:line="320" w:lineRule="exact"/>
              <w:ind w:left="0" w:leftChars="0"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本项目不接受挂靠、分包、转包、联合体单位参与投标，投标人需出具承诺书（格式见附件二）</w:t>
            </w:r>
          </w:p>
        </w:tc>
      </w:tr>
      <w:tr w14:paraId="12F3D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jc w:val="center"/>
        </w:trPr>
        <w:tc>
          <w:tcPr>
            <w:tcW w:w="708" w:type="dxa"/>
            <w:vAlign w:val="center"/>
          </w:tcPr>
          <w:p w14:paraId="0F8F1888">
            <w:pPr>
              <w:spacing w:line="320" w:lineRule="exact"/>
              <w:ind w:left="0" w:leftChars="0" w:firstLine="0" w:firstLineChars="0"/>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rPr>
              <w:t>1</w:t>
            </w:r>
            <w:r>
              <w:rPr>
                <w:rFonts w:hint="eastAsia" w:ascii="宋体" w:hAnsi="宋体" w:cs="宋体"/>
                <w:color w:val="auto"/>
                <w:highlight w:val="none"/>
                <w:lang w:val="en-US" w:eastAsia="zh-CN"/>
              </w:rPr>
              <w:t>1</w:t>
            </w:r>
          </w:p>
        </w:tc>
        <w:tc>
          <w:tcPr>
            <w:tcW w:w="2126" w:type="dxa"/>
            <w:vAlign w:val="center"/>
          </w:tcPr>
          <w:p w14:paraId="3DF85581">
            <w:pPr>
              <w:spacing w:line="320" w:lineRule="exact"/>
              <w:ind w:left="0" w:leftChars="0" w:firstLine="0" w:firstLineChars="0"/>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其他</w:t>
            </w:r>
          </w:p>
        </w:tc>
        <w:tc>
          <w:tcPr>
            <w:tcW w:w="6802" w:type="dxa"/>
            <w:vAlign w:val="center"/>
          </w:tcPr>
          <w:p w14:paraId="5C2CBEF2">
            <w:pPr>
              <w:spacing w:line="320" w:lineRule="exact"/>
              <w:ind w:left="0" w:leftChars="0"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能提供真实、有效的《采购项目供应商资格审核明细表》（格式见附件二）。招标人在投标有效期内均有权对投标人提供的以上资料（证明和证件的原件或复印件）进行核实，若发现资料存在虚假不实，按照相关法律法规处理，其投标保证金不予退还，投标人承担因此造成的相关责任并赔偿相应损失。</w:t>
            </w:r>
          </w:p>
        </w:tc>
      </w:tr>
    </w:tbl>
    <w:p w14:paraId="518BC907">
      <w:pPr>
        <w:spacing w:line="360" w:lineRule="exact"/>
        <w:ind w:left="480" w:leftChars="-2" w:hanging="484" w:hangingChars="202"/>
        <w:rPr>
          <w:rFonts w:hint="eastAsia" w:ascii="宋体" w:hAnsi="宋体" w:eastAsia="宋体" w:cs="宋体"/>
          <w:color w:val="auto"/>
          <w:sz w:val="24"/>
          <w:highlight w:val="none"/>
        </w:rPr>
      </w:pPr>
    </w:p>
    <w:p w14:paraId="5CB9661E">
      <w:pPr>
        <w:spacing w:line="360" w:lineRule="exact"/>
        <w:ind w:left="420" w:leftChars="-2" w:hanging="424" w:hangingChars="202"/>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注：1、投标人不满足上述资格条件中的任一项或</w:t>
      </w:r>
      <w:r>
        <w:rPr>
          <w:rFonts w:hint="eastAsia" w:ascii="宋体" w:hAnsi="宋体" w:eastAsia="宋体" w:cs="宋体"/>
          <w:b/>
          <w:color w:val="auto"/>
          <w:szCs w:val="21"/>
          <w:highlight w:val="none"/>
        </w:rPr>
        <w:t>在本项目涉及的相关行业有不良记录，以及曾为招标人提供相关服务但被评估为不合格或存在不良履约记录的，其投标将被拒绝。</w:t>
      </w:r>
    </w:p>
    <w:p w14:paraId="0D2733C7">
      <w:pPr>
        <w:spacing w:line="360" w:lineRule="exact"/>
        <w:ind w:left="420" w:leftChars="198" w:hanging="4" w:hangingChars="2"/>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2、投标人提交的上述资料需真实、有效，且文字清晰、可辨认。所有资料每页均需加盖投标人单位公章。</w:t>
      </w:r>
    </w:p>
    <w:p w14:paraId="27A121EE">
      <w:pPr>
        <w:spacing w:line="360" w:lineRule="exact"/>
        <w:ind w:left="420" w:leftChars="198" w:hanging="4" w:hangingChars="2"/>
        <w:jc w:val="left"/>
        <w:rPr>
          <w:rFonts w:hint="eastAsia" w:ascii="宋体" w:hAnsi="宋体" w:eastAsia="宋体" w:cs="宋体"/>
          <w:color w:val="auto"/>
          <w:highlight w:val="none"/>
        </w:rPr>
      </w:pPr>
      <w:r>
        <w:rPr>
          <w:rFonts w:hint="eastAsia" w:ascii="宋体" w:hAnsi="宋体" w:eastAsia="宋体" w:cs="宋体"/>
          <w:color w:val="auto"/>
          <w:szCs w:val="21"/>
          <w:highlight w:val="none"/>
        </w:rPr>
        <w:t>3、除《附件一》中要求提供的文件外，可以另外提供投标人认为有必要的其他资质文件。</w:t>
      </w:r>
    </w:p>
    <w:p w14:paraId="4D7C49EF">
      <w:pPr>
        <w:rPr>
          <w:rFonts w:hint="eastAsia" w:ascii="宋体" w:hAnsi="宋体" w:eastAsia="宋体" w:cs="宋体"/>
          <w:snapToGrid w:val="0"/>
          <w:color w:val="auto"/>
          <w:sz w:val="24"/>
          <w:highlight w:val="none"/>
          <w:lang w:val="zh-CN"/>
        </w:rPr>
      </w:pPr>
    </w:p>
    <w:p w14:paraId="2EDA80B7">
      <w:pPr>
        <w:rPr>
          <w:rFonts w:hint="eastAsia" w:ascii="宋体" w:hAnsi="宋体" w:eastAsia="宋体" w:cs="宋体"/>
          <w:snapToGrid w:val="0"/>
          <w:color w:val="auto"/>
          <w:sz w:val="24"/>
          <w:highlight w:val="none"/>
          <w:lang w:val="zh-CN"/>
        </w:rPr>
      </w:pPr>
    </w:p>
    <w:p w14:paraId="1A8828B2">
      <w:pPr>
        <w:rPr>
          <w:rFonts w:hint="eastAsia" w:ascii="宋体" w:hAnsi="宋体" w:eastAsia="宋体" w:cs="宋体"/>
          <w:snapToGrid w:val="0"/>
          <w:color w:val="auto"/>
          <w:sz w:val="24"/>
          <w:highlight w:val="none"/>
          <w:lang w:val="zh-CN"/>
        </w:rPr>
      </w:pPr>
    </w:p>
    <w:p w14:paraId="2070D163">
      <w:pPr>
        <w:ind w:left="0" w:leftChars="0" w:firstLine="0" w:firstLineChars="0"/>
        <w:rPr>
          <w:rFonts w:hint="eastAsia" w:ascii="宋体" w:hAnsi="宋体" w:eastAsia="宋体" w:cs="宋体"/>
          <w:snapToGrid w:val="0"/>
          <w:color w:val="auto"/>
          <w:sz w:val="24"/>
          <w:highlight w:val="none"/>
          <w:lang w:val="zh-CN"/>
        </w:rPr>
      </w:pPr>
    </w:p>
    <w:p w14:paraId="70B9549D">
      <w:pPr>
        <w:ind w:left="0" w:leftChars="0" w:firstLine="0" w:firstLineChars="0"/>
        <w:rPr>
          <w:rFonts w:hint="eastAsia" w:ascii="宋体" w:hAnsi="宋体" w:eastAsia="宋体" w:cs="宋体"/>
          <w:b/>
          <w:color w:val="auto"/>
          <w:kern w:val="2"/>
          <w:sz w:val="32"/>
          <w:szCs w:val="32"/>
          <w:highlight w:val="none"/>
          <w:lang w:val="en-US" w:eastAsia="zh-CN" w:bidi="ar-SA"/>
        </w:rPr>
      </w:pPr>
      <w:r>
        <w:rPr>
          <w:rFonts w:hint="eastAsia" w:ascii="宋体" w:hAnsi="宋体" w:eastAsia="宋体" w:cs="宋体"/>
          <w:b/>
          <w:color w:val="auto"/>
          <w:kern w:val="2"/>
          <w:sz w:val="32"/>
          <w:szCs w:val="32"/>
          <w:highlight w:val="none"/>
          <w:lang w:val="en-US" w:eastAsia="zh-CN" w:bidi="ar-SA"/>
        </w:rPr>
        <w:t>附件二：投标预审资料提交模板</w:t>
      </w:r>
    </w:p>
    <w:p w14:paraId="54F31811">
      <w:pPr>
        <w:pStyle w:val="4"/>
        <w:rPr>
          <w:rFonts w:hint="eastAsia" w:ascii="宋体" w:hAnsi="宋体" w:eastAsia="宋体" w:cs="宋体"/>
          <w:color w:val="auto"/>
          <w:highlight w:val="none"/>
        </w:rPr>
      </w:pPr>
    </w:p>
    <w:p w14:paraId="1BBAD481">
      <w:pPr>
        <w:pStyle w:val="4"/>
        <w:rPr>
          <w:rFonts w:hint="eastAsia" w:ascii="宋体" w:hAnsi="宋体" w:eastAsia="宋体" w:cs="宋体"/>
          <w:color w:val="auto"/>
          <w:highlight w:val="none"/>
        </w:rPr>
      </w:pPr>
    </w:p>
    <w:p w14:paraId="3B3117D0">
      <w:pPr>
        <w:adjustRightInd w:val="0"/>
        <w:snapToGrid w:val="0"/>
        <w:spacing w:line="360" w:lineRule="auto"/>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舍得酒业股份有限公司</w:t>
      </w:r>
    </w:p>
    <w:p w14:paraId="7E481BBA">
      <w:pPr>
        <w:adjustRightInd w:val="0"/>
        <w:snapToGrid w:val="0"/>
        <w:spacing w:line="360" w:lineRule="auto"/>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投标预审资料</w:t>
      </w:r>
    </w:p>
    <w:p w14:paraId="0D29739A">
      <w:pPr>
        <w:adjustRightInd w:val="0"/>
        <w:snapToGrid w:val="0"/>
        <w:spacing w:line="360" w:lineRule="auto"/>
        <w:jc w:val="center"/>
        <w:rPr>
          <w:rFonts w:hint="eastAsia" w:ascii="宋体" w:hAnsi="宋体" w:eastAsia="宋体" w:cs="宋体"/>
          <w:color w:val="auto"/>
          <w:sz w:val="32"/>
          <w:szCs w:val="32"/>
          <w:highlight w:val="none"/>
        </w:rPr>
      </w:pPr>
    </w:p>
    <w:p w14:paraId="6C99DA22">
      <w:pPr>
        <w:adjustRightInd w:val="0"/>
        <w:snapToGrid w:val="0"/>
        <w:spacing w:line="360" w:lineRule="auto"/>
        <w:jc w:val="center"/>
        <w:rPr>
          <w:rFonts w:hint="eastAsia" w:ascii="宋体" w:hAnsi="宋体" w:eastAsia="宋体" w:cs="宋体"/>
          <w:color w:val="auto"/>
          <w:sz w:val="32"/>
          <w:szCs w:val="32"/>
          <w:highlight w:val="none"/>
        </w:rPr>
      </w:pPr>
    </w:p>
    <w:p w14:paraId="69BD439E">
      <w:pPr>
        <w:adjustRightInd w:val="0"/>
        <w:snapToGrid w:val="0"/>
        <w:spacing w:line="360" w:lineRule="auto"/>
        <w:ind w:firstLine="1680" w:firstLineChars="525"/>
        <w:jc w:val="left"/>
        <w:rPr>
          <w:rFonts w:hint="eastAsia" w:ascii="宋体" w:hAnsi="宋体" w:eastAsia="宋体" w:cs="宋体"/>
          <w:color w:val="auto"/>
          <w:sz w:val="32"/>
          <w:szCs w:val="32"/>
          <w:highlight w:val="none"/>
        </w:rPr>
      </w:pPr>
    </w:p>
    <w:p w14:paraId="71A7C234">
      <w:pPr>
        <w:adjustRightInd w:val="0"/>
        <w:snapToGrid w:val="0"/>
        <w:spacing w:line="360" w:lineRule="auto"/>
        <w:ind w:firstLine="1680" w:firstLineChars="525"/>
        <w:jc w:val="left"/>
        <w:rPr>
          <w:rFonts w:hint="eastAsia" w:ascii="宋体" w:hAnsi="宋体" w:eastAsia="宋体" w:cs="宋体"/>
          <w:color w:val="auto"/>
          <w:sz w:val="32"/>
          <w:szCs w:val="32"/>
          <w:highlight w:val="none"/>
        </w:rPr>
      </w:pPr>
    </w:p>
    <w:p w14:paraId="0DC361E1">
      <w:pPr>
        <w:adjustRightInd w:val="0"/>
        <w:snapToGrid w:val="0"/>
        <w:spacing w:line="360" w:lineRule="auto"/>
        <w:ind w:firstLine="1680" w:firstLineChars="525"/>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项目名称：</w:t>
      </w:r>
    </w:p>
    <w:p w14:paraId="52A42727">
      <w:pPr>
        <w:adjustRightInd w:val="0"/>
        <w:snapToGrid w:val="0"/>
        <w:spacing w:line="360" w:lineRule="auto"/>
        <w:ind w:firstLine="1680" w:firstLineChars="525"/>
        <w:jc w:val="left"/>
        <w:rPr>
          <w:rFonts w:hint="eastAsia" w:ascii="宋体" w:hAnsi="宋体" w:eastAsia="宋体" w:cs="宋体"/>
          <w:color w:val="auto"/>
          <w:sz w:val="32"/>
          <w:szCs w:val="32"/>
          <w:highlight w:val="none"/>
        </w:rPr>
      </w:pPr>
    </w:p>
    <w:p w14:paraId="4C5499B5">
      <w:pPr>
        <w:adjustRightInd w:val="0"/>
        <w:snapToGrid w:val="0"/>
        <w:spacing w:line="360" w:lineRule="auto"/>
        <w:ind w:firstLine="1680" w:firstLineChars="525"/>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供应商名称：</w:t>
      </w:r>
    </w:p>
    <w:p w14:paraId="567E857E">
      <w:pPr>
        <w:adjustRightInd w:val="0"/>
        <w:snapToGrid w:val="0"/>
        <w:spacing w:line="360" w:lineRule="auto"/>
        <w:ind w:firstLine="1680" w:firstLineChars="525"/>
        <w:jc w:val="left"/>
        <w:rPr>
          <w:rFonts w:hint="eastAsia" w:ascii="宋体" w:hAnsi="宋体" w:eastAsia="宋体" w:cs="宋体"/>
          <w:color w:val="auto"/>
          <w:sz w:val="32"/>
          <w:szCs w:val="32"/>
          <w:highlight w:val="none"/>
        </w:rPr>
      </w:pPr>
    </w:p>
    <w:p w14:paraId="2CD2409C">
      <w:pPr>
        <w:adjustRightInd w:val="0"/>
        <w:snapToGrid w:val="0"/>
        <w:spacing w:line="360" w:lineRule="auto"/>
        <w:ind w:firstLine="1680" w:firstLineChars="525"/>
        <w:jc w:val="left"/>
        <w:rPr>
          <w:rFonts w:hint="eastAsia" w:ascii="宋体" w:hAnsi="宋体" w:eastAsia="宋体" w:cs="宋体"/>
          <w:color w:val="auto"/>
          <w:sz w:val="32"/>
          <w:szCs w:val="32"/>
          <w:highlight w:val="none"/>
        </w:rPr>
        <w:sectPr>
          <w:headerReference r:id="rId5" w:type="default"/>
          <w:footerReference r:id="rId6" w:type="default"/>
          <w:pgSz w:w="11906" w:h="16838"/>
          <w:pgMar w:top="1134" w:right="1406" w:bottom="1134" w:left="1406" w:header="851" w:footer="992" w:gutter="0"/>
          <w:pgNumType w:start="1"/>
          <w:cols w:space="720" w:num="1"/>
          <w:docGrid w:type="lines" w:linePitch="312" w:charSpace="0"/>
        </w:sectPr>
      </w:pPr>
      <w:r>
        <w:rPr>
          <w:rFonts w:hint="eastAsia" w:ascii="宋体" w:hAnsi="宋体" w:eastAsia="宋体" w:cs="宋体"/>
          <w:color w:val="auto"/>
          <w:sz w:val="32"/>
          <w:szCs w:val="32"/>
          <w:highlight w:val="none"/>
        </w:rPr>
        <w:t>日期：</w:t>
      </w:r>
    </w:p>
    <w:p w14:paraId="1FC47765">
      <w:pPr>
        <w:spacing w:line="480" w:lineRule="auto"/>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目录</w:t>
      </w:r>
    </w:p>
    <w:p w14:paraId="72D12325">
      <w:pPr>
        <w:pStyle w:val="7"/>
        <w:tabs>
          <w:tab w:val="right" w:leader="dot" w:pos="8306"/>
        </w:tabs>
        <w:ind w:left="210"/>
        <w:jc w:val="center"/>
        <w:rPr>
          <w:rFonts w:hint="eastAsia" w:ascii="宋体" w:hAnsi="宋体" w:eastAsia="宋体" w:cs="宋体"/>
          <w:color w:val="auto"/>
          <w:sz w:val="28"/>
          <w:szCs w:val="28"/>
          <w:highlight w:val="none"/>
        </w:rPr>
      </w:pPr>
      <w:r>
        <w:rPr>
          <w:rFonts w:hint="eastAsia" w:ascii="宋体" w:hAnsi="宋体" w:eastAsia="宋体" w:cs="宋体"/>
          <w:b/>
          <w:bCs/>
          <w:color w:val="auto"/>
          <w:szCs w:val="28"/>
          <w:highlight w:val="none"/>
        </w:rPr>
        <w:fldChar w:fldCharType="begin"/>
      </w:r>
      <w:r>
        <w:rPr>
          <w:rFonts w:hint="eastAsia" w:ascii="宋体" w:hAnsi="宋体" w:eastAsia="宋体" w:cs="宋体"/>
          <w:b/>
          <w:bCs/>
          <w:color w:val="auto"/>
          <w:szCs w:val="28"/>
          <w:highlight w:val="none"/>
        </w:rPr>
        <w:instrText xml:space="preserve">TOC \o "1-3" \h \u </w:instrText>
      </w:r>
      <w:r>
        <w:rPr>
          <w:rFonts w:hint="eastAsia" w:ascii="宋体" w:hAnsi="宋体" w:eastAsia="宋体" w:cs="宋体"/>
          <w:b/>
          <w:bCs/>
          <w:color w:val="auto"/>
          <w:szCs w:val="28"/>
          <w:highlight w:val="none"/>
        </w:rPr>
        <w:fldChar w:fldCharType="separate"/>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"_Toc12075"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一、 采购项目供应商资格审核明细表</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_Toc12075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10</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3721CB7A">
      <w:pPr>
        <w:pStyle w:val="7"/>
        <w:tabs>
          <w:tab w:val="right" w:leader="dot" w:pos="8306"/>
        </w:tabs>
        <w:ind w:left="21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"_Toc31482"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二、 营业执照</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_Toc31482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137048F7">
      <w:pPr>
        <w:pStyle w:val="7"/>
        <w:tabs>
          <w:tab w:val="right" w:leader="dot" w:pos="8306"/>
        </w:tabs>
        <w:ind w:left="21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"_Toc381"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三、 实缴资本证明</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_Toc381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3CAFFC15">
      <w:pPr>
        <w:pStyle w:val="7"/>
        <w:tabs>
          <w:tab w:val="right" w:leader="dot" w:pos="8306"/>
        </w:tabs>
        <w:ind w:left="21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"_Toc10002"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四、 参保人数证明</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_Toc10002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62A9B198">
      <w:pPr>
        <w:pStyle w:val="7"/>
        <w:tabs>
          <w:tab w:val="right" w:leader="dot" w:pos="8306"/>
        </w:tabs>
        <w:ind w:left="21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"_Toc26155"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五、 投标授权委托书</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_Toc26155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5B8A5E60">
      <w:pPr>
        <w:pStyle w:val="7"/>
        <w:tabs>
          <w:tab w:val="right" w:leader="dot" w:pos="8306"/>
        </w:tabs>
        <w:ind w:left="21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"_Toc18372"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六、 被委托人社保缴纳证明</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_Toc18372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13</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7BF8FA20">
      <w:pPr>
        <w:pStyle w:val="7"/>
        <w:tabs>
          <w:tab w:val="right" w:leader="dot" w:pos="8306"/>
        </w:tabs>
        <w:ind w:left="21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"_Toc31483"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七、 投标人资质证明</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_Toc31483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13</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140B9238">
      <w:pPr>
        <w:pStyle w:val="7"/>
        <w:tabs>
          <w:tab w:val="right" w:leader="dot" w:pos="8306"/>
        </w:tabs>
        <w:ind w:left="21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"_Toc31558"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八、 承诺书</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_Toc31558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13</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22981CDE">
      <w:pPr>
        <w:pStyle w:val="7"/>
        <w:tabs>
          <w:tab w:val="right" w:leader="dot" w:pos="8306"/>
        </w:tabs>
        <w:ind w:left="21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"_Toc1731"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lang w:bidi="en-US"/>
        </w:rPr>
        <w:t xml:space="preserve">九、 </w:t>
      </w:r>
      <w:r>
        <w:rPr>
          <w:rFonts w:hint="eastAsia" w:ascii="宋体" w:hAnsi="宋体" w:eastAsia="宋体" w:cs="宋体"/>
          <w:color w:val="auto"/>
          <w:sz w:val="28"/>
          <w:szCs w:val="28"/>
          <w:highlight w:val="none"/>
        </w:rPr>
        <w:t>廉洁保密承诺书</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_Toc1731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14</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38B4F7D1">
      <w:pPr>
        <w:pStyle w:val="7"/>
        <w:tabs>
          <w:tab w:val="right" w:leader="dot" w:pos="8306"/>
        </w:tabs>
        <w:ind w:left="21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"_Toc28835"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lang w:bidi="en-US"/>
        </w:rPr>
        <w:t>十、 关联公司证明</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_Toc28835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15</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0A7C9C17">
      <w:pPr>
        <w:pStyle w:val="7"/>
        <w:tabs>
          <w:tab w:val="right" w:leader="dot" w:pos="8306"/>
        </w:tabs>
        <w:ind w:left="21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"_Toc14765"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lang w:bidi="en-US"/>
        </w:rPr>
        <w:t>十一、 拟派本项目团队主要人员及履历</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_Toc14765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15</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35F09558">
      <w:pPr>
        <w:pStyle w:val="7"/>
        <w:tabs>
          <w:tab w:val="right" w:leader="dot" w:pos="8306"/>
        </w:tabs>
        <w:ind w:left="21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"_Toc1920"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十二、 诚信度</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_Toc1920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17</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7B3D3A11">
      <w:pPr>
        <w:pStyle w:val="7"/>
        <w:tabs>
          <w:tab w:val="right" w:leader="dot" w:pos="8306"/>
        </w:tabs>
        <w:ind w:left="21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"_Toc11363"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十三、 财务状况</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_Toc11363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18</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375946AA">
      <w:pPr>
        <w:pStyle w:val="7"/>
        <w:tabs>
          <w:tab w:val="right" w:leader="dot" w:pos="8306"/>
        </w:tabs>
        <w:ind w:left="21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"_Toc14096"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十四、 同类业绩一栏表</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_Toc14096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18</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0D687E60">
      <w:pPr>
        <w:pStyle w:val="7"/>
        <w:tabs>
          <w:tab w:val="right" w:leader="dot" w:pos="8306"/>
        </w:tabs>
        <w:ind w:left="21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"_Toc32186"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十五、 业绩证明</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_Toc32186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18</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52A678D6">
      <w:pPr>
        <w:pStyle w:val="7"/>
        <w:tabs>
          <w:tab w:val="right" w:leader="dot" w:pos="8306"/>
        </w:tabs>
        <w:ind w:left="21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"_Toc15769"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十六、 供应商调查问卷</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_Toc15769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18</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64BF8665">
      <w:pPr>
        <w:pStyle w:val="7"/>
        <w:tabs>
          <w:tab w:val="right" w:leader="dot" w:pos="8306"/>
        </w:tabs>
        <w:ind w:left="210"/>
        <w:jc w:val="center"/>
        <w:rPr>
          <w:rFonts w:hint="eastAsia" w:ascii="宋体" w:hAnsi="宋体" w:eastAsia="宋体" w:cs="宋体"/>
          <w:color w:val="auto"/>
          <w:sz w:val="28"/>
          <w:szCs w:val="36"/>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"_Toc10904"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十七、 其他有必要的资质及补充资料</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_Toc10904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21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3A16BFEE">
      <w:pPr>
        <w:pStyle w:val="2"/>
        <w:spacing w:line="480" w:lineRule="auto"/>
        <w:rPr>
          <w:rFonts w:hint="eastAsia" w:ascii="宋体" w:hAnsi="宋体" w:eastAsia="宋体" w:cs="宋体"/>
          <w:color w:val="auto"/>
          <w:highlight w:val="none"/>
        </w:rPr>
        <w:sectPr>
          <w:pgSz w:w="11906" w:h="16838"/>
          <w:pgMar w:top="1440" w:right="1800" w:bottom="1440" w:left="1800" w:header="851" w:footer="992" w:gutter="0"/>
          <w:cols w:space="720" w:num="1"/>
          <w:docGrid w:type="lines" w:linePitch="312" w:charSpace="0"/>
        </w:sectPr>
      </w:pPr>
      <w:r>
        <w:rPr>
          <w:rFonts w:hint="eastAsia" w:ascii="宋体" w:hAnsi="宋体" w:eastAsia="宋体" w:cs="宋体"/>
          <w:color w:val="auto"/>
          <w:szCs w:val="28"/>
          <w:highlight w:val="none"/>
        </w:rPr>
        <w:fldChar w:fldCharType="end"/>
      </w:r>
    </w:p>
    <w:p w14:paraId="43FD8EA7">
      <w:pPr>
        <w:jc w:val="center"/>
        <w:rPr>
          <w:rFonts w:hint="eastAsia" w:ascii="宋体" w:hAnsi="宋体" w:eastAsia="宋体" w:cs="宋体"/>
          <w:color w:val="auto"/>
          <w:sz w:val="28"/>
          <w:szCs w:val="36"/>
          <w:highlight w:val="none"/>
        </w:rPr>
      </w:pPr>
      <w:r>
        <w:rPr>
          <w:rFonts w:hint="eastAsia" w:ascii="宋体" w:hAnsi="宋体" w:eastAsia="宋体" w:cs="宋体"/>
          <w:color w:val="auto"/>
          <w:sz w:val="28"/>
          <w:szCs w:val="36"/>
          <w:highlight w:val="none"/>
        </w:rPr>
        <w:t>投标人预审资料提交须知</w:t>
      </w:r>
    </w:p>
    <w:p w14:paraId="0AB40ABA">
      <w:pPr>
        <w:pStyle w:val="14"/>
        <w:numPr>
          <w:ilvl w:val="0"/>
          <w:numId w:val="1"/>
        </w:numPr>
        <w:spacing w:line="240" w:lineRule="auto"/>
        <w:ind w:firstLine="562"/>
        <w:jc w:val="left"/>
        <w:rPr>
          <w:rFonts w:hint="eastAsia" w:ascii="宋体" w:hAnsi="宋体" w:eastAsia="宋体" w:cs="宋体"/>
          <w:b/>
          <w:bCs/>
          <w:color w:val="auto"/>
          <w:szCs w:val="36"/>
          <w:highlight w:val="none"/>
        </w:rPr>
      </w:pPr>
      <w:r>
        <w:rPr>
          <w:rFonts w:hint="eastAsia" w:ascii="宋体" w:hAnsi="宋体" w:eastAsia="宋体" w:cs="宋体"/>
          <w:b/>
          <w:bCs/>
          <w:color w:val="auto"/>
          <w:szCs w:val="36"/>
          <w:highlight w:val="none"/>
        </w:rPr>
        <w:t>请按下文要求填写或提供对应文件，本表单和附件证明文件均每页须加盖投标单位公章（鲜章）</w:t>
      </w:r>
      <w:r>
        <w:rPr>
          <w:rFonts w:hint="eastAsia" w:ascii="宋体" w:hAnsi="宋体" w:eastAsia="宋体" w:cs="宋体"/>
          <w:b/>
          <w:bCs/>
          <w:color w:val="auto"/>
          <w:szCs w:val="36"/>
          <w:highlight w:val="none"/>
          <w:lang w:eastAsia="zh-CN"/>
        </w:rPr>
        <w:t>。</w:t>
      </w:r>
    </w:p>
    <w:p w14:paraId="0609B253">
      <w:pPr>
        <w:pStyle w:val="14"/>
        <w:numPr>
          <w:ilvl w:val="0"/>
          <w:numId w:val="1"/>
        </w:numPr>
        <w:spacing w:line="240" w:lineRule="auto"/>
        <w:ind w:firstLine="562"/>
        <w:jc w:val="left"/>
        <w:rPr>
          <w:rFonts w:hint="eastAsia" w:ascii="宋体" w:hAnsi="宋体" w:eastAsia="宋体" w:cs="宋体"/>
          <w:b/>
          <w:bCs/>
          <w:color w:val="auto"/>
          <w:szCs w:val="36"/>
          <w:highlight w:val="none"/>
        </w:rPr>
      </w:pPr>
      <w:r>
        <w:rPr>
          <w:rFonts w:hint="eastAsia" w:ascii="宋体" w:hAnsi="宋体" w:eastAsia="宋体" w:cs="宋体"/>
          <w:b/>
          <w:bCs/>
          <w:color w:val="auto"/>
          <w:szCs w:val="36"/>
          <w:highlight w:val="none"/>
          <w:lang w:val="en-US" w:eastAsia="zh-CN"/>
        </w:rPr>
        <w:t>登陆舍得酒业招采数字化平台(网址：https://ssrm.shede.com.cn），点击页面顶部“一链网”参与项目报名, 并按照“附件二投标预审资料提交模板”的要求提供资格预审盖章扫描文件及可编辑word版本</w:t>
      </w:r>
      <w:r>
        <w:rPr>
          <w:rFonts w:hint="eastAsia" w:ascii="宋体" w:hAnsi="宋体" w:eastAsia="宋体" w:cs="宋体"/>
          <w:b/>
          <w:bCs/>
          <w:color w:val="auto"/>
          <w:szCs w:val="36"/>
          <w:highlight w:val="none"/>
        </w:rPr>
        <w:t>。</w:t>
      </w:r>
    </w:p>
    <w:p w14:paraId="57BF83FD">
      <w:pPr>
        <w:pStyle w:val="14"/>
        <w:numPr>
          <w:ilvl w:val="0"/>
          <w:numId w:val="1"/>
        </w:numPr>
        <w:spacing w:line="240" w:lineRule="auto"/>
        <w:ind w:firstLine="562"/>
        <w:jc w:val="left"/>
        <w:rPr>
          <w:rFonts w:hint="eastAsia" w:ascii="宋体" w:hAnsi="宋体" w:eastAsia="宋体" w:cs="宋体"/>
          <w:color w:val="auto"/>
          <w:highlight w:val="none"/>
        </w:rPr>
      </w:pPr>
      <w:r>
        <w:rPr>
          <w:rFonts w:hint="eastAsia" w:ascii="宋体" w:hAnsi="宋体" w:eastAsia="宋体" w:cs="宋体"/>
          <w:b/>
          <w:bCs/>
          <w:color w:val="auto"/>
          <w:szCs w:val="36"/>
          <w:highlight w:val="none"/>
        </w:rPr>
        <w:t>投标人提供资格预审资料不符合招标公告规定投标条件的，将被判定为资格审查不合格，并作否决投标处理。</w:t>
      </w:r>
    </w:p>
    <w:p w14:paraId="41F2C5B2">
      <w:pPr>
        <w:pStyle w:val="2"/>
        <w:numPr>
          <w:ilvl w:val="0"/>
          <w:numId w:val="2"/>
        </w:numPr>
        <w:ind w:left="-567" w:leftChars="-270" w:firstLine="565" w:firstLineChars="176"/>
        <w:rPr>
          <w:rFonts w:hint="eastAsia" w:ascii="宋体" w:hAnsi="宋体" w:eastAsia="宋体" w:cs="宋体"/>
          <w:color w:val="auto"/>
          <w:sz w:val="32"/>
          <w:szCs w:val="32"/>
          <w:highlight w:val="none"/>
        </w:rPr>
      </w:pPr>
      <w:bookmarkStart w:id="7" w:name="_Toc4174"/>
      <w:bookmarkStart w:id="8" w:name="_Toc12075"/>
      <w:r>
        <w:rPr>
          <w:rFonts w:hint="eastAsia" w:ascii="宋体" w:hAnsi="宋体" w:eastAsia="宋体" w:cs="宋体"/>
          <w:color w:val="auto"/>
          <w:sz w:val="32"/>
          <w:szCs w:val="32"/>
          <w:highlight w:val="none"/>
        </w:rPr>
        <w:t>采购项目供应商资格审核明细表</w:t>
      </w:r>
      <w:bookmarkEnd w:id="7"/>
      <w:bookmarkEnd w:id="8"/>
    </w:p>
    <w:tbl>
      <w:tblPr>
        <w:tblStyle w:val="9"/>
        <w:tblW w:w="5179" w:type="pct"/>
        <w:jc w:val="center"/>
        <w:tblLayout w:type="fixed"/>
        <w:tblCellMar>
          <w:top w:w="0" w:type="dxa"/>
          <w:left w:w="108" w:type="dxa"/>
          <w:bottom w:w="0" w:type="dxa"/>
          <w:right w:w="108" w:type="dxa"/>
        </w:tblCellMar>
      </w:tblPr>
      <w:tblGrid>
        <w:gridCol w:w="658"/>
        <w:gridCol w:w="3032"/>
        <w:gridCol w:w="3149"/>
        <w:gridCol w:w="3251"/>
      </w:tblGrid>
      <w:tr w14:paraId="0E9CEC7C">
        <w:tblPrEx>
          <w:tblCellMar>
            <w:top w:w="0" w:type="dxa"/>
            <w:left w:w="108" w:type="dxa"/>
            <w:bottom w:w="0" w:type="dxa"/>
            <w:right w:w="108" w:type="dxa"/>
          </w:tblCellMar>
        </w:tblPrEx>
        <w:trPr>
          <w:trHeight w:val="359" w:hRule="atLeast"/>
          <w:tblHeader/>
          <w:jc w:val="center"/>
        </w:trPr>
        <w:tc>
          <w:tcPr>
            <w:tcW w:w="32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926AE6A">
            <w:pPr>
              <w:widowControl/>
              <w:ind w:left="0" w:leftChars="0" w:firstLine="0" w:firstLineChars="0"/>
              <w:jc w:val="both"/>
              <w:textAlignment w:val="center"/>
              <w:rPr>
                <w:rFonts w:hint="eastAsia" w:ascii="宋体" w:hAnsi="宋体" w:eastAsia="宋体" w:cs="宋体"/>
                <w:b/>
                <w:bCs/>
                <w:color w:val="auto"/>
                <w:szCs w:val="21"/>
                <w:highlight w:val="none"/>
              </w:rPr>
            </w:pPr>
            <w:r>
              <w:rPr>
                <w:rFonts w:hint="eastAsia" w:ascii="宋体" w:hAnsi="宋体" w:eastAsia="宋体" w:cs="宋体"/>
                <w:b/>
                <w:bCs/>
                <w:color w:val="auto"/>
                <w:kern w:val="0"/>
                <w:szCs w:val="21"/>
                <w:highlight w:val="none"/>
                <w:lang w:bidi="ar"/>
              </w:rPr>
              <w:t>序号</w:t>
            </w:r>
          </w:p>
        </w:tc>
        <w:tc>
          <w:tcPr>
            <w:tcW w:w="150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4C0B4EB9">
            <w:pPr>
              <w:widowControl/>
              <w:jc w:val="center"/>
              <w:textAlignment w:val="center"/>
              <w:rPr>
                <w:rFonts w:hint="eastAsia" w:ascii="宋体" w:hAnsi="宋体" w:eastAsia="宋体" w:cs="宋体"/>
                <w:b/>
                <w:bCs/>
                <w:color w:val="auto"/>
                <w:szCs w:val="21"/>
                <w:highlight w:val="none"/>
              </w:rPr>
            </w:pPr>
            <w:r>
              <w:rPr>
                <w:rFonts w:hint="eastAsia" w:ascii="宋体" w:hAnsi="宋体" w:eastAsia="宋体" w:cs="宋体"/>
                <w:b/>
                <w:bCs/>
                <w:color w:val="auto"/>
                <w:kern w:val="0"/>
                <w:szCs w:val="21"/>
                <w:highlight w:val="none"/>
                <w:lang w:bidi="ar"/>
              </w:rPr>
              <w:t>审核明细</w:t>
            </w:r>
          </w:p>
        </w:tc>
        <w:tc>
          <w:tcPr>
            <w:tcW w:w="1560"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94B15F1">
            <w:pPr>
              <w:widowControl/>
              <w:jc w:val="center"/>
              <w:textAlignment w:val="center"/>
              <w:rPr>
                <w:rFonts w:hint="eastAsia" w:ascii="宋体" w:hAnsi="宋体" w:eastAsia="宋体" w:cs="宋体"/>
                <w:b/>
                <w:bCs/>
                <w:color w:val="auto"/>
                <w:szCs w:val="21"/>
                <w:highlight w:val="none"/>
              </w:rPr>
            </w:pPr>
            <w:r>
              <w:rPr>
                <w:rFonts w:hint="eastAsia" w:ascii="宋体" w:hAnsi="宋体" w:eastAsia="宋体" w:cs="宋体"/>
                <w:b/>
                <w:bCs/>
                <w:color w:val="auto"/>
                <w:kern w:val="0"/>
                <w:szCs w:val="21"/>
                <w:highlight w:val="none"/>
                <w:lang w:bidi="ar"/>
              </w:rPr>
              <w:t>填写内容</w:t>
            </w:r>
          </w:p>
        </w:tc>
        <w:tc>
          <w:tcPr>
            <w:tcW w:w="1611"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3CE1C8F">
            <w:pPr>
              <w:widowControl/>
              <w:jc w:val="center"/>
              <w:textAlignment w:val="center"/>
              <w:rPr>
                <w:rFonts w:hint="eastAsia" w:ascii="宋体" w:hAnsi="宋体" w:eastAsia="宋体" w:cs="宋体"/>
                <w:b/>
                <w:bCs/>
                <w:color w:val="auto"/>
                <w:szCs w:val="21"/>
                <w:highlight w:val="none"/>
              </w:rPr>
            </w:pPr>
            <w:r>
              <w:rPr>
                <w:rFonts w:hint="eastAsia" w:ascii="宋体" w:hAnsi="宋体" w:eastAsia="宋体" w:cs="宋体"/>
                <w:b/>
                <w:bCs/>
                <w:color w:val="auto"/>
                <w:kern w:val="0"/>
                <w:szCs w:val="21"/>
                <w:highlight w:val="none"/>
                <w:lang w:bidi="ar"/>
              </w:rPr>
              <w:t>填写说明</w:t>
            </w:r>
          </w:p>
        </w:tc>
      </w:tr>
      <w:tr w14:paraId="37A94B6E">
        <w:tblPrEx>
          <w:tblCellMar>
            <w:top w:w="0" w:type="dxa"/>
            <w:left w:w="108" w:type="dxa"/>
            <w:bottom w:w="0" w:type="dxa"/>
            <w:right w:w="108" w:type="dxa"/>
          </w:tblCellMar>
        </w:tblPrEx>
        <w:trPr>
          <w:trHeight w:val="359" w:hRule="atLeast"/>
          <w:tblHeader/>
          <w:jc w:val="center"/>
        </w:trPr>
        <w:tc>
          <w:tcPr>
            <w:tcW w:w="32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0E711CBF">
            <w:pPr>
              <w:jc w:val="center"/>
              <w:rPr>
                <w:rFonts w:hint="eastAsia" w:ascii="宋体" w:hAnsi="宋体" w:eastAsia="宋体" w:cs="宋体"/>
                <w:b/>
                <w:bCs/>
                <w:color w:val="auto"/>
                <w:szCs w:val="21"/>
                <w:highlight w:val="none"/>
              </w:rPr>
            </w:pPr>
          </w:p>
        </w:tc>
        <w:tc>
          <w:tcPr>
            <w:tcW w:w="150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A44C2F1">
            <w:pPr>
              <w:jc w:val="center"/>
              <w:rPr>
                <w:rFonts w:hint="eastAsia" w:ascii="宋体" w:hAnsi="宋体" w:eastAsia="宋体" w:cs="宋体"/>
                <w:b/>
                <w:bCs/>
                <w:color w:val="auto"/>
                <w:szCs w:val="21"/>
                <w:highlight w:val="none"/>
              </w:rPr>
            </w:pPr>
          </w:p>
        </w:tc>
        <w:tc>
          <w:tcPr>
            <w:tcW w:w="1560"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3C9C477">
            <w:pPr>
              <w:jc w:val="center"/>
              <w:rPr>
                <w:rFonts w:hint="eastAsia" w:ascii="宋体" w:hAnsi="宋体" w:eastAsia="宋体" w:cs="宋体"/>
                <w:b/>
                <w:bCs/>
                <w:color w:val="auto"/>
                <w:szCs w:val="21"/>
                <w:highlight w:val="none"/>
              </w:rPr>
            </w:pPr>
          </w:p>
        </w:tc>
        <w:tc>
          <w:tcPr>
            <w:tcW w:w="1611"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6CC4A338">
            <w:pPr>
              <w:jc w:val="center"/>
              <w:rPr>
                <w:rFonts w:hint="eastAsia" w:ascii="宋体" w:hAnsi="宋体" w:eastAsia="宋体" w:cs="宋体"/>
                <w:b/>
                <w:bCs/>
                <w:color w:val="auto"/>
                <w:szCs w:val="21"/>
                <w:highlight w:val="none"/>
              </w:rPr>
            </w:pPr>
          </w:p>
        </w:tc>
      </w:tr>
      <w:tr w14:paraId="09B16891">
        <w:tblPrEx>
          <w:tblCellMar>
            <w:top w:w="0" w:type="dxa"/>
            <w:left w:w="108" w:type="dxa"/>
            <w:bottom w:w="0" w:type="dxa"/>
            <w:right w:w="108" w:type="dxa"/>
          </w:tblCellMar>
        </w:tblPrEx>
        <w:trPr>
          <w:trHeight w:val="36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511C88">
            <w:pPr>
              <w:widowControl/>
              <w:ind w:left="0" w:leftChars="0" w:firstLine="0" w:firstLineChars="0"/>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1</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E31029">
            <w:pPr>
              <w:widowControl/>
              <w:jc w:val="center"/>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供应商名称</w:t>
            </w:r>
          </w:p>
        </w:tc>
        <w:tc>
          <w:tcPr>
            <w:tcW w:w="1560" w:type="pct"/>
            <w:tcBorders>
              <w:top w:val="single" w:color="000000" w:sz="4" w:space="0"/>
              <w:left w:val="single" w:color="000000" w:sz="4" w:space="0"/>
              <w:bottom w:val="single" w:color="000000" w:sz="4" w:space="0"/>
              <w:right w:val="single" w:color="000000" w:sz="4" w:space="0"/>
            </w:tcBorders>
            <w:vAlign w:val="center"/>
          </w:tcPr>
          <w:p w14:paraId="3C0D1EEB">
            <w:pPr>
              <w:jc w:val="center"/>
              <w:rPr>
                <w:rFonts w:hint="eastAsia" w:ascii="宋体" w:hAnsi="宋体" w:eastAsia="宋体" w:cs="宋体"/>
                <w:color w:val="auto"/>
                <w:szCs w:val="21"/>
                <w:highlight w:val="none"/>
              </w:rPr>
            </w:pPr>
          </w:p>
        </w:tc>
        <w:tc>
          <w:tcPr>
            <w:tcW w:w="1611" w:type="pct"/>
            <w:tcBorders>
              <w:top w:val="single" w:color="000000" w:sz="4" w:space="0"/>
              <w:left w:val="single" w:color="000000" w:sz="4" w:space="0"/>
              <w:bottom w:val="single" w:color="000000" w:sz="4" w:space="0"/>
              <w:right w:val="single" w:color="000000" w:sz="4" w:space="0"/>
            </w:tcBorders>
            <w:vAlign w:val="center"/>
          </w:tcPr>
          <w:p w14:paraId="15584F74">
            <w:pPr>
              <w:widowControl/>
              <w:ind w:left="0" w:leftChars="0" w:firstLine="0" w:firstLineChars="0"/>
              <w:jc w:val="left"/>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按营业执照填写</w:t>
            </w:r>
          </w:p>
        </w:tc>
      </w:tr>
      <w:tr w14:paraId="721BA885">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F80D449">
            <w:pPr>
              <w:widowControl/>
              <w:ind w:left="0" w:leftChars="0" w:firstLine="0" w:firstLineChars="0"/>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2</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2F2D010">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成立时间</w:t>
            </w:r>
          </w:p>
        </w:tc>
        <w:tc>
          <w:tcPr>
            <w:tcW w:w="1560" w:type="pct"/>
            <w:tcBorders>
              <w:top w:val="single" w:color="000000" w:sz="4" w:space="0"/>
              <w:left w:val="single" w:color="000000" w:sz="4" w:space="0"/>
              <w:bottom w:val="single" w:color="000000" w:sz="4" w:space="0"/>
              <w:right w:val="single" w:color="000000" w:sz="4" w:space="0"/>
            </w:tcBorders>
            <w:vAlign w:val="center"/>
          </w:tcPr>
          <w:p w14:paraId="55843FAC">
            <w:pPr>
              <w:jc w:val="center"/>
              <w:rPr>
                <w:rFonts w:hint="eastAsia" w:ascii="宋体" w:hAnsi="宋体" w:eastAsia="宋体" w:cs="宋体"/>
                <w:color w:val="auto"/>
                <w:szCs w:val="21"/>
                <w:highlight w:val="none"/>
              </w:rPr>
            </w:pPr>
          </w:p>
        </w:tc>
        <w:tc>
          <w:tcPr>
            <w:tcW w:w="1611" w:type="pct"/>
            <w:tcBorders>
              <w:top w:val="single" w:color="000000" w:sz="4" w:space="0"/>
              <w:left w:val="single" w:color="000000" w:sz="4" w:space="0"/>
              <w:bottom w:val="single" w:color="000000" w:sz="4" w:space="0"/>
              <w:right w:val="single" w:color="000000" w:sz="4" w:space="0"/>
            </w:tcBorders>
            <w:vAlign w:val="center"/>
          </w:tcPr>
          <w:p w14:paraId="50F8559C">
            <w:pPr>
              <w:widowControl/>
              <w:ind w:left="0" w:leftChars="0" w:firstLine="0" w:firstLineChars="0"/>
              <w:jc w:val="left"/>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按营业执照填写</w:t>
            </w:r>
          </w:p>
        </w:tc>
      </w:tr>
      <w:tr w14:paraId="2CAE5994">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C0CA3C">
            <w:pPr>
              <w:widowControl/>
              <w:ind w:left="0" w:leftChars="0" w:firstLine="0" w:firstLineChars="0"/>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3</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86B598">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注册资本（万元）</w:t>
            </w:r>
          </w:p>
        </w:tc>
        <w:tc>
          <w:tcPr>
            <w:tcW w:w="1560" w:type="pct"/>
            <w:tcBorders>
              <w:top w:val="single" w:color="000000" w:sz="4" w:space="0"/>
              <w:left w:val="single" w:color="000000" w:sz="4" w:space="0"/>
              <w:bottom w:val="single" w:color="000000" w:sz="4" w:space="0"/>
              <w:right w:val="single" w:color="000000" w:sz="4" w:space="0"/>
            </w:tcBorders>
            <w:vAlign w:val="center"/>
          </w:tcPr>
          <w:p w14:paraId="0DC52ABE">
            <w:pPr>
              <w:jc w:val="center"/>
              <w:rPr>
                <w:rFonts w:hint="eastAsia" w:ascii="宋体" w:hAnsi="宋体" w:eastAsia="宋体" w:cs="宋体"/>
                <w:color w:val="auto"/>
                <w:szCs w:val="21"/>
                <w:highlight w:val="none"/>
              </w:rPr>
            </w:pPr>
          </w:p>
        </w:tc>
        <w:tc>
          <w:tcPr>
            <w:tcW w:w="1611" w:type="pct"/>
            <w:tcBorders>
              <w:top w:val="single" w:color="000000" w:sz="4" w:space="0"/>
              <w:left w:val="single" w:color="000000" w:sz="4" w:space="0"/>
              <w:bottom w:val="single" w:color="000000" w:sz="4" w:space="0"/>
              <w:right w:val="single" w:color="000000" w:sz="4" w:space="0"/>
            </w:tcBorders>
            <w:vAlign w:val="center"/>
          </w:tcPr>
          <w:p w14:paraId="314937FF">
            <w:pPr>
              <w:widowControl/>
              <w:ind w:left="0" w:leftChars="0" w:firstLine="0" w:firstLineChars="0"/>
              <w:jc w:val="left"/>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按营业执照填写</w:t>
            </w:r>
          </w:p>
        </w:tc>
      </w:tr>
      <w:tr w14:paraId="2DD66542">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FB39231">
            <w:pPr>
              <w:widowControl/>
              <w:ind w:left="0" w:leftChars="0" w:firstLine="0" w:firstLineChars="0"/>
              <w:jc w:val="center"/>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4</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B6226D">
            <w:pPr>
              <w:widowControl/>
              <w:jc w:val="center"/>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实缴资本（万元）</w:t>
            </w:r>
          </w:p>
        </w:tc>
        <w:tc>
          <w:tcPr>
            <w:tcW w:w="1560" w:type="pct"/>
            <w:tcBorders>
              <w:top w:val="single" w:color="000000" w:sz="4" w:space="0"/>
              <w:left w:val="single" w:color="000000" w:sz="4" w:space="0"/>
              <w:bottom w:val="single" w:color="000000" w:sz="4" w:space="0"/>
              <w:right w:val="single" w:color="000000" w:sz="4" w:space="0"/>
            </w:tcBorders>
            <w:vAlign w:val="center"/>
          </w:tcPr>
          <w:p w14:paraId="6E01C07F">
            <w:pPr>
              <w:jc w:val="center"/>
              <w:rPr>
                <w:rFonts w:hint="eastAsia" w:ascii="宋体" w:hAnsi="宋体" w:eastAsia="宋体" w:cs="宋体"/>
                <w:color w:val="auto"/>
                <w:szCs w:val="21"/>
                <w:highlight w:val="none"/>
              </w:rPr>
            </w:pPr>
          </w:p>
        </w:tc>
        <w:tc>
          <w:tcPr>
            <w:tcW w:w="1611" w:type="pct"/>
            <w:tcBorders>
              <w:top w:val="single" w:color="000000" w:sz="4" w:space="0"/>
              <w:left w:val="single" w:color="000000" w:sz="4" w:space="0"/>
              <w:bottom w:val="single" w:color="000000" w:sz="4" w:space="0"/>
              <w:right w:val="single" w:color="000000" w:sz="4" w:space="0"/>
            </w:tcBorders>
            <w:vAlign w:val="center"/>
          </w:tcPr>
          <w:p w14:paraId="651CFCBE">
            <w:pPr>
              <w:widowControl/>
              <w:ind w:left="0" w:leftChars="0" w:firstLine="0" w:firstLineChars="0"/>
              <w:jc w:val="left"/>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填写实缴资本</w:t>
            </w:r>
          </w:p>
        </w:tc>
      </w:tr>
      <w:tr w14:paraId="42B1EF63">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D52EDC">
            <w:pPr>
              <w:widowControl/>
              <w:ind w:left="0" w:leftChars="0" w:firstLine="0" w:firstLineChars="0"/>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5</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A2A424E">
            <w:pPr>
              <w:widowControl/>
              <w:ind w:left="0" w:leftChars="0" w:firstLine="0" w:firstLineChars="0"/>
              <w:jc w:val="both"/>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与本项目相关的主营业务内容</w:t>
            </w:r>
          </w:p>
        </w:tc>
        <w:tc>
          <w:tcPr>
            <w:tcW w:w="1560" w:type="pct"/>
            <w:tcBorders>
              <w:top w:val="single" w:color="000000" w:sz="4" w:space="0"/>
              <w:left w:val="single" w:color="000000" w:sz="4" w:space="0"/>
              <w:bottom w:val="single" w:color="000000" w:sz="4" w:space="0"/>
              <w:right w:val="single" w:color="000000" w:sz="4" w:space="0"/>
            </w:tcBorders>
            <w:vAlign w:val="center"/>
          </w:tcPr>
          <w:p w14:paraId="78311EED">
            <w:pPr>
              <w:jc w:val="center"/>
              <w:rPr>
                <w:rFonts w:hint="eastAsia" w:ascii="宋体" w:hAnsi="宋体" w:eastAsia="宋体" w:cs="宋体"/>
                <w:color w:val="auto"/>
                <w:szCs w:val="21"/>
                <w:highlight w:val="none"/>
              </w:rPr>
            </w:pPr>
          </w:p>
        </w:tc>
        <w:tc>
          <w:tcPr>
            <w:tcW w:w="1611" w:type="pct"/>
            <w:tcBorders>
              <w:top w:val="single" w:color="000000" w:sz="4" w:space="0"/>
              <w:left w:val="single" w:color="000000" w:sz="4" w:space="0"/>
              <w:bottom w:val="single" w:color="000000" w:sz="4" w:space="0"/>
              <w:right w:val="single" w:color="000000" w:sz="4" w:space="0"/>
            </w:tcBorders>
            <w:vAlign w:val="center"/>
          </w:tcPr>
          <w:p w14:paraId="4694F84A">
            <w:pPr>
              <w:widowControl/>
              <w:ind w:left="0" w:leftChars="0" w:firstLine="0" w:firstLineChars="0"/>
              <w:jc w:val="left"/>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按营业执照填写</w:t>
            </w:r>
          </w:p>
        </w:tc>
      </w:tr>
      <w:tr w14:paraId="40E12605">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470C40">
            <w:pPr>
              <w:widowControl/>
              <w:ind w:left="0" w:leftChars="0" w:firstLine="0" w:firstLineChars="0"/>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6</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8DB4F4D">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注册地址</w:t>
            </w:r>
          </w:p>
        </w:tc>
        <w:tc>
          <w:tcPr>
            <w:tcW w:w="1560" w:type="pct"/>
            <w:tcBorders>
              <w:top w:val="single" w:color="000000" w:sz="4" w:space="0"/>
              <w:left w:val="single" w:color="000000" w:sz="4" w:space="0"/>
              <w:bottom w:val="single" w:color="000000" w:sz="4" w:space="0"/>
              <w:right w:val="single" w:color="000000" w:sz="4" w:space="0"/>
            </w:tcBorders>
            <w:vAlign w:val="center"/>
          </w:tcPr>
          <w:p w14:paraId="14EB60DC">
            <w:pPr>
              <w:jc w:val="center"/>
              <w:rPr>
                <w:rFonts w:hint="eastAsia" w:ascii="宋体" w:hAnsi="宋体" w:eastAsia="宋体" w:cs="宋体"/>
                <w:color w:val="auto"/>
                <w:szCs w:val="21"/>
                <w:highlight w:val="none"/>
              </w:rPr>
            </w:pPr>
          </w:p>
        </w:tc>
        <w:tc>
          <w:tcPr>
            <w:tcW w:w="1611" w:type="pct"/>
            <w:tcBorders>
              <w:top w:val="single" w:color="000000" w:sz="4" w:space="0"/>
              <w:left w:val="single" w:color="000000" w:sz="4" w:space="0"/>
              <w:bottom w:val="single" w:color="000000" w:sz="4" w:space="0"/>
              <w:right w:val="single" w:color="000000" w:sz="4" w:space="0"/>
            </w:tcBorders>
            <w:vAlign w:val="center"/>
          </w:tcPr>
          <w:p w14:paraId="78E8353B">
            <w:pPr>
              <w:widowControl/>
              <w:ind w:left="0" w:leftChars="0" w:firstLine="0" w:firstLineChars="0"/>
              <w:jc w:val="left"/>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按营业执照填写</w:t>
            </w:r>
          </w:p>
        </w:tc>
      </w:tr>
      <w:tr w14:paraId="0C9EDB4D">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0F7E174">
            <w:pPr>
              <w:widowControl/>
              <w:ind w:left="0" w:leftChars="0" w:firstLine="0" w:firstLineChars="0"/>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7</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8017B3D">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注册电话</w:t>
            </w:r>
          </w:p>
        </w:tc>
        <w:tc>
          <w:tcPr>
            <w:tcW w:w="1560" w:type="pct"/>
            <w:tcBorders>
              <w:top w:val="single" w:color="000000" w:sz="4" w:space="0"/>
              <w:left w:val="single" w:color="000000" w:sz="4" w:space="0"/>
              <w:bottom w:val="single" w:color="000000" w:sz="4" w:space="0"/>
              <w:right w:val="single" w:color="000000" w:sz="4" w:space="0"/>
            </w:tcBorders>
            <w:vAlign w:val="center"/>
          </w:tcPr>
          <w:p w14:paraId="2DD287F4">
            <w:pPr>
              <w:jc w:val="center"/>
              <w:rPr>
                <w:rFonts w:hint="eastAsia" w:ascii="宋体" w:hAnsi="宋体" w:eastAsia="宋体" w:cs="宋体"/>
                <w:color w:val="auto"/>
                <w:szCs w:val="21"/>
                <w:highlight w:val="none"/>
              </w:rPr>
            </w:pPr>
          </w:p>
        </w:tc>
        <w:tc>
          <w:tcPr>
            <w:tcW w:w="1611" w:type="pct"/>
            <w:tcBorders>
              <w:top w:val="single" w:color="000000" w:sz="4" w:space="0"/>
              <w:left w:val="single" w:color="000000" w:sz="4" w:space="0"/>
              <w:bottom w:val="single" w:color="000000" w:sz="4" w:space="0"/>
              <w:right w:val="single" w:color="000000" w:sz="4" w:space="0"/>
            </w:tcBorders>
            <w:vAlign w:val="center"/>
          </w:tcPr>
          <w:p w14:paraId="209F062C">
            <w:pPr>
              <w:widowControl/>
              <w:ind w:left="0" w:leftChars="0" w:firstLine="0" w:firstLineChars="0"/>
              <w:jc w:val="left"/>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填写注册电话</w:t>
            </w:r>
          </w:p>
        </w:tc>
      </w:tr>
      <w:tr w14:paraId="4DDBADE1">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9CCE4CE">
            <w:pPr>
              <w:widowControl/>
              <w:ind w:left="0" w:leftChars="0" w:firstLine="0" w:firstLineChars="0"/>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8</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949373">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参保人数</w:t>
            </w:r>
          </w:p>
        </w:tc>
        <w:tc>
          <w:tcPr>
            <w:tcW w:w="1560" w:type="pct"/>
            <w:tcBorders>
              <w:top w:val="single" w:color="000000" w:sz="4" w:space="0"/>
              <w:left w:val="single" w:color="000000" w:sz="4" w:space="0"/>
              <w:bottom w:val="single" w:color="000000" w:sz="4" w:space="0"/>
              <w:right w:val="single" w:color="000000" w:sz="4" w:space="0"/>
            </w:tcBorders>
            <w:vAlign w:val="center"/>
          </w:tcPr>
          <w:p w14:paraId="4C65129E">
            <w:pPr>
              <w:jc w:val="center"/>
              <w:rPr>
                <w:rFonts w:hint="eastAsia" w:ascii="宋体" w:hAnsi="宋体" w:eastAsia="宋体" w:cs="宋体"/>
                <w:color w:val="auto"/>
                <w:szCs w:val="21"/>
                <w:highlight w:val="none"/>
              </w:rPr>
            </w:pPr>
          </w:p>
        </w:tc>
        <w:tc>
          <w:tcPr>
            <w:tcW w:w="1611" w:type="pct"/>
            <w:tcBorders>
              <w:top w:val="single" w:color="000000" w:sz="4" w:space="0"/>
              <w:left w:val="single" w:color="000000" w:sz="4" w:space="0"/>
              <w:bottom w:val="single" w:color="000000" w:sz="4" w:space="0"/>
              <w:right w:val="single" w:color="000000" w:sz="4" w:space="0"/>
            </w:tcBorders>
            <w:vAlign w:val="center"/>
          </w:tcPr>
          <w:p w14:paraId="4D973CAA">
            <w:pPr>
              <w:widowControl/>
              <w:ind w:left="0" w:leftChars="0" w:firstLine="0" w:firstLineChars="0"/>
              <w:jc w:val="left"/>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填写实际参保人数</w:t>
            </w:r>
          </w:p>
        </w:tc>
      </w:tr>
      <w:tr w14:paraId="613454D8">
        <w:tblPrEx>
          <w:tblCellMar>
            <w:top w:w="0" w:type="dxa"/>
            <w:left w:w="108" w:type="dxa"/>
            <w:bottom w:w="0" w:type="dxa"/>
            <w:right w:w="108" w:type="dxa"/>
          </w:tblCellMar>
        </w:tblPrEx>
        <w:trPr>
          <w:trHeight w:val="35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09AEEF">
            <w:pPr>
              <w:widowControl/>
              <w:ind w:left="0" w:leftChars="0" w:firstLine="0" w:firstLineChars="0"/>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9</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ED2D570">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纳税人资质</w:t>
            </w:r>
          </w:p>
        </w:tc>
        <w:tc>
          <w:tcPr>
            <w:tcW w:w="1560" w:type="pct"/>
            <w:tcBorders>
              <w:top w:val="single" w:color="000000" w:sz="4" w:space="0"/>
              <w:left w:val="single" w:color="000000" w:sz="4" w:space="0"/>
              <w:bottom w:val="single" w:color="000000" w:sz="4" w:space="0"/>
              <w:right w:val="single" w:color="000000" w:sz="4" w:space="0"/>
            </w:tcBorders>
            <w:noWrap/>
            <w:vAlign w:val="center"/>
          </w:tcPr>
          <w:p w14:paraId="3183723F">
            <w:pPr>
              <w:jc w:val="center"/>
              <w:rPr>
                <w:rFonts w:hint="eastAsia" w:ascii="宋体" w:hAnsi="宋体" w:eastAsia="宋体" w:cs="宋体"/>
                <w:color w:val="auto"/>
                <w:sz w:val="20"/>
                <w:szCs w:val="20"/>
                <w:highlight w:val="none"/>
              </w:rPr>
            </w:pPr>
          </w:p>
        </w:tc>
        <w:tc>
          <w:tcPr>
            <w:tcW w:w="1611" w:type="pct"/>
            <w:tcBorders>
              <w:top w:val="single" w:color="000000" w:sz="4" w:space="0"/>
              <w:left w:val="single" w:color="000000" w:sz="4" w:space="0"/>
              <w:bottom w:val="single" w:color="000000" w:sz="4" w:space="0"/>
              <w:right w:val="single" w:color="000000" w:sz="4" w:space="0"/>
            </w:tcBorders>
            <w:vAlign w:val="center"/>
          </w:tcPr>
          <w:p w14:paraId="5ECDE19C">
            <w:pPr>
              <w:widowControl/>
              <w:ind w:left="0" w:leftChars="0" w:firstLine="0" w:firstLineChars="0"/>
              <w:jc w:val="left"/>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填写一般纳税人/小规模纳税人/其他</w:t>
            </w:r>
          </w:p>
        </w:tc>
      </w:tr>
      <w:tr w14:paraId="48E15C48">
        <w:tblPrEx>
          <w:tblCellMar>
            <w:top w:w="0" w:type="dxa"/>
            <w:left w:w="108" w:type="dxa"/>
            <w:bottom w:w="0" w:type="dxa"/>
            <w:right w:w="108" w:type="dxa"/>
          </w:tblCellMar>
        </w:tblPrEx>
        <w:trPr>
          <w:trHeight w:val="520"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5942C5">
            <w:pPr>
              <w:widowControl/>
              <w:ind w:left="0" w:leftChars="0" w:firstLine="0" w:firstLineChars="0"/>
              <w:jc w:val="center"/>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10</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150064">
            <w:pPr>
              <w:widowControl/>
              <w:jc w:val="center"/>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企业资质</w:t>
            </w:r>
          </w:p>
        </w:tc>
        <w:tc>
          <w:tcPr>
            <w:tcW w:w="1560" w:type="pct"/>
            <w:tcBorders>
              <w:top w:val="single" w:color="000000" w:sz="4" w:space="0"/>
              <w:left w:val="single" w:color="000000" w:sz="4" w:space="0"/>
              <w:bottom w:val="single" w:color="000000" w:sz="4" w:space="0"/>
              <w:right w:val="single" w:color="000000" w:sz="4" w:space="0"/>
            </w:tcBorders>
            <w:noWrap/>
            <w:vAlign w:val="center"/>
          </w:tcPr>
          <w:p w14:paraId="59C89B36">
            <w:pPr>
              <w:jc w:val="center"/>
              <w:rPr>
                <w:rFonts w:hint="eastAsia"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XX资质</w:t>
            </w:r>
          </w:p>
          <w:p w14:paraId="0BE17F2C">
            <w:pPr>
              <w:jc w:val="center"/>
              <w:rPr>
                <w:rFonts w:hint="eastAsia"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有效期至XXXX</w:t>
            </w:r>
          </w:p>
          <w:p w14:paraId="7C4F8832">
            <w:pPr>
              <w:jc w:val="center"/>
              <w:rPr>
                <w:rFonts w:hint="default"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安许证有效期至XXXX</w:t>
            </w:r>
          </w:p>
        </w:tc>
        <w:tc>
          <w:tcPr>
            <w:tcW w:w="1611" w:type="pct"/>
            <w:tcBorders>
              <w:top w:val="single" w:color="000000" w:sz="4" w:space="0"/>
              <w:left w:val="single" w:color="000000" w:sz="4" w:space="0"/>
              <w:bottom w:val="single" w:color="000000" w:sz="4" w:space="0"/>
              <w:right w:val="single" w:color="000000" w:sz="4" w:space="0"/>
            </w:tcBorders>
            <w:vAlign w:val="center"/>
          </w:tcPr>
          <w:p w14:paraId="74A24B40">
            <w:pPr>
              <w:widowControl/>
              <w:spacing w:line="240" w:lineRule="auto"/>
              <w:ind w:left="0" w:leftChars="0" w:firstLine="0" w:firstLineChars="0"/>
              <w:jc w:val="left"/>
              <w:textAlignment w:val="center"/>
              <w:rPr>
                <w:rFonts w:hint="eastAsia" w:ascii="宋体" w:hAnsi="宋体" w:eastAsia="宋体" w:cs="宋体"/>
                <w:color w:val="auto"/>
                <w:kern w:val="0"/>
                <w:szCs w:val="21"/>
                <w:highlight w:val="none"/>
                <w:lang w:eastAsia="zh-CN" w:bidi="ar"/>
              </w:rPr>
            </w:pPr>
            <w:r>
              <w:rPr>
                <w:rFonts w:hint="eastAsia" w:ascii="宋体" w:hAnsi="宋体" w:eastAsia="宋体" w:cs="宋体"/>
                <w:color w:val="auto"/>
                <w:kern w:val="0"/>
                <w:szCs w:val="21"/>
                <w:highlight w:val="none"/>
                <w:lang w:val="en-US" w:eastAsia="zh-CN" w:bidi="ar"/>
              </w:rPr>
              <w:t>建筑幕墙工程设计专项甲级资质和</w:t>
            </w:r>
            <w:r>
              <w:rPr>
                <w:rFonts w:hint="default" w:ascii="宋体" w:hAnsi="宋体" w:eastAsia="宋体" w:cs="宋体"/>
                <w:color w:val="auto"/>
                <w:kern w:val="0"/>
                <w:szCs w:val="21"/>
                <w:highlight w:val="none"/>
                <w:lang w:val="en-US" w:eastAsia="zh-CN" w:bidi="ar"/>
              </w:rPr>
              <w:t>建筑幕墙工程专业承包</w:t>
            </w:r>
            <w:r>
              <w:rPr>
                <w:rFonts w:hint="eastAsia" w:ascii="宋体" w:hAnsi="宋体" w:eastAsia="宋体" w:cs="宋体"/>
                <w:color w:val="auto"/>
                <w:kern w:val="0"/>
                <w:szCs w:val="21"/>
                <w:highlight w:val="none"/>
                <w:lang w:val="en-US" w:eastAsia="zh-CN" w:bidi="ar"/>
              </w:rPr>
              <w:t>一级</w:t>
            </w:r>
            <w:r>
              <w:rPr>
                <w:rFonts w:hint="default" w:ascii="宋体" w:hAnsi="宋体" w:eastAsia="宋体" w:cs="宋体"/>
                <w:color w:val="auto"/>
                <w:kern w:val="0"/>
                <w:szCs w:val="21"/>
                <w:highlight w:val="none"/>
                <w:lang w:val="en-US" w:eastAsia="zh-CN" w:bidi="ar"/>
              </w:rPr>
              <w:t>资质</w:t>
            </w:r>
            <w:r>
              <w:rPr>
                <w:rFonts w:hint="eastAsia" w:ascii="宋体" w:hAnsi="宋体" w:eastAsia="宋体" w:cs="宋体"/>
                <w:color w:val="auto"/>
                <w:kern w:val="0"/>
                <w:szCs w:val="21"/>
                <w:highlight w:val="none"/>
                <w:lang w:eastAsia="zh-CN" w:bidi="ar"/>
              </w:rPr>
              <w:t>，</w:t>
            </w:r>
            <w:r>
              <w:rPr>
                <w:rFonts w:hint="eastAsia" w:ascii="宋体" w:hAnsi="宋体" w:eastAsia="宋体" w:cs="宋体"/>
                <w:color w:val="auto"/>
                <w:kern w:val="0"/>
                <w:szCs w:val="21"/>
                <w:highlight w:val="none"/>
                <w:lang w:bidi="ar"/>
              </w:rPr>
              <w:t>具备建设行政主管部门颁发的有效的安全生产许可证</w:t>
            </w:r>
          </w:p>
        </w:tc>
      </w:tr>
      <w:tr w14:paraId="4BD74D10">
        <w:tblPrEx>
          <w:tblCellMar>
            <w:top w:w="0" w:type="dxa"/>
            <w:left w:w="108" w:type="dxa"/>
            <w:bottom w:w="0" w:type="dxa"/>
            <w:right w:w="108" w:type="dxa"/>
          </w:tblCellMar>
        </w:tblPrEx>
        <w:trPr>
          <w:trHeight w:val="520"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AFE807">
            <w:pPr>
              <w:widowControl/>
              <w:ind w:left="0" w:leftChars="0" w:firstLine="0" w:firstLineChars="0"/>
              <w:jc w:val="center"/>
              <w:textAlignment w:val="center"/>
              <w:rPr>
                <w:rFonts w:hint="default" w:ascii="宋体" w:hAnsi="宋体" w:eastAsia="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11</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B047BF">
            <w:pPr>
              <w:widowControl/>
              <w:jc w:val="center"/>
              <w:textAlignment w:val="center"/>
              <w:rPr>
                <w:rFonts w:hint="default" w:ascii="宋体" w:hAnsi="宋体" w:eastAsia="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信誉要求</w:t>
            </w:r>
          </w:p>
        </w:tc>
        <w:tc>
          <w:tcPr>
            <w:tcW w:w="1560" w:type="pct"/>
            <w:tcBorders>
              <w:top w:val="single" w:color="000000" w:sz="4" w:space="0"/>
              <w:left w:val="single" w:color="000000" w:sz="4" w:space="0"/>
              <w:bottom w:val="single" w:color="000000" w:sz="4" w:space="0"/>
              <w:right w:val="single" w:color="000000" w:sz="4" w:space="0"/>
            </w:tcBorders>
            <w:noWrap/>
            <w:vAlign w:val="center"/>
          </w:tcPr>
          <w:p w14:paraId="60A2E8BB">
            <w:pPr>
              <w:jc w:val="both"/>
              <w:rPr>
                <w:rFonts w:hint="default" w:ascii="宋体" w:hAnsi="宋体" w:cs="宋体"/>
                <w:color w:val="auto"/>
                <w:sz w:val="20"/>
                <w:szCs w:val="20"/>
                <w:highlight w:val="none"/>
                <w:lang w:val="en-US" w:eastAsia="zh-CN"/>
              </w:rPr>
            </w:pPr>
          </w:p>
        </w:tc>
        <w:tc>
          <w:tcPr>
            <w:tcW w:w="1611" w:type="pct"/>
            <w:tcBorders>
              <w:top w:val="single" w:color="000000" w:sz="4" w:space="0"/>
              <w:left w:val="single" w:color="000000" w:sz="4" w:space="0"/>
              <w:bottom w:val="single" w:color="000000" w:sz="4" w:space="0"/>
              <w:right w:val="single" w:color="000000" w:sz="4" w:space="0"/>
            </w:tcBorders>
            <w:vAlign w:val="center"/>
          </w:tcPr>
          <w:p w14:paraId="32B06E9D">
            <w:pPr>
              <w:spacing w:line="320" w:lineRule="exact"/>
              <w:ind w:left="0" w:leftChars="0" w:firstLine="0" w:firstLineChars="0"/>
              <w:rPr>
                <w:rFonts w:hint="eastAsia" w:ascii="宋体" w:hAnsi="宋体" w:eastAsia="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填“符合”、“不符合”</w:t>
            </w:r>
          </w:p>
        </w:tc>
      </w:tr>
      <w:tr w14:paraId="684E643A">
        <w:tblPrEx>
          <w:tblCellMar>
            <w:top w:w="0" w:type="dxa"/>
            <w:left w:w="108" w:type="dxa"/>
            <w:bottom w:w="0" w:type="dxa"/>
            <w:right w:w="108" w:type="dxa"/>
          </w:tblCellMar>
        </w:tblPrEx>
        <w:trPr>
          <w:trHeight w:val="520"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8CD8E2">
            <w:pPr>
              <w:widowControl/>
              <w:ind w:left="0" w:leftChars="0" w:firstLine="0" w:firstLineChars="0"/>
              <w:jc w:val="center"/>
              <w:textAlignment w:val="center"/>
              <w:rPr>
                <w:rFonts w:hint="eastAsia" w:ascii="宋体" w:hAnsi="宋体" w:eastAsia="宋体" w:cs="宋体"/>
                <w:color w:val="auto"/>
                <w:kern w:val="0"/>
                <w:szCs w:val="21"/>
                <w:highlight w:val="none"/>
                <w:lang w:eastAsia="zh-CN" w:bidi="ar"/>
              </w:rPr>
            </w:pPr>
            <w:r>
              <w:rPr>
                <w:rFonts w:hint="eastAsia" w:ascii="宋体" w:hAnsi="宋体" w:eastAsia="宋体" w:cs="宋体"/>
                <w:color w:val="auto"/>
                <w:kern w:val="0"/>
                <w:szCs w:val="21"/>
                <w:highlight w:val="none"/>
                <w:lang w:bidi="ar"/>
              </w:rPr>
              <w:t>1</w:t>
            </w:r>
            <w:r>
              <w:rPr>
                <w:rFonts w:hint="eastAsia" w:ascii="宋体" w:hAnsi="宋体" w:cs="宋体"/>
                <w:color w:val="auto"/>
                <w:kern w:val="0"/>
                <w:szCs w:val="21"/>
                <w:highlight w:val="none"/>
                <w:lang w:val="en-US" w:eastAsia="zh-CN" w:bidi="ar"/>
              </w:rPr>
              <w:t>2</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877F2E">
            <w:pPr>
              <w:widowControl/>
              <w:jc w:val="center"/>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拟派项目负责人资质等级及要求</w:t>
            </w:r>
          </w:p>
        </w:tc>
        <w:tc>
          <w:tcPr>
            <w:tcW w:w="1560" w:type="pct"/>
            <w:tcBorders>
              <w:top w:val="single" w:color="000000" w:sz="4" w:space="0"/>
              <w:left w:val="single" w:color="000000" w:sz="4" w:space="0"/>
              <w:bottom w:val="single" w:color="000000" w:sz="4" w:space="0"/>
              <w:right w:val="single" w:color="000000" w:sz="4" w:space="0"/>
            </w:tcBorders>
            <w:noWrap/>
            <w:vAlign w:val="center"/>
          </w:tcPr>
          <w:p w14:paraId="176950EF">
            <w:pPr>
              <w:jc w:val="center"/>
              <w:rPr>
                <w:rFonts w:hint="default"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项目经理名称：XX</w:t>
            </w:r>
          </w:p>
          <w:p w14:paraId="5B34640B">
            <w:pPr>
              <w:jc w:val="center"/>
              <w:rPr>
                <w:rFonts w:hint="default"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执业证书等级及编号：XX</w:t>
            </w:r>
          </w:p>
          <w:p w14:paraId="03CC0B5F">
            <w:pPr>
              <w:jc w:val="center"/>
              <w:rPr>
                <w:rFonts w:hint="eastAsia"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安全生产合格证书编号：XX</w:t>
            </w:r>
          </w:p>
          <w:p w14:paraId="0BB6B447">
            <w:pPr>
              <w:jc w:val="center"/>
              <w:rPr>
                <w:rFonts w:hint="eastAsia"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项目经理业绩名称：XXX</w:t>
            </w:r>
          </w:p>
          <w:p w14:paraId="1CA44082">
            <w:pPr>
              <w:jc w:val="center"/>
              <w:rPr>
                <w:rFonts w:hint="eastAsia" w:ascii="宋体" w:hAnsi="宋体" w:cs="宋体"/>
                <w:color w:val="auto"/>
                <w:sz w:val="20"/>
                <w:szCs w:val="20"/>
                <w:highlight w:val="none"/>
                <w:lang w:val="en-US" w:eastAsia="zh-CN"/>
              </w:rPr>
            </w:pPr>
          </w:p>
          <w:p w14:paraId="4266263A">
            <w:pPr>
              <w:jc w:val="center"/>
              <w:rPr>
                <w:rFonts w:hint="eastAsia"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技术负责人名称：XX</w:t>
            </w:r>
          </w:p>
          <w:p w14:paraId="2A69AAD5">
            <w:pPr>
              <w:jc w:val="center"/>
              <w:rPr>
                <w:rFonts w:hint="eastAsia"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技术负责人职称：XX</w:t>
            </w:r>
          </w:p>
          <w:p w14:paraId="7F13C5A0">
            <w:pPr>
              <w:jc w:val="center"/>
              <w:rPr>
                <w:rFonts w:hint="default"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技术负责人业绩名称：XX</w:t>
            </w:r>
          </w:p>
        </w:tc>
        <w:tc>
          <w:tcPr>
            <w:tcW w:w="1611" w:type="pct"/>
            <w:tcBorders>
              <w:top w:val="single" w:color="000000" w:sz="4" w:space="0"/>
              <w:left w:val="single" w:color="000000" w:sz="4" w:space="0"/>
              <w:bottom w:val="single" w:color="000000" w:sz="4" w:space="0"/>
              <w:right w:val="single" w:color="000000" w:sz="4" w:space="0"/>
            </w:tcBorders>
            <w:vAlign w:val="center"/>
          </w:tcPr>
          <w:p w14:paraId="6BD6F969">
            <w:pPr>
              <w:spacing w:line="320" w:lineRule="exact"/>
              <w:ind w:left="0" w:leftChars="0" w:firstLine="0" w:firstLineChars="0"/>
              <w:rPr>
                <w:rFonts w:hint="eastAsia" w:ascii="宋体" w:hAnsi="宋体" w:eastAsia="宋体" w:cs="Times New Roman"/>
                <w:snapToGrid w:val="0"/>
                <w:color w:val="auto"/>
                <w:sz w:val="21"/>
                <w:szCs w:val="21"/>
                <w:highlight w:val="none"/>
                <w:lang w:val="en-US" w:eastAsia="zh-CN"/>
              </w:rPr>
            </w:pPr>
            <w:r>
              <w:rPr>
                <w:rFonts w:hint="eastAsia" w:ascii="宋体" w:hAnsi="宋体" w:eastAsia="宋体" w:cs="宋体"/>
                <w:snapToGrid w:val="0"/>
                <w:color w:val="auto"/>
                <w:sz w:val="21"/>
                <w:szCs w:val="21"/>
                <w:highlight w:val="none"/>
              </w:rPr>
              <w:t>项目经理1人，投标人拟派的项目经理必须已在投标人本单位注册并应具有建筑工程类一级注册建造师执业资格，具备合法有效的建筑施工企业项目负责人安全生产考核合格证书，未承担其它在建工程，且至少在1个已完工的</w:t>
            </w:r>
            <w:r>
              <w:rPr>
                <w:rFonts w:hint="eastAsia" w:ascii="宋体" w:hAnsi="宋体" w:cs="宋体"/>
                <w:snapToGrid w:val="0"/>
                <w:color w:val="auto"/>
                <w:sz w:val="21"/>
                <w:szCs w:val="21"/>
                <w:highlight w:val="none"/>
                <w:lang w:val="en-US" w:eastAsia="zh-CN"/>
              </w:rPr>
              <w:t>类似</w:t>
            </w:r>
            <w:r>
              <w:rPr>
                <w:rFonts w:hint="eastAsia" w:ascii="宋体" w:hAnsi="宋体" w:eastAsia="宋体" w:cs="宋体"/>
                <w:snapToGrid w:val="0"/>
                <w:color w:val="auto"/>
                <w:sz w:val="21"/>
                <w:szCs w:val="21"/>
                <w:highlight w:val="none"/>
              </w:rPr>
              <w:t>建筑项目中担任过项目经理（需提供业绩合同、竣工验收证明材料、全国或省级建筑市场监管公共服务平台个人工程业绩截图）</w:t>
            </w:r>
            <w:r>
              <w:rPr>
                <w:rFonts w:hint="eastAsia" w:ascii="宋体" w:hAnsi="宋体" w:eastAsia="宋体" w:cs="Times New Roman"/>
                <w:snapToGrid w:val="0"/>
                <w:color w:val="auto"/>
                <w:sz w:val="21"/>
                <w:szCs w:val="21"/>
                <w:highlight w:val="none"/>
                <w:lang w:val="en-US" w:eastAsia="zh-CN"/>
              </w:rPr>
              <w:t>；</w:t>
            </w:r>
          </w:p>
          <w:p w14:paraId="44946361">
            <w:pPr>
              <w:spacing w:line="320" w:lineRule="exact"/>
              <w:ind w:left="0" w:leftChars="0" w:firstLine="0" w:firstLineChars="0"/>
              <w:rPr>
                <w:rFonts w:hint="eastAsia" w:ascii="宋体" w:hAnsi="宋体" w:eastAsia="宋体" w:cs="Times New Roman"/>
                <w:snapToGrid w:val="0"/>
                <w:color w:val="auto"/>
                <w:sz w:val="24"/>
                <w:highlight w:val="none"/>
                <w:lang w:val="en-US" w:eastAsia="zh-CN"/>
              </w:rPr>
            </w:pPr>
            <w:r>
              <w:rPr>
                <w:rFonts w:hint="eastAsia" w:ascii="宋体" w:hAnsi="宋体" w:eastAsia="宋体" w:cs="宋体"/>
                <w:snapToGrid w:val="0"/>
                <w:color w:val="auto"/>
                <w:sz w:val="21"/>
                <w:szCs w:val="21"/>
                <w:highlight w:val="none"/>
              </w:rPr>
              <w:t>项目技术负责人1人，应具有工程类高级及以上职称，未承担其它在建工程，且至少在1个已完工的</w:t>
            </w:r>
            <w:r>
              <w:rPr>
                <w:rFonts w:hint="eastAsia" w:ascii="宋体" w:hAnsi="宋体" w:cs="宋体"/>
                <w:snapToGrid w:val="0"/>
                <w:color w:val="auto"/>
                <w:sz w:val="21"/>
                <w:szCs w:val="21"/>
                <w:highlight w:val="none"/>
                <w:lang w:val="en-US" w:eastAsia="zh-CN"/>
              </w:rPr>
              <w:t>类似</w:t>
            </w:r>
            <w:r>
              <w:rPr>
                <w:rFonts w:hint="eastAsia" w:ascii="宋体" w:hAnsi="宋体" w:eastAsia="宋体" w:cs="宋体"/>
                <w:snapToGrid w:val="0"/>
                <w:color w:val="auto"/>
                <w:sz w:val="21"/>
                <w:szCs w:val="21"/>
                <w:highlight w:val="none"/>
              </w:rPr>
              <w:t>建筑项目中担任过技术负责人（需提供业绩合同、竣工验收证明材料）</w:t>
            </w:r>
            <w:r>
              <w:rPr>
                <w:rFonts w:hint="eastAsia" w:ascii="宋体" w:hAnsi="宋体" w:eastAsia="宋体" w:cs="Times New Roman"/>
                <w:snapToGrid w:val="0"/>
                <w:color w:val="auto"/>
                <w:sz w:val="21"/>
                <w:szCs w:val="21"/>
                <w:highlight w:val="none"/>
                <w:lang w:val="en-US" w:eastAsia="zh-CN"/>
              </w:rPr>
              <w:t>；</w:t>
            </w:r>
          </w:p>
          <w:p w14:paraId="43F32B2E">
            <w:pPr>
              <w:spacing w:line="320" w:lineRule="exact"/>
              <w:ind w:left="0" w:leftChars="0" w:firstLine="0" w:firstLineChars="0"/>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以上人员均须是投标单位本单位人员，须提供投标截止日前连续6个月投标人为其缴纳的养老保险证明复印件</w:t>
            </w:r>
          </w:p>
        </w:tc>
      </w:tr>
      <w:tr w14:paraId="306C1442">
        <w:tblPrEx>
          <w:tblCellMar>
            <w:top w:w="0" w:type="dxa"/>
            <w:left w:w="108" w:type="dxa"/>
            <w:bottom w:w="0" w:type="dxa"/>
            <w:right w:w="108" w:type="dxa"/>
          </w:tblCellMar>
        </w:tblPrEx>
        <w:trPr>
          <w:trHeight w:val="492"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FDC0698">
            <w:pPr>
              <w:widowControl/>
              <w:ind w:left="0" w:leftChars="0" w:firstLine="0" w:firstLineChars="0"/>
              <w:jc w:val="center"/>
              <w:textAlignment w:val="center"/>
              <w:rPr>
                <w:rFonts w:hint="eastAsia" w:ascii="宋体" w:hAnsi="宋体" w:eastAsia="宋体" w:cs="宋体"/>
                <w:color w:val="auto"/>
                <w:kern w:val="0"/>
                <w:szCs w:val="21"/>
                <w:highlight w:val="none"/>
                <w:lang w:val="en-US" w:eastAsia="zh-CN" w:bidi="ar"/>
              </w:rPr>
            </w:pPr>
            <w:r>
              <w:rPr>
                <w:rFonts w:hint="eastAsia" w:ascii="宋体" w:hAnsi="宋体" w:eastAsia="宋体" w:cs="宋体"/>
                <w:color w:val="auto"/>
                <w:kern w:val="0"/>
                <w:szCs w:val="21"/>
                <w:highlight w:val="none"/>
                <w:lang w:val="en-US" w:eastAsia="zh-CN" w:bidi="ar"/>
              </w:rPr>
              <w:t>1</w:t>
            </w:r>
            <w:r>
              <w:rPr>
                <w:rFonts w:hint="eastAsia" w:ascii="宋体" w:hAnsi="宋体" w:cs="宋体"/>
                <w:color w:val="auto"/>
                <w:kern w:val="0"/>
                <w:szCs w:val="21"/>
                <w:highlight w:val="none"/>
                <w:lang w:val="en-US" w:eastAsia="zh-CN" w:bidi="ar"/>
              </w:rPr>
              <w:t>3</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4428C5">
            <w:pPr>
              <w:widowControl/>
              <w:jc w:val="center"/>
              <w:textAlignment w:val="center"/>
              <w:rPr>
                <w:rFonts w:hint="eastAsia" w:ascii="宋体" w:hAnsi="宋体" w:eastAsia="宋体" w:cs="宋体"/>
                <w:color w:val="auto"/>
                <w:kern w:val="0"/>
                <w:szCs w:val="21"/>
                <w:highlight w:val="none"/>
                <w:lang w:val="en-US" w:eastAsia="zh-CN" w:bidi="ar"/>
              </w:rPr>
            </w:pPr>
            <w:r>
              <w:rPr>
                <w:rFonts w:hint="eastAsia" w:ascii="宋体" w:hAnsi="宋体" w:eastAsia="宋体" w:cs="宋体"/>
                <w:color w:val="auto"/>
                <w:kern w:val="0"/>
                <w:szCs w:val="21"/>
                <w:highlight w:val="none"/>
                <w:lang w:val="en-US" w:eastAsia="zh-CN" w:bidi="ar"/>
              </w:rPr>
              <w:t>项目组其他人员</w:t>
            </w:r>
          </w:p>
        </w:tc>
        <w:tc>
          <w:tcPr>
            <w:tcW w:w="1560" w:type="pct"/>
            <w:tcBorders>
              <w:top w:val="single" w:color="000000" w:sz="4" w:space="0"/>
              <w:left w:val="single" w:color="000000" w:sz="4" w:space="0"/>
              <w:bottom w:val="single" w:color="000000" w:sz="4" w:space="0"/>
              <w:right w:val="single" w:color="000000" w:sz="4" w:space="0"/>
            </w:tcBorders>
            <w:vAlign w:val="center"/>
          </w:tcPr>
          <w:p w14:paraId="52EAB139">
            <w:pPr>
              <w:jc w:val="center"/>
              <w:rPr>
                <w:rFonts w:hint="eastAsia" w:ascii="宋体" w:hAnsi="宋体" w:eastAsia="宋体" w:cs="宋体"/>
                <w:color w:val="auto"/>
                <w:szCs w:val="21"/>
                <w:highlight w:val="none"/>
              </w:rPr>
            </w:pPr>
          </w:p>
        </w:tc>
        <w:tc>
          <w:tcPr>
            <w:tcW w:w="1611" w:type="pct"/>
            <w:tcBorders>
              <w:top w:val="single" w:color="000000" w:sz="4" w:space="0"/>
              <w:left w:val="single" w:color="000000" w:sz="4" w:space="0"/>
              <w:bottom w:val="single" w:color="000000" w:sz="4" w:space="0"/>
              <w:right w:val="single" w:color="000000" w:sz="4" w:space="0"/>
            </w:tcBorders>
            <w:vAlign w:val="center"/>
          </w:tcPr>
          <w:p w14:paraId="2C0698AF">
            <w:pPr>
              <w:widowControl/>
              <w:spacing w:line="240" w:lineRule="auto"/>
              <w:ind w:left="0" w:leftChars="0" w:firstLine="0" w:firstLineChars="0"/>
              <w:jc w:val="left"/>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安全负责人1人，应具有中级及以上职称和安全考核C证，未承担其它在建工程。</w:t>
            </w:r>
          </w:p>
          <w:p w14:paraId="0A178C4E">
            <w:pPr>
              <w:widowControl/>
              <w:spacing w:line="240" w:lineRule="auto"/>
              <w:ind w:left="0" w:leftChars="0" w:firstLine="0" w:firstLineChars="0"/>
              <w:jc w:val="left"/>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施工员、质量员、安全员、造价员（二级及以上造价师）、材料员、资料员等按需配备，均须持有建设行政主管部门要求的执业证书或岗位证书。</w:t>
            </w:r>
          </w:p>
          <w:p w14:paraId="7C0F6F58">
            <w:pPr>
              <w:widowControl/>
              <w:spacing w:line="240" w:lineRule="auto"/>
              <w:ind w:left="0" w:leftChars="0" w:firstLine="0" w:firstLineChars="0"/>
              <w:jc w:val="left"/>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委托代理人</w:t>
            </w:r>
            <w:r>
              <w:rPr>
                <w:rFonts w:hint="eastAsia" w:ascii="宋体" w:hAnsi="宋体" w:cs="宋体"/>
                <w:color w:val="auto"/>
                <w:kern w:val="0"/>
                <w:szCs w:val="21"/>
                <w:highlight w:val="none"/>
                <w:lang w:val="en-US" w:eastAsia="zh-CN" w:bidi="ar"/>
              </w:rPr>
              <w:t>1人</w:t>
            </w:r>
            <w:r>
              <w:rPr>
                <w:rFonts w:hint="eastAsia" w:ascii="宋体" w:hAnsi="宋体" w:eastAsia="宋体" w:cs="宋体"/>
                <w:color w:val="auto"/>
                <w:kern w:val="0"/>
                <w:szCs w:val="21"/>
                <w:highlight w:val="none"/>
                <w:lang w:bidi="ar"/>
              </w:rPr>
              <w:t>。</w:t>
            </w:r>
          </w:p>
          <w:p w14:paraId="333B6AB5">
            <w:pPr>
              <w:widowControl/>
              <w:spacing w:line="240" w:lineRule="auto"/>
              <w:ind w:left="0" w:leftChars="0" w:firstLine="0" w:firstLineChars="0"/>
              <w:jc w:val="left"/>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以上人员均须是投标单位本单位人员，须提供投标截止日前连续6个月投标人为其缴纳的养老保险证明复印件。</w:t>
            </w:r>
          </w:p>
        </w:tc>
      </w:tr>
      <w:tr w14:paraId="40BD8253">
        <w:tblPrEx>
          <w:tblCellMar>
            <w:top w:w="0" w:type="dxa"/>
            <w:left w:w="108" w:type="dxa"/>
            <w:bottom w:w="0" w:type="dxa"/>
            <w:right w:w="108" w:type="dxa"/>
          </w:tblCellMar>
        </w:tblPrEx>
        <w:trPr>
          <w:trHeight w:val="492"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6363FB7">
            <w:pPr>
              <w:widowControl/>
              <w:ind w:left="0" w:leftChars="0" w:firstLine="0" w:firstLineChars="0"/>
              <w:jc w:val="center"/>
              <w:textAlignment w:val="center"/>
              <w:rPr>
                <w:rFonts w:hint="eastAsia" w:ascii="宋体" w:hAnsi="宋体" w:eastAsia="宋体" w:cs="宋体"/>
                <w:color w:val="auto"/>
                <w:szCs w:val="21"/>
                <w:highlight w:val="none"/>
                <w:lang w:eastAsia="zh-CN"/>
              </w:rPr>
            </w:pPr>
            <w:r>
              <w:rPr>
                <w:rFonts w:hint="eastAsia" w:ascii="宋体" w:hAnsi="宋体" w:eastAsia="宋体" w:cs="宋体"/>
                <w:color w:val="auto"/>
                <w:kern w:val="0"/>
                <w:szCs w:val="21"/>
                <w:highlight w:val="none"/>
                <w:lang w:bidi="ar"/>
              </w:rPr>
              <w:t>1</w:t>
            </w:r>
            <w:r>
              <w:rPr>
                <w:rFonts w:hint="eastAsia" w:ascii="宋体" w:hAnsi="宋体" w:cs="宋体"/>
                <w:color w:val="auto"/>
                <w:kern w:val="0"/>
                <w:szCs w:val="21"/>
                <w:highlight w:val="none"/>
                <w:lang w:val="en-US" w:eastAsia="zh-CN" w:bidi="ar"/>
              </w:rPr>
              <w:t>4</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8EE0F79">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授权委托书、被委托人社保缴纳证明</w:t>
            </w:r>
          </w:p>
        </w:tc>
        <w:tc>
          <w:tcPr>
            <w:tcW w:w="1560" w:type="pct"/>
            <w:tcBorders>
              <w:top w:val="single" w:color="000000" w:sz="4" w:space="0"/>
              <w:left w:val="single" w:color="000000" w:sz="4" w:space="0"/>
              <w:bottom w:val="single" w:color="000000" w:sz="4" w:space="0"/>
              <w:right w:val="single" w:color="000000" w:sz="4" w:space="0"/>
            </w:tcBorders>
            <w:vAlign w:val="center"/>
          </w:tcPr>
          <w:p w14:paraId="5619EE26">
            <w:pPr>
              <w:jc w:val="center"/>
              <w:rPr>
                <w:rFonts w:hint="eastAsia" w:ascii="宋体" w:hAnsi="宋体" w:eastAsia="宋体" w:cs="宋体"/>
                <w:color w:val="auto"/>
                <w:szCs w:val="21"/>
                <w:highlight w:val="none"/>
              </w:rPr>
            </w:pPr>
          </w:p>
        </w:tc>
        <w:tc>
          <w:tcPr>
            <w:tcW w:w="1611" w:type="pct"/>
            <w:tcBorders>
              <w:top w:val="single" w:color="000000" w:sz="4" w:space="0"/>
              <w:left w:val="single" w:color="000000" w:sz="4" w:space="0"/>
              <w:bottom w:val="single" w:color="000000" w:sz="4" w:space="0"/>
              <w:right w:val="single" w:color="000000" w:sz="4" w:space="0"/>
            </w:tcBorders>
            <w:vAlign w:val="center"/>
          </w:tcPr>
          <w:p w14:paraId="703557BF">
            <w:pPr>
              <w:widowControl/>
              <w:spacing w:line="240" w:lineRule="auto"/>
              <w:ind w:left="0" w:leftChars="0" w:firstLine="0" w:firstLineChars="0"/>
              <w:jc w:val="left"/>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填写有/无，模板见下文</w:t>
            </w:r>
          </w:p>
        </w:tc>
      </w:tr>
      <w:tr w14:paraId="1D351281">
        <w:tblPrEx>
          <w:tblCellMar>
            <w:top w:w="0" w:type="dxa"/>
            <w:left w:w="108" w:type="dxa"/>
            <w:bottom w:w="0" w:type="dxa"/>
            <w:right w:w="108" w:type="dxa"/>
          </w:tblCellMar>
        </w:tblPrEx>
        <w:trPr>
          <w:trHeight w:val="69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4C81AE">
            <w:pPr>
              <w:widowControl/>
              <w:ind w:left="0" w:leftChars="0" w:firstLine="0" w:firstLineChars="0"/>
              <w:jc w:val="center"/>
              <w:textAlignment w:val="center"/>
              <w:rPr>
                <w:rFonts w:hint="eastAsia" w:ascii="宋体" w:hAnsi="宋体" w:eastAsia="宋体" w:cs="宋体"/>
                <w:color w:val="auto"/>
                <w:szCs w:val="21"/>
                <w:highlight w:val="none"/>
                <w:lang w:eastAsia="zh-CN"/>
              </w:rPr>
            </w:pPr>
            <w:r>
              <w:rPr>
                <w:rFonts w:hint="eastAsia" w:ascii="宋体" w:hAnsi="宋体" w:eastAsia="宋体" w:cs="宋体"/>
                <w:color w:val="auto"/>
                <w:kern w:val="0"/>
                <w:szCs w:val="21"/>
                <w:highlight w:val="none"/>
                <w:lang w:bidi="ar"/>
              </w:rPr>
              <w:t>1</w:t>
            </w:r>
            <w:r>
              <w:rPr>
                <w:rFonts w:hint="eastAsia" w:ascii="宋体" w:hAnsi="宋体" w:cs="宋体"/>
                <w:color w:val="auto"/>
                <w:kern w:val="0"/>
                <w:szCs w:val="21"/>
                <w:highlight w:val="none"/>
                <w:lang w:val="en-US" w:eastAsia="zh-CN" w:bidi="ar"/>
              </w:rPr>
              <w:t>5</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3A346E">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是否为初次合作</w:t>
            </w:r>
          </w:p>
        </w:tc>
        <w:tc>
          <w:tcPr>
            <w:tcW w:w="1560" w:type="pct"/>
            <w:tcBorders>
              <w:top w:val="single" w:color="000000" w:sz="4" w:space="0"/>
              <w:left w:val="single" w:color="000000" w:sz="4" w:space="0"/>
              <w:bottom w:val="single" w:color="000000" w:sz="4" w:space="0"/>
              <w:right w:val="single" w:color="000000" w:sz="4" w:space="0"/>
            </w:tcBorders>
            <w:vAlign w:val="center"/>
          </w:tcPr>
          <w:p w14:paraId="482D4309">
            <w:pPr>
              <w:jc w:val="center"/>
              <w:rPr>
                <w:rFonts w:hint="eastAsia" w:ascii="宋体" w:hAnsi="宋体" w:eastAsia="宋体" w:cs="宋体"/>
                <w:color w:val="auto"/>
                <w:szCs w:val="21"/>
                <w:highlight w:val="none"/>
              </w:rPr>
            </w:pPr>
          </w:p>
        </w:tc>
        <w:tc>
          <w:tcPr>
            <w:tcW w:w="1611" w:type="pct"/>
            <w:tcBorders>
              <w:top w:val="single" w:color="000000" w:sz="4" w:space="0"/>
              <w:left w:val="single" w:color="000000" w:sz="4" w:space="0"/>
              <w:bottom w:val="single" w:color="000000" w:sz="4" w:space="0"/>
              <w:right w:val="single" w:color="000000" w:sz="4" w:space="0"/>
            </w:tcBorders>
            <w:vAlign w:val="center"/>
          </w:tcPr>
          <w:p w14:paraId="745CF370">
            <w:pPr>
              <w:widowControl/>
              <w:spacing w:line="240" w:lineRule="auto"/>
              <w:ind w:left="0" w:leftChars="0" w:firstLine="0" w:firstLineChars="0"/>
              <w:jc w:val="left"/>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填写是/否。若否，填写与招标人的主要合作项目内容、时间、金额等信息</w:t>
            </w:r>
          </w:p>
        </w:tc>
      </w:tr>
      <w:tr w14:paraId="08FB8C90">
        <w:tblPrEx>
          <w:tblCellMar>
            <w:top w:w="0" w:type="dxa"/>
            <w:left w:w="108" w:type="dxa"/>
            <w:bottom w:w="0" w:type="dxa"/>
            <w:right w:w="108" w:type="dxa"/>
          </w:tblCellMar>
        </w:tblPrEx>
        <w:trPr>
          <w:trHeight w:val="69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34795C">
            <w:pPr>
              <w:widowControl/>
              <w:ind w:left="0" w:leftChars="0" w:firstLine="0" w:firstLineChars="0"/>
              <w:jc w:val="center"/>
              <w:textAlignment w:val="center"/>
              <w:rPr>
                <w:rFonts w:hint="eastAsia" w:ascii="宋体" w:hAnsi="宋体" w:eastAsia="宋体" w:cs="宋体"/>
                <w:color w:val="auto"/>
                <w:szCs w:val="21"/>
                <w:highlight w:val="none"/>
                <w:lang w:eastAsia="zh-CN"/>
              </w:rPr>
            </w:pPr>
            <w:r>
              <w:rPr>
                <w:rFonts w:hint="eastAsia" w:ascii="宋体" w:hAnsi="宋体" w:eastAsia="宋体" w:cs="宋体"/>
                <w:color w:val="auto"/>
                <w:kern w:val="0"/>
                <w:szCs w:val="21"/>
                <w:highlight w:val="none"/>
                <w:lang w:bidi="ar"/>
              </w:rPr>
              <w:t>1</w:t>
            </w:r>
            <w:r>
              <w:rPr>
                <w:rFonts w:hint="eastAsia" w:ascii="宋体" w:hAnsi="宋体" w:cs="宋体"/>
                <w:color w:val="auto"/>
                <w:kern w:val="0"/>
                <w:szCs w:val="21"/>
                <w:highlight w:val="none"/>
                <w:lang w:val="en-US" w:eastAsia="zh-CN" w:bidi="ar"/>
              </w:rPr>
              <w:t>6</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7939E30">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业绩证明资料</w:t>
            </w:r>
          </w:p>
        </w:tc>
        <w:tc>
          <w:tcPr>
            <w:tcW w:w="1560" w:type="pct"/>
            <w:tcBorders>
              <w:top w:val="single" w:color="000000" w:sz="4" w:space="0"/>
              <w:left w:val="single" w:color="000000" w:sz="4" w:space="0"/>
              <w:bottom w:val="single" w:color="000000" w:sz="4" w:space="0"/>
              <w:right w:val="single" w:color="000000" w:sz="4" w:space="0"/>
            </w:tcBorders>
            <w:vAlign w:val="center"/>
          </w:tcPr>
          <w:p w14:paraId="17EDB4C7">
            <w:pPr>
              <w:jc w:val="center"/>
              <w:rPr>
                <w:rFonts w:hint="eastAsia" w:ascii="宋体" w:hAnsi="宋体" w:eastAsia="宋体" w:cs="宋体"/>
                <w:color w:val="auto"/>
                <w:szCs w:val="21"/>
                <w:highlight w:val="none"/>
              </w:rPr>
            </w:pPr>
          </w:p>
        </w:tc>
        <w:tc>
          <w:tcPr>
            <w:tcW w:w="1611" w:type="pct"/>
            <w:tcBorders>
              <w:top w:val="single" w:color="000000" w:sz="4" w:space="0"/>
              <w:left w:val="single" w:color="000000" w:sz="4" w:space="0"/>
              <w:bottom w:val="single" w:color="000000" w:sz="4" w:space="0"/>
              <w:right w:val="single" w:color="000000" w:sz="4" w:space="0"/>
            </w:tcBorders>
            <w:vAlign w:val="center"/>
          </w:tcPr>
          <w:p w14:paraId="323CF8ED">
            <w:pPr>
              <w:widowControl/>
              <w:spacing w:line="240" w:lineRule="auto"/>
              <w:ind w:left="0" w:leftChars="0" w:firstLine="0" w:firstLineChars="0"/>
              <w:jc w:val="left"/>
              <w:textAlignment w:val="center"/>
              <w:rPr>
                <w:rFonts w:hint="eastAsia" w:ascii="宋体" w:hAnsi="宋体" w:eastAsia="宋体" w:cs="宋体"/>
                <w:color w:val="auto"/>
                <w:szCs w:val="21"/>
                <w:highlight w:val="none"/>
                <w:lang w:eastAsia="zh-CN"/>
              </w:rPr>
            </w:pPr>
            <w:r>
              <w:rPr>
                <w:rFonts w:hint="eastAsia" w:ascii="宋体" w:hAnsi="宋体" w:eastAsia="宋体" w:cs="宋体"/>
                <w:color w:val="auto"/>
                <w:kern w:val="0"/>
                <w:szCs w:val="21"/>
                <w:highlight w:val="none"/>
                <w:lang w:bidi="ar"/>
              </w:rPr>
              <w:t>按招标公告资格预审要求填写，如：合同X份，每份合同金额X万</w:t>
            </w:r>
            <w:r>
              <w:rPr>
                <w:rFonts w:hint="eastAsia" w:ascii="宋体" w:hAnsi="宋体" w:eastAsia="宋体" w:cs="宋体"/>
                <w:color w:val="auto"/>
                <w:kern w:val="0"/>
                <w:szCs w:val="21"/>
                <w:highlight w:val="none"/>
                <w:lang w:eastAsia="zh-CN" w:bidi="ar"/>
              </w:rPr>
              <w:t>。</w:t>
            </w:r>
          </w:p>
        </w:tc>
      </w:tr>
      <w:tr w14:paraId="106E142B">
        <w:tblPrEx>
          <w:tblCellMar>
            <w:top w:w="0" w:type="dxa"/>
            <w:left w:w="108" w:type="dxa"/>
            <w:bottom w:w="0" w:type="dxa"/>
            <w:right w:w="108" w:type="dxa"/>
          </w:tblCellMar>
        </w:tblPrEx>
        <w:trPr>
          <w:trHeight w:val="69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7B194D">
            <w:pPr>
              <w:widowControl/>
              <w:ind w:left="0" w:leftChars="0" w:firstLine="0" w:firstLineChars="0"/>
              <w:jc w:val="center"/>
              <w:textAlignment w:val="center"/>
              <w:rPr>
                <w:rFonts w:hint="eastAsia" w:ascii="宋体" w:hAnsi="宋体" w:eastAsia="宋体" w:cs="宋体"/>
                <w:color w:val="auto"/>
                <w:kern w:val="0"/>
                <w:szCs w:val="21"/>
                <w:highlight w:val="none"/>
                <w:lang w:eastAsia="zh-CN" w:bidi="ar"/>
              </w:rPr>
            </w:pPr>
            <w:r>
              <w:rPr>
                <w:rFonts w:hint="eastAsia" w:ascii="宋体" w:hAnsi="宋体" w:eastAsia="宋体" w:cs="宋体"/>
                <w:color w:val="auto"/>
                <w:kern w:val="0"/>
                <w:szCs w:val="21"/>
                <w:highlight w:val="none"/>
                <w:lang w:bidi="ar"/>
              </w:rPr>
              <w:t>1</w:t>
            </w:r>
            <w:r>
              <w:rPr>
                <w:rFonts w:hint="eastAsia" w:ascii="宋体" w:hAnsi="宋体" w:cs="宋体"/>
                <w:color w:val="auto"/>
                <w:kern w:val="0"/>
                <w:szCs w:val="21"/>
                <w:highlight w:val="none"/>
                <w:lang w:val="en-US" w:eastAsia="zh-CN" w:bidi="ar"/>
              </w:rPr>
              <w:t>7</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3D682B">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财务状况</w:t>
            </w:r>
          </w:p>
        </w:tc>
        <w:tc>
          <w:tcPr>
            <w:tcW w:w="1560" w:type="pct"/>
            <w:tcBorders>
              <w:top w:val="single" w:color="000000" w:sz="4" w:space="0"/>
              <w:left w:val="single" w:color="000000" w:sz="4" w:space="0"/>
              <w:bottom w:val="single" w:color="000000" w:sz="4" w:space="0"/>
              <w:right w:val="single" w:color="000000" w:sz="4" w:space="0"/>
            </w:tcBorders>
            <w:vAlign w:val="center"/>
          </w:tcPr>
          <w:p w14:paraId="0A9A5363">
            <w:pPr>
              <w:jc w:val="center"/>
              <w:rPr>
                <w:rFonts w:hint="eastAsia" w:ascii="宋体" w:hAnsi="宋体" w:eastAsia="宋体" w:cs="宋体"/>
                <w:color w:val="auto"/>
                <w:sz w:val="20"/>
                <w:szCs w:val="20"/>
                <w:highlight w:val="none"/>
              </w:rPr>
            </w:pPr>
          </w:p>
        </w:tc>
        <w:tc>
          <w:tcPr>
            <w:tcW w:w="1611" w:type="pct"/>
            <w:tcBorders>
              <w:top w:val="single" w:color="000000" w:sz="4" w:space="0"/>
              <w:left w:val="single" w:color="000000" w:sz="4" w:space="0"/>
              <w:bottom w:val="single" w:color="000000" w:sz="4" w:space="0"/>
              <w:right w:val="single" w:color="000000" w:sz="4" w:space="0"/>
            </w:tcBorders>
            <w:vAlign w:val="center"/>
          </w:tcPr>
          <w:p w14:paraId="5E2729A2">
            <w:pPr>
              <w:widowControl/>
              <w:spacing w:line="240" w:lineRule="auto"/>
              <w:ind w:left="0" w:leftChars="0" w:firstLine="0" w:firstLineChars="0"/>
              <w:jc w:val="left"/>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填写已提供/未提供，模板见下文</w:t>
            </w:r>
          </w:p>
        </w:tc>
      </w:tr>
      <w:tr w14:paraId="181061AF">
        <w:tblPrEx>
          <w:tblCellMar>
            <w:top w:w="0" w:type="dxa"/>
            <w:left w:w="108" w:type="dxa"/>
            <w:bottom w:w="0" w:type="dxa"/>
            <w:right w:w="108" w:type="dxa"/>
          </w:tblCellMar>
        </w:tblPrEx>
        <w:trPr>
          <w:trHeight w:val="549"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3FA701">
            <w:pPr>
              <w:widowControl/>
              <w:ind w:left="0" w:leftChars="0" w:firstLine="0" w:firstLineChars="0"/>
              <w:jc w:val="center"/>
              <w:textAlignment w:val="center"/>
              <w:rPr>
                <w:rFonts w:hint="eastAsia" w:ascii="宋体" w:hAnsi="宋体" w:eastAsia="宋体" w:cs="宋体"/>
                <w:color w:val="auto"/>
                <w:szCs w:val="21"/>
                <w:highlight w:val="none"/>
                <w:lang w:eastAsia="zh-CN"/>
              </w:rPr>
            </w:pPr>
            <w:r>
              <w:rPr>
                <w:rFonts w:hint="eastAsia" w:ascii="宋体" w:hAnsi="宋体" w:eastAsia="宋体" w:cs="宋体"/>
                <w:color w:val="auto"/>
                <w:kern w:val="0"/>
                <w:szCs w:val="21"/>
                <w:highlight w:val="none"/>
                <w:lang w:bidi="ar"/>
              </w:rPr>
              <w:t>1</w:t>
            </w:r>
            <w:r>
              <w:rPr>
                <w:rFonts w:hint="eastAsia" w:ascii="宋体" w:hAnsi="宋体" w:cs="宋体"/>
                <w:color w:val="auto"/>
                <w:kern w:val="0"/>
                <w:szCs w:val="21"/>
                <w:highlight w:val="none"/>
                <w:lang w:val="en-US" w:eastAsia="zh-CN" w:bidi="ar"/>
              </w:rPr>
              <w:t>8</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D7F5D3">
            <w:pPr>
              <w:widowControl/>
              <w:jc w:val="center"/>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本项目不接受挂靠、分包、转包、联合体单位参与投标承诺书</w:t>
            </w:r>
          </w:p>
        </w:tc>
        <w:tc>
          <w:tcPr>
            <w:tcW w:w="1560" w:type="pct"/>
            <w:tcBorders>
              <w:top w:val="single" w:color="000000" w:sz="4" w:space="0"/>
              <w:left w:val="single" w:color="000000" w:sz="4" w:space="0"/>
              <w:bottom w:val="single" w:color="000000" w:sz="4" w:space="0"/>
              <w:right w:val="single" w:color="000000" w:sz="4" w:space="0"/>
            </w:tcBorders>
            <w:vAlign w:val="center"/>
          </w:tcPr>
          <w:p w14:paraId="5B13BF0E">
            <w:pPr>
              <w:widowControl/>
              <w:jc w:val="center"/>
              <w:textAlignment w:val="center"/>
              <w:rPr>
                <w:rFonts w:hint="eastAsia" w:ascii="宋体" w:hAnsi="宋体" w:eastAsia="宋体" w:cs="宋体"/>
                <w:color w:val="auto"/>
                <w:kern w:val="0"/>
                <w:szCs w:val="21"/>
                <w:highlight w:val="none"/>
                <w:lang w:bidi="ar"/>
              </w:rPr>
            </w:pPr>
          </w:p>
        </w:tc>
        <w:tc>
          <w:tcPr>
            <w:tcW w:w="1611" w:type="pct"/>
            <w:tcBorders>
              <w:top w:val="single" w:color="000000" w:sz="4" w:space="0"/>
              <w:left w:val="single" w:color="000000" w:sz="4" w:space="0"/>
              <w:bottom w:val="single" w:color="000000" w:sz="4" w:space="0"/>
              <w:right w:val="single" w:color="000000" w:sz="4" w:space="0"/>
            </w:tcBorders>
            <w:vAlign w:val="center"/>
          </w:tcPr>
          <w:p w14:paraId="1BBAB501">
            <w:pPr>
              <w:widowControl/>
              <w:spacing w:line="240" w:lineRule="auto"/>
              <w:ind w:left="0" w:leftChars="0" w:firstLine="0" w:firstLineChars="0"/>
              <w:jc w:val="left"/>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填写已提供/未提供，模板见下文</w:t>
            </w:r>
          </w:p>
        </w:tc>
      </w:tr>
      <w:tr w14:paraId="5E19D5DD">
        <w:tblPrEx>
          <w:tblCellMar>
            <w:top w:w="0" w:type="dxa"/>
            <w:left w:w="108" w:type="dxa"/>
            <w:bottom w:w="0" w:type="dxa"/>
            <w:right w:w="108" w:type="dxa"/>
          </w:tblCellMar>
        </w:tblPrEx>
        <w:trPr>
          <w:trHeight w:val="44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97C6A3">
            <w:pPr>
              <w:widowControl/>
              <w:ind w:left="0" w:leftChars="0" w:firstLine="0" w:firstLineChars="0"/>
              <w:jc w:val="center"/>
              <w:textAlignment w:val="center"/>
              <w:rPr>
                <w:rFonts w:hint="eastAsia" w:ascii="宋体" w:hAnsi="宋体" w:eastAsia="宋体" w:cs="宋体"/>
                <w:color w:val="auto"/>
                <w:szCs w:val="21"/>
                <w:highlight w:val="none"/>
                <w:lang w:eastAsia="zh-CN"/>
              </w:rPr>
            </w:pPr>
            <w:r>
              <w:rPr>
                <w:rFonts w:hint="eastAsia" w:ascii="宋体" w:hAnsi="宋体" w:eastAsia="宋体" w:cs="宋体"/>
                <w:color w:val="auto"/>
                <w:kern w:val="0"/>
                <w:szCs w:val="21"/>
                <w:highlight w:val="none"/>
                <w:lang w:bidi="ar"/>
              </w:rPr>
              <w:t>1</w:t>
            </w:r>
            <w:r>
              <w:rPr>
                <w:rFonts w:hint="eastAsia" w:ascii="宋体" w:hAnsi="宋体" w:cs="宋体"/>
                <w:color w:val="auto"/>
                <w:kern w:val="0"/>
                <w:szCs w:val="21"/>
                <w:highlight w:val="none"/>
                <w:lang w:val="en-US" w:eastAsia="zh-CN" w:bidi="ar"/>
              </w:rPr>
              <w:t>9</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DF010A">
            <w:pPr>
              <w:widowControl/>
              <w:jc w:val="center"/>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诚信度</w:t>
            </w:r>
          </w:p>
        </w:tc>
        <w:tc>
          <w:tcPr>
            <w:tcW w:w="1560" w:type="pct"/>
            <w:tcBorders>
              <w:top w:val="single" w:color="000000" w:sz="4" w:space="0"/>
              <w:left w:val="single" w:color="000000" w:sz="4" w:space="0"/>
              <w:bottom w:val="single" w:color="000000" w:sz="4" w:space="0"/>
              <w:right w:val="single" w:color="000000" w:sz="4" w:space="0"/>
            </w:tcBorders>
            <w:vAlign w:val="center"/>
          </w:tcPr>
          <w:p w14:paraId="75D8F1B7">
            <w:pPr>
              <w:widowControl/>
              <w:jc w:val="center"/>
              <w:textAlignment w:val="center"/>
              <w:rPr>
                <w:rFonts w:hint="eastAsia" w:ascii="宋体" w:hAnsi="宋体" w:eastAsia="宋体" w:cs="宋体"/>
                <w:color w:val="auto"/>
                <w:kern w:val="0"/>
                <w:szCs w:val="21"/>
                <w:highlight w:val="none"/>
                <w:lang w:bidi="ar"/>
              </w:rPr>
            </w:pPr>
          </w:p>
        </w:tc>
        <w:tc>
          <w:tcPr>
            <w:tcW w:w="1611" w:type="pct"/>
            <w:tcBorders>
              <w:top w:val="single" w:color="000000" w:sz="4" w:space="0"/>
              <w:left w:val="single" w:color="000000" w:sz="4" w:space="0"/>
              <w:bottom w:val="single" w:color="000000" w:sz="4" w:space="0"/>
              <w:right w:val="single" w:color="000000" w:sz="4" w:space="0"/>
            </w:tcBorders>
            <w:vAlign w:val="center"/>
          </w:tcPr>
          <w:p w14:paraId="7162758E">
            <w:pPr>
              <w:widowControl/>
              <w:spacing w:line="240" w:lineRule="auto"/>
              <w:ind w:left="0" w:leftChars="0" w:firstLine="0" w:firstLineChars="0"/>
              <w:jc w:val="left"/>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填写是/非失信主体</w:t>
            </w:r>
          </w:p>
        </w:tc>
      </w:tr>
      <w:tr w14:paraId="0DE0FA1F">
        <w:tblPrEx>
          <w:tblCellMar>
            <w:top w:w="0" w:type="dxa"/>
            <w:left w:w="108" w:type="dxa"/>
            <w:bottom w:w="0" w:type="dxa"/>
            <w:right w:w="108" w:type="dxa"/>
          </w:tblCellMar>
        </w:tblPrEx>
        <w:trPr>
          <w:trHeight w:val="44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7909630">
            <w:pPr>
              <w:widowControl/>
              <w:ind w:left="0" w:leftChars="0" w:firstLine="0" w:firstLineChars="0"/>
              <w:jc w:val="center"/>
              <w:textAlignment w:val="center"/>
              <w:rPr>
                <w:rFonts w:hint="default" w:ascii="宋体" w:hAnsi="宋体" w:eastAsia="宋体" w:cs="宋体"/>
                <w:color w:val="auto"/>
                <w:szCs w:val="21"/>
                <w:highlight w:val="none"/>
                <w:lang w:val="en-US" w:eastAsia="zh-CN"/>
              </w:rPr>
            </w:pPr>
            <w:r>
              <w:rPr>
                <w:rFonts w:hint="eastAsia" w:ascii="宋体" w:hAnsi="宋体" w:cs="宋体"/>
                <w:color w:val="auto"/>
                <w:kern w:val="0"/>
                <w:szCs w:val="21"/>
                <w:highlight w:val="none"/>
                <w:lang w:val="en-US" w:eastAsia="zh-CN" w:bidi="ar"/>
              </w:rPr>
              <w:t>20</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9A4225">
            <w:pPr>
              <w:widowControl/>
              <w:jc w:val="center"/>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关联公司</w:t>
            </w:r>
          </w:p>
        </w:tc>
        <w:tc>
          <w:tcPr>
            <w:tcW w:w="1560" w:type="pct"/>
            <w:tcBorders>
              <w:top w:val="single" w:color="000000" w:sz="4" w:space="0"/>
              <w:left w:val="single" w:color="000000" w:sz="4" w:space="0"/>
              <w:bottom w:val="single" w:color="000000" w:sz="4" w:space="0"/>
              <w:right w:val="single" w:color="000000" w:sz="4" w:space="0"/>
            </w:tcBorders>
            <w:vAlign w:val="center"/>
          </w:tcPr>
          <w:p w14:paraId="6E9CD54B">
            <w:pPr>
              <w:widowControl/>
              <w:jc w:val="center"/>
              <w:textAlignment w:val="center"/>
              <w:rPr>
                <w:rFonts w:hint="eastAsia" w:ascii="宋体" w:hAnsi="宋体" w:eastAsia="宋体" w:cs="宋体"/>
                <w:color w:val="auto"/>
                <w:kern w:val="0"/>
                <w:szCs w:val="21"/>
                <w:highlight w:val="none"/>
                <w:lang w:bidi="ar"/>
              </w:rPr>
            </w:pPr>
          </w:p>
        </w:tc>
        <w:tc>
          <w:tcPr>
            <w:tcW w:w="1611" w:type="pct"/>
            <w:tcBorders>
              <w:top w:val="single" w:color="000000" w:sz="4" w:space="0"/>
              <w:left w:val="single" w:color="000000" w:sz="4" w:space="0"/>
              <w:bottom w:val="single" w:color="000000" w:sz="4" w:space="0"/>
              <w:right w:val="single" w:color="000000" w:sz="4" w:space="0"/>
            </w:tcBorders>
            <w:vAlign w:val="center"/>
          </w:tcPr>
          <w:p w14:paraId="7C9B7C6F">
            <w:pPr>
              <w:widowControl/>
              <w:spacing w:line="240" w:lineRule="auto"/>
              <w:ind w:left="0" w:leftChars="0" w:firstLine="0" w:firstLineChars="0"/>
              <w:jc w:val="left"/>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填写所有关联公司名称</w:t>
            </w:r>
          </w:p>
        </w:tc>
      </w:tr>
      <w:tr w14:paraId="25BDD549">
        <w:tblPrEx>
          <w:tblCellMar>
            <w:top w:w="0" w:type="dxa"/>
            <w:left w:w="108" w:type="dxa"/>
            <w:bottom w:w="0" w:type="dxa"/>
            <w:right w:w="108" w:type="dxa"/>
          </w:tblCellMar>
        </w:tblPrEx>
        <w:trPr>
          <w:trHeight w:val="44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46C6BC">
            <w:pPr>
              <w:widowControl/>
              <w:ind w:left="0" w:leftChars="0" w:firstLine="0" w:firstLineChars="0"/>
              <w:jc w:val="center"/>
              <w:textAlignment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21</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882FA5">
            <w:pPr>
              <w:widowControl/>
              <w:jc w:val="center"/>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其他有必要的条件</w:t>
            </w:r>
          </w:p>
        </w:tc>
        <w:tc>
          <w:tcPr>
            <w:tcW w:w="1560" w:type="pct"/>
            <w:tcBorders>
              <w:top w:val="single" w:color="000000" w:sz="4" w:space="0"/>
              <w:left w:val="single" w:color="000000" w:sz="4" w:space="0"/>
              <w:bottom w:val="single" w:color="000000" w:sz="4" w:space="0"/>
              <w:right w:val="single" w:color="000000" w:sz="4" w:space="0"/>
            </w:tcBorders>
            <w:vAlign w:val="center"/>
          </w:tcPr>
          <w:p w14:paraId="2AEEF0B4">
            <w:pPr>
              <w:widowControl/>
              <w:jc w:val="center"/>
              <w:textAlignment w:val="center"/>
              <w:rPr>
                <w:rFonts w:hint="eastAsia" w:ascii="宋体" w:hAnsi="宋体" w:eastAsia="宋体" w:cs="宋体"/>
                <w:color w:val="auto"/>
                <w:kern w:val="0"/>
                <w:szCs w:val="21"/>
                <w:highlight w:val="none"/>
                <w:lang w:bidi="ar"/>
              </w:rPr>
            </w:pPr>
          </w:p>
        </w:tc>
        <w:tc>
          <w:tcPr>
            <w:tcW w:w="1611" w:type="pct"/>
            <w:tcBorders>
              <w:top w:val="single" w:color="000000" w:sz="4" w:space="0"/>
              <w:left w:val="single" w:color="000000" w:sz="4" w:space="0"/>
              <w:bottom w:val="single" w:color="000000" w:sz="4" w:space="0"/>
              <w:right w:val="single" w:color="000000" w:sz="4" w:space="0"/>
            </w:tcBorders>
            <w:vAlign w:val="center"/>
          </w:tcPr>
          <w:p w14:paraId="165BD7EF">
            <w:pPr>
              <w:widowControl/>
              <w:spacing w:line="240" w:lineRule="auto"/>
              <w:ind w:left="0" w:leftChars="0" w:firstLine="0" w:firstLineChars="0"/>
              <w:jc w:val="left"/>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（如有）</w:t>
            </w:r>
          </w:p>
        </w:tc>
      </w:tr>
    </w:tbl>
    <w:p w14:paraId="1DEE7691">
      <w:pPr>
        <w:pStyle w:val="2"/>
        <w:numPr>
          <w:ilvl w:val="0"/>
          <w:numId w:val="2"/>
        </w:numPr>
        <w:ind w:left="-567" w:leftChars="-270" w:firstLine="565" w:firstLineChars="176"/>
        <w:rPr>
          <w:rFonts w:hint="eastAsia" w:ascii="宋体" w:hAnsi="宋体" w:eastAsia="宋体" w:cs="宋体"/>
          <w:color w:val="auto"/>
          <w:sz w:val="32"/>
          <w:szCs w:val="32"/>
          <w:highlight w:val="none"/>
        </w:rPr>
      </w:pPr>
      <w:bookmarkStart w:id="9" w:name="_Toc31482"/>
      <w:bookmarkStart w:id="10" w:name="_Toc10675"/>
      <w:r>
        <w:rPr>
          <w:rFonts w:hint="eastAsia" w:ascii="宋体" w:hAnsi="宋体" w:eastAsia="宋体" w:cs="宋体"/>
          <w:color w:val="auto"/>
          <w:sz w:val="32"/>
          <w:szCs w:val="32"/>
          <w:highlight w:val="none"/>
        </w:rPr>
        <w:t>营业执照</w:t>
      </w:r>
      <w:bookmarkEnd w:id="9"/>
      <w:bookmarkEnd w:id="10"/>
    </w:p>
    <w:p w14:paraId="02FC3AB5">
      <w:pPr>
        <w:keepNext w:val="0"/>
        <w:keepLines w:val="0"/>
        <w:pageBreakBefore w:val="0"/>
        <w:widowControl w:val="0"/>
        <w:tabs>
          <w:tab w:val="right" w:leader="dot" w:pos="9471"/>
        </w:tabs>
        <w:kinsoku/>
        <w:wordWrap/>
        <w:overflowPunct/>
        <w:topLinePunct w:val="0"/>
        <w:autoSpaceDE/>
        <w:autoSpaceDN/>
        <w:bidi w:val="0"/>
        <w:adjustRightInd w:val="0"/>
        <w:snapToGrid w:val="0"/>
        <w:spacing w:before="157" w:beforeLines="50" w:line="480" w:lineRule="auto"/>
        <w:ind w:firstLine="480" w:firstLineChars="200"/>
        <w:textAlignment w:val="center"/>
        <w:rPr>
          <w:rFonts w:hint="default" w:ascii="宋体" w:hAnsi="宋体" w:eastAsia="宋体" w:cs="宋体"/>
          <w:color w:val="auto"/>
          <w:sz w:val="24"/>
          <w:highlight w:val="none"/>
          <w:lang w:val="en-US" w:eastAsia="zh-CN" w:bidi="en-US"/>
        </w:rPr>
      </w:pPr>
      <w:r>
        <w:rPr>
          <w:rFonts w:hint="eastAsia" w:ascii="宋体" w:hAnsi="宋体" w:eastAsia="宋体" w:cs="宋体"/>
          <w:color w:val="auto"/>
          <w:sz w:val="24"/>
          <w:highlight w:val="none"/>
          <w:lang w:bidi="en-US"/>
        </w:rPr>
        <w:t>须提供营业执照</w:t>
      </w:r>
      <w:r>
        <w:rPr>
          <w:rFonts w:hint="eastAsia" w:ascii="宋体" w:hAnsi="宋体" w:cs="宋体"/>
          <w:color w:val="auto"/>
          <w:sz w:val="24"/>
          <w:highlight w:val="none"/>
          <w:lang w:val="en-US" w:eastAsia="zh-CN" w:bidi="en-US"/>
        </w:rPr>
        <w:t>扫描件</w:t>
      </w:r>
    </w:p>
    <w:p w14:paraId="1286EA38">
      <w:pPr>
        <w:pStyle w:val="2"/>
        <w:numPr>
          <w:ilvl w:val="0"/>
          <w:numId w:val="2"/>
        </w:numPr>
        <w:ind w:left="-567" w:leftChars="-270" w:firstLine="565" w:firstLineChars="176"/>
        <w:rPr>
          <w:rFonts w:hint="eastAsia" w:ascii="宋体" w:hAnsi="宋体" w:eastAsia="宋体" w:cs="宋体"/>
          <w:color w:val="auto"/>
          <w:sz w:val="32"/>
          <w:szCs w:val="32"/>
          <w:highlight w:val="none"/>
        </w:rPr>
      </w:pPr>
      <w:bookmarkStart w:id="11" w:name="_Toc11805"/>
      <w:bookmarkStart w:id="12" w:name="_Toc381"/>
      <w:r>
        <w:rPr>
          <w:rFonts w:hint="eastAsia" w:ascii="宋体" w:hAnsi="宋体" w:eastAsia="宋体" w:cs="宋体"/>
          <w:color w:val="auto"/>
          <w:sz w:val="32"/>
          <w:szCs w:val="32"/>
          <w:highlight w:val="none"/>
        </w:rPr>
        <w:t>实缴资本证明</w:t>
      </w:r>
      <w:bookmarkEnd w:id="11"/>
      <w:bookmarkEnd w:id="12"/>
    </w:p>
    <w:p w14:paraId="6609B43F">
      <w:pPr>
        <w:keepNext w:val="0"/>
        <w:keepLines w:val="0"/>
        <w:pageBreakBefore w:val="0"/>
        <w:widowControl w:val="0"/>
        <w:tabs>
          <w:tab w:val="right" w:leader="dot" w:pos="9471"/>
        </w:tabs>
        <w:kinsoku/>
        <w:wordWrap/>
        <w:overflowPunct/>
        <w:topLinePunct w:val="0"/>
        <w:autoSpaceDE/>
        <w:autoSpaceDN/>
        <w:bidi w:val="0"/>
        <w:adjustRightInd w:val="0"/>
        <w:snapToGrid w:val="0"/>
        <w:spacing w:before="157" w:beforeLines="50" w:line="480" w:lineRule="auto"/>
        <w:ind w:firstLine="480" w:firstLineChars="200"/>
        <w:textAlignment w:val="center"/>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提供实缴资本证明（如第三方网站截图、其他证明）</w:t>
      </w:r>
    </w:p>
    <w:p w14:paraId="6B773886">
      <w:pPr>
        <w:pStyle w:val="2"/>
        <w:numPr>
          <w:ilvl w:val="0"/>
          <w:numId w:val="2"/>
        </w:numPr>
        <w:ind w:left="-567" w:leftChars="-270" w:firstLine="565" w:firstLineChars="176"/>
        <w:rPr>
          <w:rFonts w:hint="eastAsia" w:ascii="宋体" w:hAnsi="宋体" w:eastAsia="宋体" w:cs="宋体"/>
          <w:color w:val="auto"/>
          <w:sz w:val="32"/>
          <w:szCs w:val="32"/>
          <w:highlight w:val="none"/>
        </w:rPr>
      </w:pPr>
      <w:bookmarkStart w:id="13" w:name="_Toc10002"/>
      <w:bookmarkStart w:id="14" w:name="_Toc10564"/>
      <w:r>
        <w:rPr>
          <w:rFonts w:hint="eastAsia" w:ascii="宋体" w:hAnsi="宋体" w:eastAsia="宋体" w:cs="宋体"/>
          <w:color w:val="auto"/>
          <w:sz w:val="32"/>
          <w:szCs w:val="32"/>
          <w:highlight w:val="none"/>
        </w:rPr>
        <w:t>参保人数证明</w:t>
      </w:r>
      <w:bookmarkEnd w:id="13"/>
      <w:bookmarkEnd w:id="14"/>
    </w:p>
    <w:p w14:paraId="29C3B937">
      <w:pPr>
        <w:keepNext w:val="0"/>
        <w:keepLines w:val="0"/>
        <w:pageBreakBefore w:val="0"/>
        <w:widowControl w:val="0"/>
        <w:tabs>
          <w:tab w:val="right" w:leader="dot" w:pos="9471"/>
        </w:tabs>
        <w:kinsoku/>
        <w:wordWrap/>
        <w:overflowPunct/>
        <w:topLinePunct w:val="0"/>
        <w:autoSpaceDE/>
        <w:autoSpaceDN/>
        <w:bidi w:val="0"/>
        <w:adjustRightInd w:val="0"/>
        <w:snapToGrid w:val="0"/>
        <w:spacing w:before="157" w:beforeLines="50" w:line="480" w:lineRule="auto"/>
        <w:ind w:firstLine="480" w:firstLineChars="200"/>
        <w:textAlignment w:val="center"/>
        <w:rPr>
          <w:rFonts w:hint="eastAsia" w:ascii="宋体" w:hAnsi="宋体" w:eastAsia="宋体" w:cs="宋体"/>
          <w:color w:val="auto"/>
          <w:highlight w:val="none"/>
        </w:rPr>
      </w:pPr>
      <w:r>
        <w:rPr>
          <w:rFonts w:hint="eastAsia" w:ascii="宋体" w:hAnsi="宋体" w:eastAsia="宋体" w:cs="宋体"/>
          <w:color w:val="auto"/>
          <w:sz w:val="24"/>
          <w:highlight w:val="none"/>
          <w:lang w:bidi="en-US"/>
        </w:rPr>
        <w:t>提供参保人数证明（如社保缴纳证明、第三方网站截图）</w:t>
      </w:r>
    </w:p>
    <w:p w14:paraId="3468C934">
      <w:pPr>
        <w:pStyle w:val="2"/>
        <w:numPr>
          <w:ilvl w:val="0"/>
          <w:numId w:val="2"/>
        </w:numPr>
        <w:ind w:left="-567" w:leftChars="-270" w:firstLine="565" w:firstLineChars="176"/>
        <w:rPr>
          <w:rFonts w:hint="eastAsia" w:ascii="宋体" w:hAnsi="宋体" w:eastAsia="宋体" w:cs="宋体"/>
          <w:color w:val="auto"/>
          <w:sz w:val="32"/>
          <w:szCs w:val="32"/>
          <w:highlight w:val="none"/>
        </w:rPr>
      </w:pPr>
      <w:bookmarkStart w:id="15" w:name="_Toc26155"/>
      <w:bookmarkStart w:id="16" w:name="_Toc28686"/>
      <w:r>
        <w:rPr>
          <w:rFonts w:hint="eastAsia" w:ascii="宋体" w:hAnsi="宋体" w:eastAsia="宋体" w:cs="宋体"/>
          <w:color w:val="auto"/>
          <w:sz w:val="32"/>
          <w:szCs w:val="32"/>
          <w:highlight w:val="none"/>
        </w:rPr>
        <w:t>投标授权委托书</w:t>
      </w:r>
      <w:bookmarkEnd w:id="15"/>
      <w:bookmarkEnd w:id="16"/>
    </w:p>
    <w:p w14:paraId="6DF20929">
      <w:pPr>
        <w:adjustRightInd w:val="0"/>
        <w:snapToGrid w:val="0"/>
        <w:spacing w:line="360" w:lineRule="auto"/>
        <w:jc w:val="center"/>
        <w:rPr>
          <w:rFonts w:hint="eastAsia" w:ascii="宋体" w:hAnsi="宋体" w:eastAsia="宋体" w:cs="宋体"/>
          <w:b/>
          <w:color w:val="auto"/>
          <w:sz w:val="24"/>
          <w:highlight w:val="none"/>
          <w:lang w:bidi="en-US"/>
        </w:rPr>
      </w:pPr>
      <w:r>
        <w:rPr>
          <w:rFonts w:hint="eastAsia" w:ascii="宋体" w:hAnsi="宋体" w:eastAsia="宋体" w:cs="宋体"/>
          <w:b/>
          <w:color w:val="auto"/>
          <w:sz w:val="24"/>
          <w:highlight w:val="none"/>
          <w:lang w:bidi="en-US"/>
        </w:rPr>
        <w:t>投标授权委托书</w:t>
      </w:r>
    </w:p>
    <w:p w14:paraId="46BE532E">
      <w:pPr>
        <w:tabs>
          <w:tab w:val="right" w:leader="dot" w:pos="9471"/>
        </w:tabs>
        <w:adjustRightInd w:val="0"/>
        <w:snapToGrid w:val="0"/>
        <w:spacing w:line="360" w:lineRule="auto"/>
        <w:ind w:firstLine="480" w:firstLineChars="200"/>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本人</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（姓名）系</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（投标人名称）的法定代表人，现委托本单位人员</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（姓名）为我方代理人。代理人以我方名义签署、澄清、说明、补正、递交、撤回、修改</w:t>
      </w:r>
      <w:r>
        <w:rPr>
          <w:rFonts w:hint="eastAsia" w:ascii="宋体" w:hAnsi="宋体" w:cs="宋体"/>
          <w:color w:val="auto"/>
          <w:sz w:val="24"/>
          <w:highlight w:val="none"/>
          <w:u w:val="single"/>
          <w:lang w:val="en-US" w:eastAsia="zh-CN" w:bidi="en-US"/>
        </w:rPr>
        <w:t>舍得酒业酒文化博物馆幕墙工程</w:t>
      </w:r>
      <w:r>
        <w:rPr>
          <w:rFonts w:hint="eastAsia" w:ascii="宋体" w:hAnsi="宋体" w:eastAsia="宋体" w:cs="宋体"/>
          <w:color w:val="auto"/>
          <w:sz w:val="24"/>
          <w:highlight w:val="none"/>
          <w:lang w:bidi="en-US"/>
        </w:rPr>
        <w:t>投标文件，签订合同和处理有关事宜（向有关行政监督部门投诉另行授权），其法律后果由我方承担。</w:t>
      </w:r>
    </w:p>
    <w:p w14:paraId="6B26F9C6">
      <w:pPr>
        <w:tabs>
          <w:tab w:val="right" w:leader="dot" w:pos="9471"/>
        </w:tabs>
        <w:adjustRightInd w:val="0"/>
        <w:snapToGrid w:val="0"/>
        <w:spacing w:line="360" w:lineRule="auto"/>
        <w:ind w:firstLine="480" w:firstLineChars="200"/>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委托期限：自本授权委托书签署日起至投标有效期结束止</w:t>
      </w:r>
    </w:p>
    <w:p w14:paraId="66BBEBA2">
      <w:pPr>
        <w:tabs>
          <w:tab w:val="right" w:leader="dot" w:pos="9471"/>
        </w:tabs>
        <w:adjustRightInd w:val="0"/>
        <w:snapToGrid w:val="0"/>
        <w:spacing w:line="360" w:lineRule="auto"/>
        <w:ind w:firstLine="480" w:firstLineChars="200"/>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代理人无权转让委托。</w:t>
      </w:r>
    </w:p>
    <w:p w14:paraId="499D4C03">
      <w:pPr>
        <w:tabs>
          <w:tab w:val="right" w:leader="dot" w:pos="9471"/>
        </w:tabs>
        <w:adjustRightInd w:val="0"/>
        <w:snapToGrid w:val="0"/>
        <w:spacing w:line="360" w:lineRule="auto"/>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附：（1）法定代表人身份证明书（格式后附）。</w:t>
      </w:r>
    </w:p>
    <w:p w14:paraId="4F2CB55C">
      <w:pPr>
        <w:tabs>
          <w:tab w:val="right" w:leader="dot" w:pos="9471"/>
        </w:tabs>
        <w:adjustRightInd w:val="0"/>
        <w:snapToGrid w:val="0"/>
        <w:spacing w:line="360" w:lineRule="auto"/>
        <w:ind w:firstLine="480" w:firstLineChars="200"/>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（2）法定代表人身份证复印件。</w:t>
      </w:r>
    </w:p>
    <w:p w14:paraId="0D0ED56A">
      <w:pPr>
        <w:tabs>
          <w:tab w:val="right" w:leader="dot" w:pos="9471"/>
        </w:tabs>
        <w:adjustRightInd w:val="0"/>
        <w:snapToGrid w:val="0"/>
        <w:spacing w:line="360" w:lineRule="auto"/>
        <w:ind w:firstLine="480" w:firstLineChars="200"/>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（3）委托代理人身份证复印件。</w:t>
      </w:r>
    </w:p>
    <w:p w14:paraId="4C88EF5D">
      <w:pPr>
        <w:tabs>
          <w:tab w:val="right" w:leader="dot" w:pos="9471"/>
        </w:tabs>
        <w:adjustRightInd w:val="0"/>
        <w:snapToGrid w:val="0"/>
        <w:spacing w:line="360" w:lineRule="auto"/>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 xml:space="preserve">                       投标人：</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（公司名+公章）</w:t>
      </w:r>
    </w:p>
    <w:p w14:paraId="61C91A3E">
      <w:pPr>
        <w:tabs>
          <w:tab w:val="right" w:leader="dot" w:pos="9471"/>
        </w:tabs>
        <w:adjustRightInd w:val="0"/>
        <w:snapToGrid w:val="0"/>
        <w:spacing w:line="360" w:lineRule="auto"/>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 xml:space="preserve">                       法定代表人：</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（签字）</w:t>
      </w:r>
    </w:p>
    <w:p w14:paraId="4801BE23">
      <w:pPr>
        <w:tabs>
          <w:tab w:val="right" w:leader="dot" w:pos="9471"/>
        </w:tabs>
        <w:adjustRightInd w:val="0"/>
        <w:snapToGrid w:val="0"/>
        <w:spacing w:line="360" w:lineRule="auto"/>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 xml:space="preserve">                       委托代理人：</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（签字）</w:t>
      </w:r>
    </w:p>
    <w:p w14:paraId="78D0C56C">
      <w:pPr>
        <w:tabs>
          <w:tab w:val="right" w:leader="dot" w:pos="9471"/>
        </w:tabs>
        <w:adjustRightInd w:val="0"/>
        <w:snapToGrid w:val="0"/>
        <w:spacing w:line="360" w:lineRule="auto"/>
        <w:ind w:firstLine="3360" w:firstLineChars="1400"/>
        <w:rPr>
          <w:rFonts w:hint="eastAsia" w:ascii="宋体" w:hAnsi="宋体" w:eastAsia="宋体" w:cs="宋体"/>
          <w:color w:val="auto"/>
          <w:sz w:val="24"/>
          <w:highlight w:val="none"/>
          <w:u w:val="single"/>
          <w:lang w:bidi="en-US"/>
        </w:rPr>
      </w:pPr>
      <w:r>
        <w:rPr>
          <w:rFonts w:hint="eastAsia" w:ascii="宋体" w:hAnsi="宋体" w:eastAsia="宋体" w:cs="宋体"/>
          <w:color w:val="auto"/>
          <w:sz w:val="24"/>
          <w:highlight w:val="none"/>
          <w:lang w:bidi="en-US"/>
        </w:rPr>
        <w:t>移动电话：</w:t>
      </w:r>
      <w:r>
        <w:rPr>
          <w:rFonts w:hint="eastAsia" w:ascii="宋体" w:hAnsi="宋体" w:eastAsia="宋体" w:cs="宋体"/>
          <w:color w:val="auto"/>
          <w:sz w:val="24"/>
          <w:highlight w:val="none"/>
          <w:u w:val="single"/>
          <w:lang w:bidi="en-US"/>
        </w:rPr>
        <w:t xml:space="preserve">               </w:t>
      </w:r>
    </w:p>
    <w:p w14:paraId="29877603">
      <w:pPr>
        <w:pStyle w:val="6"/>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sz w:val="24"/>
          <w:highlight w:val="none"/>
          <w:lang w:bidi="en-US"/>
        </w:rPr>
        <w:t>委托代理人邮箱：</w:t>
      </w:r>
      <w:r>
        <w:rPr>
          <w:rFonts w:hint="eastAsia" w:ascii="宋体" w:hAnsi="宋体" w:eastAsia="宋体" w:cs="宋体"/>
          <w:color w:val="auto"/>
          <w:sz w:val="24"/>
          <w:highlight w:val="none"/>
          <w:u w:val="single"/>
          <w:lang w:bidi="en-US"/>
        </w:rPr>
        <w:t xml:space="preserve">           </w:t>
      </w:r>
    </w:p>
    <w:p w14:paraId="6404E129">
      <w:pPr>
        <w:tabs>
          <w:tab w:val="right" w:leader="dot" w:pos="9471"/>
        </w:tabs>
        <w:adjustRightInd w:val="0"/>
        <w:snapToGrid w:val="0"/>
        <w:spacing w:line="360" w:lineRule="auto"/>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 xml:space="preserve">                                年    月   日</w:t>
      </w:r>
    </w:p>
    <w:p w14:paraId="7C298FAA">
      <w:pPr>
        <w:tabs>
          <w:tab w:val="right" w:leader="dot" w:pos="9471"/>
        </w:tabs>
        <w:adjustRightInd w:val="0"/>
        <w:snapToGrid w:val="0"/>
        <w:spacing w:line="360" w:lineRule="auto"/>
        <w:ind w:firstLine="480" w:firstLineChars="200"/>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注：法定代表人亲自投标时，无需提供此授权委托书，但应提供法定代表人身份证明原件和法定代表人身份证复印件。</w:t>
      </w:r>
    </w:p>
    <w:p w14:paraId="13FCACFB">
      <w:pPr>
        <w:rPr>
          <w:rFonts w:hint="eastAsia" w:ascii="宋体" w:hAnsi="宋体" w:eastAsia="宋体" w:cs="宋体"/>
          <w:color w:val="auto"/>
          <w:highlight w:val="none"/>
          <w:lang w:bidi="en-US"/>
        </w:rPr>
      </w:pPr>
    </w:p>
    <w:p w14:paraId="056BBE7F">
      <w:pPr>
        <w:adjustRightInd w:val="0"/>
        <w:snapToGrid w:val="0"/>
        <w:spacing w:line="360" w:lineRule="auto"/>
        <w:jc w:val="center"/>
        <w:rPr>
          <w:rFonts w:hint="eastAsia" w:ascii="宋体" w:hAnsi="宋体" w:eastAsia="宋体" w:cs="宋体"/>
          <w:b/>
          <w:color w:val="auto"/>
          <w:sz w:val="24"/>
          <w:highlight w:val="none"/>
          <w:lang w:bidi="en-US"/>
        </w:rPr>
      </w:pPr>
      <w:r>
        <w:rPr>
          <w:rFonts w:hint="eastAsia" w:ascii="宋体" w:hAnsi="宋体" w:eastAsia="宋体" w:cs="宋体"/>
          <w:b/>
          <w:color w:val="auto"/>
          <w:sz w:val="24"/>
          <w:highlight w:val="none"/>
          <w:lang w:bidi="en-US"/>
        </w:rPr>
        <w:t>法定代表人身份证明书</w:t>
      </w:r>
    </w:p>
    <w:p w14:paraId="1F97870F">
      <w:pPr>
        <w:tabs>
          <w:tab w:val="right" w:leader="dot" w:pos="9471"/>
        </w:tabs>
        <w:adjustRightInd w:val="0"/>
        <w:snapToGrid w:val="0"/>
        <w:spacing w:line="360" w:lineRule="auto"/>
        <w:ind w:left="0" w:leftChars="0" w:firstLine="0" w:firstLineChars="0"/>
        <w:rPr>
          <w:rFonts w:hint="eastAsia" w:ascii="宋体" w:hAnsi="宋体" w:eastAsia="宋体" w:cs="宋体"/>
          <w:color w:val="auto"/>
          <w:sz w:val="24"/>
          <w:highlight w:val="none"/>
          <w:lang w:bidi="en-US"/>
        </w:rPr>
      </w:pPr>
    </w:p>
    <w:p w14:paraId="69FDEB98">
      <w:pPr>
        <w:tabs>
          <w:tab w:val="right" w:leader="dot" w:pos="9471"/>
        </w:tabs>
        <w:adjustRightInd w:val="0"/>
        <w:snapToGrid w:val="0"/>
        <w:spacing w:line="360" w:lineRule="auto"/>
        <w:ind w:firstLine="480" w:firstLineChars="200"/>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投标人名称：</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单位性质：</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，营业地址：</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，成立时间：</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年</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 xml:space="preserve"> 月  </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 xml:space="preserve"> 日，经营期限：</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 xml:space="preserve">  。</w:t>
      </w:r>
    </w:p>
    <w:p w14:paraId="731A1901">
      <w:pPr>
        <w:tabs>
          <w:tab w:val="right" w:leader="dot" w:pos="9471"/>
        </w:tabs>
        <w:adjustRightInd w:val="0"/>
        <w:snapToGrid w:val="0"/>
        <w:spacing w:line="360" w:lineRule="auto"/>
        <w:ind w:firstLine="480" w:firstLineChars="200"/>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 xml:space="preserve">姓名： </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 xml:space="preserve"> 系 </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 xml:space="preserve"> （投标人名称）的法定代表人（ 职务：</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电话：</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 xml:space="preserve"> ）。</w:t>
      </w:r>
    </w:p>
    <w:p w14:paraId="03375A53">
      <w:pPr>
        <w:tabs>
          <w:tab w:val="right" w:leader="dot" w:pos="9471"/>
        </w:tabs>
        <w:adjustRightInd w:val="0"/>
        <w:snapToGrid w:val="0"/>
        <w:spacing w:line="360" w:lineRule="auto"/>
        <w:ind w:firstLine="480" w:firstLineChars="200"/>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特此证明。</w:t>
      </w:r>
    </w:p>
    <w:p w14:paraId="1A7436D8">
      <w:pPr>
        <w:tabs>
          <w:tab w:val="right" w:leader="dot" w:pos="9471"/>
        </w:tabs>
        <w:adjustRightInd w:val="0"/>
        <w:snapToGrid w:val="0"/>
        <w:spacing w:line="360" w:lineRule="auto"/>
        <w:ind w:firstLine="480" w:firstLineChars="200"/>
        <w:jc w:val="right"/>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投标人：            （公司名+公章）</w:t>
      </w:r>
    </w:p>
    <w:p w14:paraId="1DE1350F">
      <w:pPr>
        <w:tabs>
          <w:tab w:val="right" w:leader="dot" w:pos="9471"/>
        </w:tabs>
        <w:adjustRightInd w:val="0"/>
        <w:snapToGrid w:val="0"/>
        <w:spacing w:line="360" w:lineRule="auto"/>
        <w:ind w:firstLine="480" w:firstLineChars="200"/>
        <w:jc w:val="right"/>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 xml:space="preserve">                               年     月     日</w:t>
      </w:r>
    </w:p>
    <w:p w14:paraId="7F1B04B8">
      <w:pPr>
        <w:rPr>
          <w:rFonts w:hint="eastAsia" w:ascii="宋体" w:hAnsi="宋体" w:eastAsia="宋体" w:cs="宋体"/>
          <w:b/>
          <w:bCs/>
          <w:color w:val="auto"/>
          <w:highlight w:val="none"/>
          <w:lang w:bidi="en-US"/>
        </w:rPr>
      </w:pPr>
    </w:p>
    <w:p w14:paraId="3F26F92E">
      <w:pPr>
        <w:rPr>
          <w:rFonts w:hint="eastAsia" w:ascii="宋体" w:hAnsi="宋体" w:eastAsia="宋体" w:cs="宋体"/>
          <w:b/>
          <w:bCs/>
          <w:color w:val="auto"/>
          <w:highlight w:val="none"/>
          <w:lang w:bidi="en-US"/>
        </w:rPr>
      </w:pPr>
      <w:r>
        <w:rPr>
          <w:rFonts w:hint="eastAsia" w:ascii="宋体" w:hAnsi="宋体" w:eastAsia="宋体" w:cs="宋体"/>
          <w:b/>
          <w:bCs/>
          <w:color w:val="auto"/>
          <w:highlight w:val="none"/>
          <w:lang w:bidi="en-US"/>
        </w:rPr>
        <w:t>法定代表人身份证复印件（正反面）：</w:t>
      </w:r>
    </w:p>
    <w:p w14:paraId="2AAC518D">
      <w:pPr>
        <w:rPr>
          <w:rFonts w:hint="eastAsia" w:ascii="宋体" w:hAnsi="宋体" w:eastAsia="宋体" w:cs="宋体"/>
          <w:color w:val="auto"/>
          <w:highlight w:val="none"/>
          <w:lang w:bidi="en-US"/>
        </w:rPr>
      </w:pPr>
    </w:p>
    <w:p w14:paraId="2AAA34DE">
      <w:pPr>
        <w:rPr>
          <w:rFonts w:hint="eastAsia" w:ascii="宋体" w:hAnsi="宋体" w:eastAsia="宋体" w:cs="宋体"/>
          <w:color w:val="auto"/>
          <w:highlight w:val="none"/>
          <w:lang w:bidi="en-US"/>
        </w:rPr>
      </w:pPr>
    </w:p>
    <w:p w14:paraId="18B5A269">
      <w:pPr>
        <w:rPr>
          <w:rFonts w:hint="eastAsia" w:ascii="宋体" w:hAnsi="宋体" w:eastAsia="宋体" w:cs="宋体"/>
          <w:color w:val="auto"/>
          <w:highlight w:val="none"/>
          <w:lang w:bidi="en-US"/>
        </w:rPr>
      </w:pPr>
    </w:p>
    <w:p w14:paraId="4B2B8BED">
      <w:pPr>
        <w:rPr>
          <w:rFonts w:hint="eastAsia" w:ascii="宋体" w:hAnsi="宋体" w:eastAsia="宋体" w:cs="宋体"/>
          <w:color w:val="auto"/>
          <w:highlight w:val="none"/>
          <w:lang w:bidi="en-US"/>
        </w:rPr>
      </w:pPr>
    </w:p>
    <w:p w14:paraId="0409E0CE">
      <w:pPr>
        <w:rPr>
          <w:rFonts w:hint="eastAsia" w:ascii="宋体" w:hAnsi="宋体" w:eastAsia="宋体" w:cs="宋体"/>
          <w:b/>
          <w:bCs/>
          <w:color w:val="auto"/>
          <w:highlight w:val="none"/>
          <w:lang w:bidi="en-US"/>
        </w:rPr>
      </w:pPr>
      <w:r>
        <w:rPr>
          <w:rFonts w:hint="eastAsia" w:ascii="宋体" w:hAnsi="宋体" w:eastAsia="宋体" w:cs="宋体"/>
          <w:b/>
          <w:bCs/>
          <w:color w:val="auto"/>
          <w:highlight w:val="none"/>
          <w:lang w:bidi="en-US"/>
        </w:rPr>
        <w:t>委托代理人身份证复印件（正反面）：</w:t>
      </w:r>
    </w:p>
    <w:p w14:paraId="09B9C59E">
      <w:pPr>
        <w:rPr>
          <w:rFonts w:hint="eastAsia" w:ascii="宋体" w:hAnsi="宋体" w:eastAsia="宋体" w:cs="宋体"/>
          <w:color w:val="auto"/>
          <w:highlight w:val="none"/>
          <w:lang w:bidi="en-US"/>
        </w:rPr>
      </w:pPr>
    </w:p>
    <w:p w14:paraId="3A96380D">
      <w:pPr>
        <w:rPr>
          <w:rFonts w:hint="eastAsia" w:ascii="宋体" w:hAnsi="宋体" w:eastAsia="宋体" w:cs="宋体"/>
          <w:color w:val="auto"/>
          <w:highlight w:val="none"/>
          <w:lang w:bidi="en-US"/>
        </w:rPr>
      </w:pPr>
    </w:p>
    <w:p w14:paraId="11837904">
      <w:pPr>
        <w:rPr>
          <w:rFonts w:hint="eastAsia" w:ascii="宋体" w:hAnsi="宋体" w:eastAsia="宋体" w:cs="宋体"/>
          <w:color w:val="auto"/>
          <w:highlight w:val="none"/>
          <w:lang w:bidi="en-US"/>
        </w:rPr>
      </w:pPr>
    </w:p>
    <w:p w14:paraId="5DDACB0A">
      <w:pPr>
        <w:ind w:left="0" w:leftChars="0" w:firstLine="0" w:firstLineChars="0"/>
        <w:rPr>
          <w:rFonts w:hint="eastAsia" w:ascii="宋体" w:hAnsi="宋体" w:eastAsia="宋体" w:cs="宋体"/>
          <w:color w:val="auto"/>
          <w:highlight w:val="none"/>
          <w:lang w:bidi="en-US"/>
        </w:rPr>
      </w:pPr>
    </w:p>
    <w:p w14:paraId="1A435CB5">
      <w:pPr>
        <w:rPr>
          <w:rFonts w:hint="eastAsia" w:ascii="宋体" w:hAnsi="宋体" w:eastAsia="宋体" w:cs="宋体"/>
          <w:color w:val="auto"/>
          <w:highlight w:val="none"/>
          <w:lang w:bidi="en-US"/>
        </w:rPr>
      </w:pPr>
    </w:p>
    <w:p w14:paraId="069942E4">
      <w:pPr>
        <w:pStyle w:val="2"/>
        <w:numPr>
          <w:ilvl w:val="0"/>
          <w:numId w:val="2"/>
        </w:numPr>
        <w:ind w:left="-567" w:leftChars="-270" w:firstLine="565" w:firstLineChars="176"/>
        <w:rPr>
          <w:rFonts w:hint="eastAsia" w:ascii="宋体" w:hAnsi="宋体" w:eastAsia="宋体" w:cs="宋体"/>
          <w:color w:val="auto"/>
          <w:sz w:val="32"/>
          <w:szCs w:val="32"/>
          <w:highlight w:val="none"/>
        </w:rPr>
      </w:pPr>
      <w:bookmarkStart w:id="17" w:name="_Toc18372"/>
      <w:bookmarkStart w:id="18" w:name="_Toc16033"/>
      <w:r>
        <w:rPr>
          <w:rFonts w:hint="eastAsia" w:ascii="宋体" w:hAnsi="宋体" w:eastAsia="宋体" w:cs="宋体"/>
          <w:color w:val="auto"/>
          <w:sz w:val="32"/>
          <w:szCs w:val="32"/>
          <w:highlight w:val="none"/>
        </w:rPr>
        <w:t>被委托人社保缴纳证明</w:t>
      </w:r>
      <w:bookmarkEnd w:id="17"/>
      <w:bookmarkEnd w:id="18"/>
    </w:p>
    <w:p w14:paraId="176BF9F3">
      <w:pPr>
        <w:keepNext w:val="0"/>
        <w:keepLines w:val="0"/>
        <w:pageBreakBefore w:val="0"/>
        <w:widowControl w:val="0"/>
        <w:tabs>
          <w:tab w:val="right" w:leader="dot" w:pos="9471"/>
        </w:tabs>
        <w:kinsoku/>
        <w:wordWrap/>
        <w:overflowPunct/>
        <w:topLinePunct w:val="0"/>
        <w:autoSpaceDE/>
        <w:autoSpaceDN/>
        <w:bidi w:val="0"/>
        <w:adjustRightInd w:val="0"/>
        <w:snapToGrid w:val="0"/>
        <w:spacing w:before="157" w:beforeLines="50" w:line="480" w:lineRule="auto"/>
        <w:ind w:firstLine="420" w:firstLineChars="200"/>
        <w:textAlignment w:val="center"/>
        <w:rPr>
          <w:rFonts w:hint="eastAsia" w:ascii="宋体" w:hAnsi="宋体" w:eastAsia="宋体" w:cs="宋体"/>
          <w:color w:val="auto"/>
          <w:sz w:val="24"/>
          <w:highlight w:val="none"/>
          <w:lang w:eastAsia="zh-CN" w:bidi="en-US"/>
        </w:rPr>
      </w:pPr>
      <w:r>
        <w:rPr>
          <w:rFonts w:hint="eastAsia" w:ascii="宋体" w:hAnsi="宋体" w:eastAsia="宋体" w:cs="宋体"/>
          <w:color w:val="auto"/>
          <w:highlight w:val="none"/>
        </w:rPr>
        <w:t xml:space="preserve"> </w:t>
      </w:r>
      <w:r>
        <w:rPr>
          <w:rFonts w:hint="eastAsia" w:ascii="宋体" w:hAnsi="宋体" w:eastAsia="宋体" w:cs="宋体"/>
          <w:color w:val="auto"/>
          <w:sz w:val="24"/>
          <w:highlight w:val="none"/>
          <w:lang w:bidi="en-US"/>
        </w:rPr>
        <w:t>提供被委托人社保缴纳证明或第三方网站截图</w:t>
      </w:r>
      <w:r>
        <w:rPr>
          <w:rFonts w:hint="eastAsia" w:ascii="宋体" w:hAnsi="宋体" w:cs="宋体"/>
          <w:color w:val="auto"/>
          <w:sz w:val="24"/>
          <w:highlight w:val="none"/>
          <w:lang w:eastAsia="zh-CN" w:bidi="en-US"/>
        </w:rPr>
        <w:t>，</w:t>
      </w:r>
      <w:r>
        <w:rPr>
          <w:rFonts w:hint="eastAsia" w:ascii="宋体" w:hAnsi="宋体" w:eastAsia="宋体" w:cs="宋体"/>
          <w:color w:val="auto"/>
          <w:sz w:val="24"/>
          <w:highlight w:val="none"/>
          <w:lang w:val="en-US" w:eastAsia="zh-CN" w:bidi="en-US"/>
        </w:rPr>
        <w:t>若法人代表亲自参与投标，则同样需要提供法人代表投标截止日前连续6个月投标人为其缴纳的养老保险证明复印件。</w:t>
      </w:r>
    </w:p>
    <w:p w14:paraId="2F1F4853">
      <w:pPr>
        <w:pStyle w:val="2"/>
        <w:numPr>
          <w:ilvl w:val="0"/>
          <w:numId w:val="2"/>
        </w:numPr>
        <w:ind w:left="-567" w:leftChars="-270" w:firstLine="565" w:firstLineChars="176"/>
        <w:rPr>
          <w:rFonts w:hint="eastAsia" w:ascii="宋体" w:hAnsi="宋体" w:eastAsia="宋体" w:cs="宋体"/>
          <w:color w:val="auto"/>
          <w:sz w:val="32"/>
          <w:szCs w:val="32"/>
          <w:highlight w:val="none"/>
        </w:rPr>
      </w:pPr>
      <w:bookmarkStart w:id="19" w:name="_Toc18179"/>
      <w:bookmarkStart w:id="20" w:name="_Toc31483"/>
      <w:r>
        <w:rPr>
          <w:rFonts w:hint="eastAsia" w:ascii="宋体" w:hAnsi="宋体" w:eastAsia="宋体" w:cs="宋体"/>
          <w:color w:val="auto"/>
          <w:sz w:val="32"/>
          <w:szCs w:val="32"/>
          <w:highlight w:val="none"/>
        </w:rPr>
        <w:t>投标人资质证明</w:t>
      </w:r>
      <w:bookmarkEnd w:id="19"/>
      <w:bookmarkEnd w:id="20"/>
    </w:p>
    <w:p w14:paraId="7A0BCAA9">
      <w:pPr>
        <w:keepNext w:val="0"/>
        <w:keepLines w:val="0"/>
        <w:pageBreakBefore w:val="0"/>
        <w:widowControl w:val="0"/>
        <w:tabs>
          <w:tab w:val="right" w:leader="dot" w:pos="9471"/>
        </w:tabs>
        <w:kinsoku/>
        <w:wordWrap/>
        <w:overflowPunct/>
        <w:topLinePunct w:val="0"/>
        <w:autoSpaceDE/>
        <w:autoSpaceDN/>
        <w:bidi w:val="0"/>
        <w:adjustRightInd w:val="0"/>
        <w:snapToGrid w:val="0"/>
        <w:spacing w:before="157" w:beforeLines="50" w:line="480" w:lineRule="auto"/>
        <w:ind w:firstLine="480" w:firstLineChars="200"/>
        <w:textAlignment w:val="center"/>
        <w:rPr>
          <w:rFonts w:hint="default" w:ascii="宋体" w:hAnsi="宋体" w:eastAsia="宋体" w:cs="宋体"/>
          <w:color w:val="auto"/>
          <w:sz w:val="24"/>
          <w:highlight w:val="none"/>
          <w:lang w:val="en-US" w:eastAsia="zh-CN" w:bidi="en-US"/>
        </w:rPr>
      </w:pPr>
      <w:r>
        <w:rPr>
          <w:rFonts w:hint="eastAsia" w:ascii="宋体" w:hAnsi="宋体" w:eastAsia="宋体" w:cs="宋体"/>
          <w:color w:val="auto"/>
          <w:sz w:val="24"/>
          <w:highlight w:val="none"/>
          <w:lang w:bidi="en-US"/>
        </w:rPr>
        <w:t xml:space="preserve">  提供投标人企业</w:t>
      </w:r>
      <w:r>
        <w:rPr>
          <w:rFonts w:hint="eastAsia" w:ascii="宋体" w:hAnsi="宋体" w:eastAsia="宋体" w:cs="宋体"/>
          <w:color w:val="auto"/>
          <w:sz w:val="24"/>
          <w:highlight w:val="none"/>
          <w:lang w:val="en-US" w:eastAsia="zh-CN" w:bidi="en-US"/>
        </w:rPr>
        <w:t>建筑幕墙工程设计专项甲级资质和</w:t>
      </w:r>
      <w:r>
        <w:rPr>
          <w:rFonts w:hint="default" w:ascii="宋体" w:hAnsi="宋体" w:eastAsia="宋体" w:cs="宋体"/>
          <w:color w:val="auto"/>
          <w:sz w:val="24"/>
          <w:highlight w:val="none"/>
          <w:lang w:val="en-US" w:eastAsia="zh-CN" w:bidi="en-US"/>
        </w:rPr>
        <w:t>建筑幕墙工程专业承包</w:t>
      </w:r>
      <w:r>
        <w:rPr>
          <w:rFonts w:hint="eastAsia" w:ascii="宋体" w:hAnsi="宋体" w:eastAsia="宋体" w:cs="宋体"/>
          <w:color w:val="auto"/>
          <w:sz w:val="24"/>
          <w:highlight w:val="none"/>
          <w:lang w:val="en-US" w:eastAsia="zh-CN" w:bidi="en-US"/>
        </w:rPr>
        <w:t>一级</w:t>
      </w:r>
      <w:r>
        <w:rPr>
          <w:rFonts w:hint="default" w:ascii="宋体" w:hAnsi="宋体" w:eastAsia="宋体" w:cs="宋体"/>
          <w:color w:val="auto"/>
          <w:sz w:val="24"/>
          <w:highlight w:val="none"/>
          <w:lang w:val="en-US" w:eastAsia="zh-CN" w:bidi="en-US"/>
        </w:rPr>
        <w:t>资质</w:t>
      </w:r>
      <w:r>
        <w:rPr>
          <w:rFonts w:hint="eastAsia" w:ascii="宋体" w:hAnsi="宋体" w:eastAsia="宋体" w:cs="宋体"/>
          <w:color w:val="auto"/>
          <w:sz w:val="24"/>
          <w:highlight w:val="none"/>
          <w:lang w:eastAsia="zh-CN" w:bidi="en-US"/>
        </w:rPr>
        <w:t>，</w:t>
      </w:r>
      <w:r>
        <w:rPr>
          <w:rFonts w:hint="eastAsia" w:ascii="宋体" w:hAnsi="宋体" w:eastAsia="宋体" w:cs="宋体"/>
          <w:color w:val="auto"/>
          <w:sz w:val="24"/>
          <w:highlight w:val="none"/>
          <w:lang w:bidi="en-US"/>
        </w:rPr>
        <w:t>安全生产许可证</w:t>
      </w:r>
      <w:r>
        <w:rPr>
          <w:rFonts w:hint="eastAsia" w:ascii="宋体" w:hAnsi="宋体" w:cs="宋体"/>
          <w:color w:val="auto"/>
          <w:sz w:val="24"/>
          <w:highlight w:val="none"/>
          <w:lang w:val="en-US" w:eastAsia="zh-CN" w:bidi="en-US"/>
        </w:rPr>
        <w:t>等证书。</w:t>
      </w:r>
    </w:p>
    <w:p w14:paraId="1E4B371E">
      <w:pPr>
        <w:pStyle w:val="4"/>
        <w:rPr>
          <w:rFonts w:hint="eastAsia" w:ascii="宋体" w:hAnsi="宋体" w:eastAsia="宋体" w:cs="宋体"/>
          <w:color w:val="auto"/>
          <w:sz w:val="24"/>
          <w:highlight w:val="none"/>
          <w:lang w:bidi="en-US"/>
        </w:rPr>
      </w:pPr>
    </w:p>
    <w:p w14:paraId="3B76AEBF">
      <w:pPr>
        <w:rPr>
          <w:rFonts w:hint="eastAsia" w:ascii="宋体" w:hAnsi="宋体" w:eastAsia="宋体" w:cs="宋体"/>
          <w:color w:val="auto"/>
          <w:sz w:val="24"/>
          <w:highlight w:val="none"/>
          <w:lang w:bidi="en-US"/>
        </w:rPr>
      </w:pPr>
    </w:p>
    <w:p w14:paraId="61CEA660">
      <w:pPr>
        <w:pStyle w:val="4"/>
        <w:rPr>
          <w:rFonts w:hint="eastAsia" w:ascii="宋体" w:hAnsi="宋体" w:eastAsia="宋体" w:cs="宋体"/>
          <w:color w:val="auto"/>
          <w:sz w:val="24"/>
          <w:highlight w:val="none"/>
          <w:lang w:bidi="en-US"/>
        </w:rPr>
      </w:pPr>
    </w:p>
    <w:p w14:paraId="0EB0323E">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5A92A04E">
      <w:pPr>
        <w:pStyle w:val="2"/>
        <w:numPr>
          <w:ilvl w:val="0"/>
          <w:numId w:val="2"/>
        </w:numPr>
        <w:ind w:left="-567" w:leftChars="-270" w:firstLine="565" w:firstLineChars="176"/>
        <w:rPr>
          <w:rFonts w:hint="eastAsia" w:ascii="宋体" w:hAnsi="宋体" w:eastAsia="宋体" w:cs="宋体"/>
          <w:color w:val="auto"/>
          <w:sz w:val="32"/>
          <w:szCs w:val="32"/>
          <w:highlight w:val="none"/>
        </w:rPr>
      </w:pPr>
      <w:bookmarkStart w:id="21" w:name="_Toc31427"/>
      <w:bookmarkStart w:id="22" w:name="_Toc31558"/>
      <w:r>
        <w:rPr>
          <w:rFonts w:hint="eastAsia" w:ascii="宋体" w:hAnsi="宋体" w:eastAsia="宋体" w:cs="宋体"/>
          <w:color w:val="auto"/>
          <w:sz w:val="32"/>
          <w:szCs w:val="32"/>
          <w:highlight w:val="none"/>
        </w:rPr>
        <w:t>承诺书</w:t>
      </w:r>
      <w:bookmarkEnd w:id="21"/>
      <w:bookmarkEnd w:id="22"/>
    </w:p>
    <w:p w14:paraId="30526B5B">
      <w:pPr>
        <w:pStyle w:val="15"/>
        <w:spacing w:line="560" w:lineRule="exact"/>
        <w:ind w:firstLine="562" w:firstLineChars="200"/>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承诺书</w:t>
      </w:r>
    </w:p>
    <w:p w14:paraId="060ACC2E">
      <w:pPr>
        <w:pStyle w:val="15"/>
        <w:spacing w:line="40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t>舍得酒业股份有限公司：</w:t>
      </w:r>
    </w:p>
    <w:p w14:paraId="5F2BF64C">
      <w:pPr>
        <w:pStyle w:val="15"/>
        <w:spacing w:line="40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我为（</w:t>
      </w:r>
      <w:r>
        <w:rPr>
          <w:rFonts w:hint="eastAsia" w:ascii="宋体" w:hAnsi="宋体" w:eastAsia="宋体" w:cs="宋体"/>
          <w:color w:val="auto"/>
          <w:highlight w:val="none"/>
          <w:u w:val="single"/>
        </w:rPr>
        <w:t>资格预审申请人全称</w:t>
      </w:r>
      <w:r>
        <w:rPr>
          <w:rFonts w:hint="eastAsia" w:ascii="宋体" w:hAnsi="宋体" w:eastAsia="宋体" w:cs="宋体"/>
          <w:color w:val="auto"/>
          <w:highlight w:val="none"/>
        </w:rPr>
        <w:t>）的法定代表人，我方本着诚实守信的原则，自愿参与贵公司组织的</w:t>
      </w:r>
      <w:r>
        <w:rPr>
          <w:rFonts w:hint="eastAsia" w:ascii="宋体" w:hAnsi="宋体" w:cs="宋体"/>
          <w:color w:val="auto"/>
          <w:sz w:val="24"/>
          <w:highlight w:val="none"/>
          <w:u w:val="single"/>
          <w:lang w:val="en-US" w:eastAsia="zh-CN" w:bidi="en-US"/>
        </w:rPr>
        <w:t>舍得酒业酒文化博物馆</w:t>
      </w:r>
      <w:r>
        <w:rPr>
          <w:rFonts w:hint="eastAsia" w:hAnsi="宋体" w:cs="宋体"/>
          <w:color w:val="auto"/>
          <w:sz w:val="24"/>
          <w:highlight w:val="none"/>
          <w:u w:val="single"/>
          <w:lang w:val="en-US" w:eastAsia="zh-CN" w:bidi="en-US"/>
        </w:rPr>
        <w:t>幕墙</w:t>
      </w:r>
      <w:r>
        <w:rPr>
          <w:rFonts w:hint="eastAsia" w:ascii="宋体" w:hAnsi="宋体" w:cs="宋体"/>
          <w:color w:val="auto"/>
          <w:sz w:val="24"/>
          <w:highlight w:val="none"/>
          <w:u w:val="single"/>
          <w:lang w:val="en-US" w:eastAsia="zh-CN" w:bidi="en-US"/>
        </w:rPr>
        <w:t>工程</w:t>
      </w:r>
      <w:r>
        <w:rPr>
          <w:rFonts w:hint="eastAsia" w:ascii="宋体" w:hAnsi="宋体" w:eastAsia="宋体" w:cs="宋体"/>
          <w:color w:val="auto"/>
          <w:highlight w:val="none"/>
        </w:rPr>
        <w:t>项目招投标。现我方向你方郑重承诺：</w:t>
      </w:r>
    </w:p>
    <w:p w14:paraId="1C320797">
      <w:pPr>
        <w:pStyle w:val="15"/>
        <w:spacing w:line="40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一、我方</w:t>
      </w:r>
      <w:r>
        <w:rPr>
          <w:rFonts w:hint="eastAsia" w:ascii="宋体" w:hAnsi="宋体" w:eastAsia="宋体" w:cs="宋体"/>
          <w:color w:val="auto"/>
          <w:highlight w:val="none"/>
          <w:u w:val="single"/>
        </w:rPr>
        <w:t>不采用挂靠、分包、转包、联合体方式参与投标；</w:t>
      </w:r>
      <w:r>
        <w:rPr>
          <w:rFonts w:hint="eastAsia" w:ascii="宋体" w:hAnsi="宋体" w:eastAsia="宋体" w:cs="宋体"/>
          <w:color w:val="auto"/>
          <w:highlight w:val="none"/>
        </w:rPr>
        <w:t>不组织、不参与串标围标；近三年内无违法记录，无知识产权侵权行为，无不正当竞争行为。</w:t>
      </w:r>
    </w:p>
    <w:p w14:paraId="791E914F">
      <w:pPr>
        <w:pStyle w:val="15"/>
        <w:spacing w:line="40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二、我方财务和经营状况良好，具备履行合同能力；银行信用良好，无不良贷款记录；有依法纳税的良好记录，无损害职工权益的不良记录。未处于被责令停业、投标资格被取消或者财产被接管、冻结和破产状态；无因投标申请人违约或不恰当履约引起的合同争议纠纷及仲裁和诉讼记录。如果我方经本工程评标委员会评定为中标候选人，在公示期间被他人举报并经核实，确认存在上述不良记录，你方即可取消我方中标候选人资格，并同意投标保证金不予退还。</w:t>
      </w:r>
    </w:p>
    <w:p w14:paraId="0A8052C9">
      <w:pPr>
        <w:pStyle w:val="15"/>
        <w:spacing w:line="40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三、我方拟派项目负责人（项目经理和项目技术负责人）保证自开工令收到之日起至工程结束（若中标），无承担其它在建工程，且非因不可抗力影响，不更换项目负责人。如果我方中标后，被他人举报并经核实，确认拟派项目负责人有其它在建工程，你方即可取消我方中标候选人资格，并同意投标保证金不予退还和承担合同约定的其它违约责任。</w:t>
      </w:r>
    </w:p>
    <w:p w14:paraId="47C9BEEF">
      <w:pPr>
        <w:pStyle w:val="15"/>
        <w:spacing w:line="40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四、我方严格按照招标公告的要求提交供应商预审资料，严格执行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w:t>
      </w:r>
    </w:p>
    <w:p w14:paraId="6F140E87">
      <w:pPr>
        <w:pStyle w:val="15"/>
        <w:spacing w:line="40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五、我方保证：如中标，确保在公示结束后在你方规定时间内提交符合要求的履约保证金、签订施工合同并进场施工，并在规定的合同工期内完成施工任务。如在规定的合同工期内未完成施工任务，即可认为我方施工组织不力。</w:t>
      </w:r>
    </w:p>
    <w:p w14:paraId="2B97A372">
      <w:pPr>
        <w:pStyle w:val="15"/>
        <w:spacing w:line="40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六、如你方确需约谈我方法定代表人，我方承诺接到通知后3天内参加约谈。</w:t>
      </w:r>
    </w:p>
    <w:p w14:paraId="15435774">
      <w:pPr>
        <w:pStyle w:val="15"/>
        <w:spacing w:line="400" w:lineRule="exact"/>
        <w:ind w:firstLine="482" w:firstLineChars="200"/>
        <w:rPr>
          <w:rFonts w:hint="eastAsia" w:ascii="宋体" w:hAnsi="宋体" w:eastAsia="宋体" w:cs="宋体"/>
          <w:color w:val="auto"/>
          <w:highlight w:val="none"/>
        </w:rPr>
      </w:pPr>
      <w:r>
        <w:rPr>
          <w:rFonts w:hint="eastAsia" w:ascii="宋体" w:hAnsi="宋体" w:eastAsia="宋体" w:cs="宋体"/>
          <w:b/>
          <w:bCs/>
          <w:color w:val="auto"/>
          <w:highlight w:val="none"/>
        </w:rPr>
        <w:t>我方承诺：违反上述任何一条承诺，愿意接受任何处罚，包括同意你方取消我方中标资格并不予退还投标保证金或履约保证金，将我方列入黑名单，并上报建设主管部门。</w:t>
      </w:r>
    </w:p>
    <w:p w14:paraId="3AE99BC4">
      <w:pPr>
        <w:pStyle w:val="15"/>
        <w:spacing w:line="40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 本承诺书承诺内容自签字盖章之日起生效。</w:t>
      </w:r>
    </w:p>
    <w:p w14:paraId="002BD7B8">
      <w:pPr>
        <w:pStyle w:val="15"/>
        <w:spacing w:line="400" w:lineRule="exact"/>
        <w:ind w:firstLine="480" w:firstLineChars="200"/>
        <w:rPr>
          <w:rFonts w:hint="eastAsia" w:ascii="宋体" w:hAnsi="宋体" w:eastAsia="宋体" w:cs="宋体"/>
          <w:color w:val="auto"/>
          <w:highlight w:val="none"/>
        </w:rPr>
      </w:pPr>
    </w:p>
    <w:p w14:paraId="4F68C60B">
      <w:pPr>
        <w:pStyle w:val="8"/>
        <w:spacing w:before="0" w:beforeAutospacing="0" w:after="0" w:afterAutospacing="0" w:line="400" w:lineRule="exact"/>
        <w:ind w:right="-512" w:firstLine="5040" w:firstLineChars="2100"/>
        <w:textAlignment w:val="baseline"/>
        <w:rPr>
          <w:rFonts w:hint="eastAsia" w:ascii="宋体" w:hAnsi="宋体" w:eastAsia="宋体" w:cs="宋体"/>
          <w:color w:val="auto"/>
          <w:highlight w:val="none"/>
        </w:rPr>
      </w:pPr>
      <w:r>
        <w:rPr>
          <w:rFonts w:hint="eastAsia" w:ascii="宋体" w:hAnsi="宋体" w:eastAsia="宋体" w:cs="宋体"/>
          <w:color w:val="auto"/>
          <w:highlight w:val="none"/>
        </w:rPr>
        <w:t>投标申请人（盖章）：</w:t>
      </w:r>
    </w:p>
    <w:p w14:paraId="31943763">
      <w:pPr>
        <w:pStyle w:val="8"/>
        <w:spacing w:before="0" w:beforeAutospacing="0" w:after="0" w:afterAutospacing="0" w:line="400" w:lineRule="exact"/>
        <w:ind w:right="-512" w:firstLine="5040" w:firstLineChars="2100"/>
        <w:textAlignment w:val="baseline"/>
        <w:rPr>
          <w:rFonts w:hint="eastAsia" w:ascii="宋体" w:hAnsi="宋体" w:eastAsia="宋体" w:cs="宋体"/>
          <w:color w:val="auto"/>
          <w:highlight w:val="none"/>
        </w:rPr>
      </w:pPr>
      <w:r>
        <w:rPr>
          <w:rFonts w:hint="eastAsia" w:ascii="宋体" w:hAnsi="宋体" w:eastAsia="宋体" w:cs="宋体"/>
          <w:color w:val="auto"/>
          <w:highlight w:val="none"/>
        </w:rPr>
        <w:t>法定代表人（签字或盖章）：</w:t>
      </w:r>
    </w:p>
    <w:p w14:paraId="3D29A393">
      <w:pPr>
        <w:pStyle w:val="8"/>
        <w:spacing w:before="75" w:beforeAutospacing="0" w:after="330" w:afterAutospacing="0" w:line="400" w:lineRule="exact"/>
        <w:ind w:firstLine="7200" w:firstLineChars="3000"/>
        <w:textAlignment w:val="baseline"/>
        <w:rPr>
          <w:rFonts w:hint="eastAsia" w:ascii="宋体" w:hAnsi="宋体" w:eastAsia="宋体" w:cs="宋体"/>
          <w:color w:val="auto"/>
          <w:highlight w:val="none"/>
          <w:lang w:bidi="en-US"/>
        </w:rPr>
      </w:pPr>
      <w:r>
        <w:rPr>
          <w:rFonts w:hint="eastAsia" w:ascii="宋体" w:hAnsi="宋体" w:eastAsia="宋体" w:cs="宋体"/>
          <w:color w:val="auto"/>
          <w:highlight w:val="none"/>
        </w:rPr>
        <w:t>年   月   日 </w:t>
      </w:r>
    </w:p>
    <w:p w14:paraId="195C4C06">
      <w:pPr>
        <w:pStyle w:val="2"/>
        <w:numPr>
          <w:ilvl w:val="0"/>
          <w:numId w:val="2"/>
        </w:numPr>
        <w:ind w:left="-567" w:leftChars="-270" w:firstLine="565" w:firstLineChars="176"/>
        <w:rPr>
          <w:rFonts w:hint="eastAsia" w:ascii="宋体" w:hAnsi="宋体" w:eastAsia="宋体" w:cs="宋体"/>
          <w:color w:val="auto"/>
          <w:sz w:val="32"/>
          <w:szCs w:val="32"/>
          <w:highlight w:val="none"/>
        </w:rPr>
      </w:pPr>
      <w:bookmarkStart w:id="23" w:name="_Toc1731"/>
      <w:bookmarkStart w:id="24" w:name="_Toc15678"/>
      <w:r>
        <w:rPr>
          <w:rFonts w:hint="eastAsia" w:ascii="宋体" w:hAnsi="宋体" w:eastAsia="宋体" w:cs="宋体"/>
          <w:color w:val="auto"/>
          <w:sz w:val="32"/>
          <w:szCs w:val="32"/>
          <w:highlight w:val="none"/>
        </w:rPr>
        <w:t>廉洁保密承诺书</w:t>
      </w:r>
      <w:bookmarkEnd w:id="23"/>
      <w:bookmarkEnd w:id="24"/>
    </w:p>
    <w:p w14:paraId="60E574EE">
      <w:pPr>
        <w:jc w:val="center"/>
        <w:rPr>
          <w:rFonts w:hint="eastAsia" w:ascii="宋体" w:hAnsi="宋体" w:eastAsia="宋体" w:cs="宋体"/>
          <w:color w:val="auto"/>
          <w:highlight w:val="none"/>
          <w:lang w:bidi="en-US"/>
        </w:rPr>
      </w:pPr>
      <w:r>
        <w:rPr>
          <w:rFonts w:hint="eastAsia" w:ascii="宋体" w:hAnsi="宋体" w:eastAsia="宋体" w:cs="宋体"/>
          <w:b/>
          <w:bCs/>
          <w:color w:val="auto"/>
          <w:sz w:val="30"/>
          <w:szCs w:val="30"/>
          <w:highlight w:val="none"/>
        </w:rPr>
        <w:t>招投标/业务合作廉洁保密承诺书</w:t>
      </w:r>
    </w:p>
    <w:p w14:paraId="2A8A9637">
      <w:pPr>
        <w:tabs>
          <w:tab w:val="left" w:pos="540"/>
        </w:tabs>
        <w:adjustRightInd w:val="0"/>
        <w:snapToGrid w:val="0"/>
        <w:spacing w:line="46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舍得酒业股份有限公司：</w:t>
      </w:r>
    </w:p>
    <w:p w14:paraId="0D3D149C">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根据贵司“诚信经营、廉洁合作”企业文化的总体要求，我司对贵司的企业文化表示认同和遵守，并在与贵司的招投标和业务合作中，就廉洁保密合作事宜我司特作出郑重承诺：</w:t>
      </w:r>
    </w:p>
    <w:p w14:paraId="4AB628C3">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1、严格遵守国家有关法律、法规及相关廉洁和保密政策的规定。</w:t>
      </w:r>
    </w:p>
    <w:p w14:paraId="2BD6CA9D">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2、不向贵司和贵司关联公司工作人员及亲属提供礼金、有价证券、支付凭证、商业预付卡、贵重物品及回扣、好处费、感谢费等。</w:t>
      </w:r>
    </w:p>
    <w:p w14:paraId="1541A50B">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3、不为贵司和贵司关联公司工作人员及亲属报销或支付任何个人费用。</w:t>
      </w:r>
    </w:p>
    <w:p w14:paraId="1B194CBC">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4、不为贵司和贵司关联公司工作人员及亲属装修住房、婚丧嫁娶、配偶子女的工作安排以及出国(境)、旅游等方面提供方便。</w:t>
      </w:r>
    </w:p>
    <w:p w14:paraId="178E5CB1">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5、不向贵司和贵司关联公司工作人员及亲属提供可能影响公正履行贸易合作合同的宴请、健身、娱乐等活动。</w:t>
      </w:r>
    </w:p>
    <w:p w14:paraId="270CE144">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6、不与贵司和贵司关联公司工作人员及亲属参与赌博。</w:t>
      </w:r>
    </w:p>
    <w:p w14:paraId="04F34C3F">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7、未经贵司书面同意，不以任何方式向其它任何第三方提供或泄露招标方招标文件及商业技术秘密（包括但不限于招标用质量技术标准、技术图纸、工艺文件、技术要求等）。</w:t>
      </w:r>
    </w:p>
    <w:p w14:paraId="31EC716A">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8、不做任何其他违反国家廉洁自律和商业保密规定的行为。</w:t>
      </w:r>
    </w:p>
    <w:p w14:paraId="02E5CABC">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如发现我司及工作人员在与贵司招投标和合作过程中存在上述行为的，我司同意按照贵司招投文件或与贵司签订之合作合同约定接受贵司的任何处理，自愿承担因此造成的违约责任。若发现贵司工作人员有违反上述情形索贿或受贿的，我司承诺将立即向贵司风控部门进行举报（受理电话：18982588111，举报受理电子邮箱：</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"mailto:fkzx@tuopai.biz。"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fkzx@tuopai.biz</w:t>
      </w:r>
      <w:r>
        <w:rPr>
          <w:rFonts w:hint="eastAsia" w:ascii="宋体" w:hAnsi="宋体" w:cs="宋体"/>
          <w:color w:val="auto"/>
          <w:highlight w:val="none"/>
          <w:lang w:eastAsia="zh-CN"/>
        </w:rPr>
        <w:t>）</w:t>
      </w:r>
      <w:r>
        <w:rPr>
          <w:rFonts w:hint="eastAsia" w:ascii="宋体" w:hAnsi="宋体" w:eastAsia="宋体" w:cs="宋体"/>
          <w:color w:val="auto"/>
          <w:highlight w:val="none"/>
        </w:rPr>
        <w:t>。</w:t>
      </w:r>
      <w:r>
        <w:rPr>
          <w:rFonts w:hint="eastAsia" w:ascii="宋体" w:hAnsi="宋体" w:eastAsia="宋体" w:cs="宋体"/>
          <w:color w:val="auto"/>
          <w:highlight w:val="none"/>
        </w:rPr>
        <w:fldChar w:fldCharType="end"/>
      </w:r>
    </w:p>
    <w:p w14:paraId="45C7E9FE">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特此承诺！</w:t>
      </w:r>
    </w:p>
    <w:p w14:paraId="20007414">
      <w:pPr>
        <w:tabs>
          <w:tab w:val="right" w:leader="dot" w:pos="9471"/>
        </w:tabs>
        <w:spacing w:line="460" w:lineRule="exact"/>
        <w:rPr>
          <w:rFonts w:hint="eastAsia" w:ascii="宋体" w:hAnsi="宋体" w:eastAsia="宋体" w:cs="宋体"/>
          <w:color w:val="auto"/>
          <w:sz w:val="24"/>
          <w:highlight w:val="none"/>
        </w:rPr>
      </w:pPr>
    </w:p>
    <w:p w14:paraId="76E937E6">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承诺单位（公章）：      </w:t>
      </w:r>
    </w:p>
    <w:p w14:paraId="61E1BEEA">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承诺单位代表（签字）：</w:t>
      </w:r>
    </w:p>
    <w:p w14:paraId="3A7A30FF">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   月   日</w:t>
      </w:r>
    </w:p>
    <w:p w14:paraId="65A4515C">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p>
    <w:p w14:paraId="2409AF6E">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p>
    <w:p w14:paraId="7D72CB9B">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p>
    <w:p w14:paraId="1182E55A">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p>
    <w:p w14:paraId="2BDDEF85">
      <w:pPr>
        <w:keepNext w:val="0"/>
        <w:keepLines w:val="0"/>
        <w:widowControl/>
        <w:suppressLineNumbers w:val="0"/>
        <w:ind w:firstLine="3132" w:firstLineChars="1300"/>
        <w:jc w:val="left"/>
        <w:rPr>
          <w:rFonts w:hint="eastAsia" w:ascii="宋体" w:hAnsi="宋体" w:eastAsia="宋体" w:cs="宋体"/>
          <w:b/>
          <w:color w:val="auto"/>
          <w:kern w:val="0"/>
          <w:sz w:val="24"/>
          <w:szCs w:val="24"/>
          <w:highlight w:val="none"/>
          <w:lang w:val="en-US" w:eastAsia="zh-CN" w:bidi="ar"/>
        </w:rPr>
      </w:pPr>
      <w:r>
        <w:rPr>
          <w:rFonts w:hint="eastAsia" w:ascii="宋体" w:hAnsi="宋体" w:eastAsia="宋体" w:cs="宋体"/>
          <w:b/>
          <w:color w:val="auto"/>
          <w:kern w:val="0"/>
          <w:sz w:val="24"/>
          <w:szCs w:val="24"/>
          <w:highlight w:val="none"/>
          <w:lang w:val="en-US" w:eastAsia="zh-CN" w:bidi="ar"/>
        </w:rPr>
        <w:t xml:space="preserve">供应商廉洁自律承诺书 </w:t>
      </w:r>
    </w:p>
    <w:p w14:paraId="3029E4C0">
      <w:pPr>
        <w:keepNext w:val="0"/>
        <w:keepLines w:val="0"/>
        <w:widowControl/>
        <w:suppressLineNumbers w:val="0"/>
        <w:ind w:firstLine="3132" w:firstLineChars="1300"/>
        <w:jc w:val="left"/>
        <w:rPr>
          <w:rFonts w:hint="eastAsia" w:ascii="宋体" w:hAnsi="宋体" w:eastAsia="宋体" w:cs="宋体"/>
          <w:b/>
          <w:color w:val="auto"/>
          <w:kern w:val="0"/>
          <w:sz w:val="24"/>
          <w:szCs w:val="24"/>
          <w:highlight w:val="none"/>
          <w:lang w:val="en-US" w:eastAsia="zh-CN" w:bidi="ar"/>
        </w:rPr>
      </w:pPr>
    </w:p>
    <w:p w14:paraId="16A69921">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本公司承诺遵守复星集团相关采购纪律和工作流程，确保采购招投标活动规范与廉洁。 </w:t>
      </w:r>
    </w:p>
    <w:p w14:paraId="6E63FEAD">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本公司确认知晓：经查实存在以下情形和行为的企业，将按照情节严重程度，受到警告、禁入、永久禁入等惩罚。同时复星集团会将该等事项如实披露给复星集团关联企业。 </w:t>
      </w:r>
    </w:p>
    <w:p w14:paraId="28708289">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列入黑名单供应商名册的情形和行为包括但不限于： </w:t>
      </w:r>
    </w:p>
    <w:p w14:paraId="68C649CA">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1. 在采购响应文件有效期内擅自撤销采购响应文件的，或扰乱开标、评审现场，影响采购活动进行的。 </w:t>
      </w:r>
    </w:p>
    <w:p w14:paraId="08B74F8E">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2. 参与招标项目，无正当理由中途退出投标 1 次以上(含 1 次)的。 </w:t>
      </w:r>
    </w:p>
    <w:p w14:paraId="0675DCF3">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3. 参与招标项目，一年内因未实质性响应招标文件合格投标人资质要求，被废标 2 次以上（含 2 次）的。 </w:t>
      </w:r>
    </w:p>
    <w:p w14:paraId="7772E0D5">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4. 合同磋商时不能有效兑现采购响应文件和评审时的承诺的。 </w:t>
      </w:r>
    </w:p>
    <w:p w14:paraId="0DCCF1AB">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5. 因供应商原因，一年内 2 次以上（含 2 次）超过公司规定时间 5 天以上（含5天）30天以内签署合同，但未影响公司项目实施的。 </w:t>
      </w:r>
    </w:p>
    <w:p w14:paraId="2957884A">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6.一年内或合同期内未按照合同约定如期交货、未按时提供服务或拖延工期 2次以上（含 2 次），但未影响项目整体执行的。 </w:t>
      </w:r>
    </w:p>
    <w:p w14:paraId="24637170">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7. 发生经营状况重大变化、重大合同纠纷或诉讼、信用等级和资质变化等可能影响履约能力的重大事项，未及时向公司反映并提供书面报告的。 </w:t>
      </w:r>
    </w:p>
    <w:p w14:paraId="0B29C6A7">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8. 在招标过程中，提供虚假材料的。 </w:t>
      </w:r>
    </w:p>
    <w:p w14:paraId="156C1423">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9. 参与招标项目，无正当理由中途退出投标 2 次以上（含 2 次）的。 </w:t>
      </w:r>
    </w:p>
    <w:p w14:paraId="2185E520">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10.参与公司采购活动时存在围标串标行为的。 </w:t>
      </w:r>
    </w:p>
    <w:p w14:paraId="3F309F19">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11.参与公司采购活动时存在挂靠行为或关联方重复投标的。 </w:t>
      </w:r>
    </w:p>
    <w:p w14:paraId="260AC706">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12.采取诋毁、排挤其他供应商等不正当手段谋取中标、成交的。 </w:t>
      </w:r>
    </w:p>
    <w:p w14:paraId="6AE74819">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13.在采购组织实施过程中，泄露应当保密的与评审活动有关的信息的。 </w:t>
      </w:r>
    </w:p>
    <w:p w14:paraId="509BF0E0">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14.报价不实、低价位承诺未兑现。 </w:t>
      </w:r>
    </w:p>
    <w:p w14:paraId="01850CC4">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15.因供应商原因，在发出中标、成交通知书后超过 30 天未与公司签署合同，或虽在 30 天内，但对公司项目实施产生较大影响的。 </w:t>
      </w:r>
    </w:p>
    <w:p w14:paraId="63B6EC43">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16.中标后放弃中标、成交资格，或拒绝签订采购合同的。 </w:t>
      </w:r>
    </w:p>
    <w:p w14:paraId="1C61D3C1">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17.招标项目合同签署过程中，坚持要求修改合同实质性内容的。 </w:t>
      </w:r>
    </w:p>
    <w:p w14:paraId="6A846A4D">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18.未按照合同约定如期交货、未按时提供服务或拖延工期，且影响到项目整体执行的。 </w:t>
      </w:r>
    </w:p>
    <w:p w14:paraId="67A76C57">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19.提供假冒伪劣产品、走私物品的，以次冲好、以假冲真或未按照合同约定 </w:t>
      </w:r>
    </w:p>
    <w:p w14:paraId="5783A3E8">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的质量标准和要求提供货物或服务，且影响到项目整体执行的。 </w:t>
      </w:r>
    </w:p>
    <w:p w14:paraId="59FEAA35">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20.无正当理由拒绝履行合同和有关承诺，擅自变更、中止（终止）采购合同的。 </w:t>
      </w:r>
    </w:p>
    <w:p w14:paraId="1628A048">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21.因供应商原因导致第三方向公司提起诉讼或其他权利主张的。 </w:t>
      </w:r>
    </w:p>
    <w:p w14:paraId="3AEF8A6D">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22.在合同履约过程中提供虚假原厂商下单证明、虚假发票等伪造材料的。 </w:t>
      </w:r>
    </w:p>
    <w:p w14:paraId="376EEBC8">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23.向招标代理机构、公司相关人员、评审小组成员行贿或者提供其他不正当利益谋取中标、成交的。 </w:t>
      </w:r>
    </w:p>
    <w:p w14:paraId="0A4B7E1A">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24.出让或出租资格、资质证书供他人用于响应采购活动的。 </w:t>
      </w:r>
    </w:p>
    <w:p w14:paraId="6C8DF7CB">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25.未按合同约定泄露我司商业、技术秘密或侵犯公司知识产权，并造成严重后果的。 </w:t>
      </w:r>
    </w:p>
    <w:p w14:paraId="59160BE1">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26.出现被政府主管部门禁入且在禁入期内的。 </w:t>
      </w:r>
    </w:p>
    <w:p w14:paraId="368B613A">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27.在采购实施或合同履约过程中出现的其他违反诚信或廉洁的行为。 </w:t>
      </w:r>
    </w:p>
    <w:p w14:paraId="6E2DEC73">
      <w:pPr>
        <w:keepNext w:val="0"/>
        <w:keepLines w:val="0"/>
        <w:widowControl/>
        <w:suppressLineNumbers w:val="0"/>
        <w:spacing w:line="360" w:lineRule="auto"/>
        <w:jc w:val="left"/>
        <w:rPr>
          <w:rFonts w:hint="eastAsia" w:ascii="宋体" w:hAnsi="宋体" w:eastAsia="宋体" w:cs="宋体"/>
          <w:b/>
          <w:color w:val="auto"/>
          <w:kern w:val="0"/>
          <w:sz w:val="22"/>
          <w:szCs w:val="22"/>
          <w:highlight w:val="none"/>
          <w:lang w:val="en-US" w:eastAsia="zh-CN" w:bidi="ar"/>
        </w:rPr>
      </w:pPr>
    </w:p>
    <w:p w14:paraId="3C473D86">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b/>
          <w:color w:val="auto"/>
          <w:kern w:val="0"/>
          <w:sz w:val="22"/>
          <w:szCs w:val="22"/>
          <w:highlight w:val="none"/>
          <w:lang w:val="en-US" w:eastAsia="zh-CN" w:bidi="ar"/>
        </w:rPr>
        <w:t xml:space="preserve">以上条款，若有违反任意一条，本公司自愿接受相应处罚，特此声明！ </w:t>
      </w:r>
    </w:p>
    <w:p w14:paraId="7AA3D697">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法定代表人或授权代表签字： </w:t>
      </w:r>
    </w:p>
    <w:p w14:paraId="6FF318B1">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公司（公章）： </w:t>
      </w:r>
    </w:p>
    <w:p w14:paraId="6D8AD252">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年   月    日</w:t>
      </w:r>
      <w:r>
        <w:rPr>
          <w:rFonts w:hint="eastAsia" w:ascii="宋体" w:hAnsi="宋体" w:eastAsia="宋体" w:cs="宋体"/>
          <w:b/>
          <w:color w:val="auto"/>
          <w:kern w:val="0"/>
          <w:sz w:val="22"/>
          <w:szCs w:val="22"/>
          <w:highlight w:val="none"/>
          <w:lang w:val="en-US" w:eastAsia="zh-CN" w:bidi="ar"/>
        </w:rPr>
        <w:t xml:space="preserve"> </w:t>
      </w:r>
    </w:p>
    <w:p w14:paraId="6836D404">
      <w:pPr>
        <w:pStyle w:val="4"/>
        <w:rPr>
          <w:rFonts w:hint="eastAsia" w:ascii="宋体" w:hAnsi="宋体" w:eastAsia="宋体" w:cs="宋体"/>
          <w:color w:val="auto"/>
          <w:highlight w:val="none"/>
          <w:lang w:bidi="en-US"/>
        </w:rPr>
      </w:pPr>
    </w:p>
    <w:p w14:paraId="0A12D364">
      <w:pPr>
        <w:ind w:left="0" w:leftChars="0" w:firstLine="0" w:firstLineChars="0"/>
        <w:rPr>
          <w:rFonts w:hint="eastAsia" w:ascii="宋体" w:hAnsi="宋体" w:eastAsia="宋体" w:cs="宋体"/>
          <w:color w:val="auto"/>
          <w:highlight w:val="none"/>
        </w:rPr>
      </w:pPr>
    </w:p>
    <w:p w14:paraId="3567A268">
      <w:pPr>
        <w:pStyle w:val="2"/>
        <w:numPr>
          <w:ilvl w:val="0"/>
          <w:numId w:val="2"/>
        </w:numPr>
        <w:ind w:left="-567" w:leftChars="-270" w:firstLine="565" w:firstLineChars="176"/>
        <w:rPr>
          <w:rFonts w:hint="eastAsia" w:ascii="宋体" w:hAnsi="宋体" w:eastAsia="宋体" w:cs="宋体"/>
          <w:color w:val="auto"/>
          <w:sz w:val="32"/>
          <w:szCs w:val="32"/>
          <w:highlight w:val="none"/>
        </w:rPr>
      </w:pPr>
      <w:bookmarkStart w:id="25" w:name="_Toc20294"/>
      <w:bookmarkStart w:id="26" w:name="_Toc28835"/>
      <w:r>
        <w:rPr>
          <w:rFonts w:hint="eastAsia" w:ascii="宋体" w:hAnsi="宋体" w:eastAsia="宋体" w:cs="宋体"/>
          <w:color w:val="auto"/>
          <w:sz w:val="32"/>
          <w:szCs w:val="32"/>
          <w:highlight w:val="none"/>
        </w:rPr>
        <w:t>关联公司证明</w:t>
      </w:r>
      <w:bookmarkEnd w:id="25"/>
      <w:bookmarkEnd w:id="26"/>
    </w:p>
    <w:p w14:paraId="3CF267D7">
      <w:pPr>
        <w:ind w:firstLine="480" w:firstLineChars="200"/>
        <w:rPr>
          <w:rFonts w:hint="eastAsia" w:ascii="宋体" w:hAnsi="宋体" w:eastAsia="宋体" w:cs="宋体"/>
          <w:color w:val="auto"/>
          <w:sz w:val="24"/>
          <w:highlight w:val="none"/>
          <w:lang w:eastAsia="zh-CN" w:bidi="en-US"/>
        </w:rPr>
      </w:pPr>
      <w:r>
        <w:rPr>
          <w:rFonts w:hint="eastAsia" w:ascii="宋体" w:hAnsi="宋体" w:eastAsia="宋体" w:cs="宋体"/>
          <w:color w:val="auto"/>
          <w:sz w:val="24"/>
          <w:highlight w:val="none"/>
          <w:lang w:bidi="en-US"/>
        </w:rPr>
        <w:t>可提供第三方网站截图</w:t>
      </w:r>
      <w:r>
        <w:rPr>
          <w:rFonts w:hint="eastAsia" w:ascii="宋体" w:hAnsi="宋体" w:cs="宋体"/>
          <w:color w:val="auto"/>
          <w:sz w:val="24"/>
          <w:highlight w:val="none"/>
          <w:lang w:eastAsia="zh-CN" w:bidi="en-US"/>
        </w:rPr>
        <w:t>（</w:t>
      </w:r>
      <w:r>
        <w:rPr>
          <w:rFonts w:hint="eastAsia" w:ascii="宋体" w:hAnsi="宋体" w:cs="宋体"/>
          <w:color w:val="auto"/>
          <w:sz w:val="24"/>
          <w:highlight w:val="none"/>
          <w:lang w:val="en-US" w:eastAsia="zh-CN" w:bidi="en-US"/>
        </w:rPr>
        <w:t>若经查实存在关联公司而未提供证明资料，则将作为资格预审否决条件</w:t>
      </w:r>
      <w:r>
        <w:rPr>
          <w:rFonts w:hint="eastAsia" w:ascii="宋体" w:hAnsi="宋体" w:cs="宋体"/>
          <w:color w:val="auto"/>
          <w:sz w:val="24"/>
          <w:highlight w:val="none"/>
          <w:lang w:eastAsia="zh-CN" w:bidi="en-US"/>
        </w:rPr>
        <w:t>）</w:t>
      </w:r>
    </w:p>
    <w:p w14:paraId="4022051D">
      <w:pPr>
        <w:ind w:firstLine="480" w:firstLineChars="200"/>
        <w:rPr>
          <w:rFonts w:hint="eastAsia" w:ascii="宋体" w:hAnsi="宋体" w:eastAsia="宋体" w:cs="宋体"/>
          <w:color w:val="auto"/>
          <w:sz w:val="24"/>
          <w:highlight w:val="none"/>
          <w:lang w:bidi="en-US"/>
        </w:rPr>
      </w:pPr>
    </w:p>
    <w:p w14:paraId="090DED9F">
      <w:pPr>
        <w:pStyle w:val="2"/>
        <w:numPr>
          <w:ilvl w:val="0"/>
          <w:numId w:val="2"/>
        </w:numPr>
        <w:ind w:left="-567" w:leftChars="-270" w:firstLine="565" w:firstLineChars="176"/>
        <w:rPr>
          <w:rFonts w:hint="eastAsia" w:ascii="宋体" w:hAnsi="宋体" w:eastAsia="宋体" w:cs="宋体"/>
          <w:color w:val="auto"/>
          <w:sz w:val="32"/>
          <w:szCs w:val="32"/>
          <w:highlight w:val="none"/>
        </w:rPr>
      </w:pPr>
      <w:bookmarkStart w:id="27" w:name="_Toc14765"/>
      <w:bookmarkStart w:id="28" w:name="_Toc29875"/>
      <w:r>
        <w:rPr>
          <w:rFonts w:hint="eastAsia" w:ascii="宋体" w:hAnsi="宋体" w:eastAsia="宋体" w:cs="宋体"/>
          <w:color w:val="auto"/>
          <w:sz w:val="32"/>
          <w:szCs w:val="32"/>
          <w:highlight w:val="none"/>
        </w:rPr>
        <w:t>拟派本项目团队主要人员及履历</w:t>
      </w:r>
      <w:bookmarkEnd w:id="27"/>
      <w:bookmarkEnd w:id="28"/>
    </w:p>
    <w:p w14:paraId="0DDD0BAE">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项目管理机构组成表</w:t>
      </w:r>
    </w:p>
    <w:p w14:paraId="1AE9FE83">
      <w:pPr>
        <w:rPr>
          <w:rFonts w:hint="eastAsia" w:ascii="宋体" w:hAnsi="宋体" w:eastAsia="宋体" w:cs="宋体"/>
          <w:color w:val="auto"/>
          <w:highlight w:val="none"/>
        </w:rPr>
      </w:pPr>
    </w:p>
    <w:tbl>
      <w:tblPr>
        <w:tblStyle w:val="9"/>
        <w:tblW w:w="9272" w:type="dxa"/>
        <w:tblInd w:w="112" w:type="dxa"/>
        <w:tblLayout w:type="fixed"/>
        <w:tblCellMar>
          <w:top w:w="0" w:type="dxa"/>
          <w:left w:w="0" w:type="dxa"/>
          <w:bottom w:w="0" w:type="dxa"/>
          <w:right w:w="0" w:type="dxa"/>
        </w:tblCellMar>
      </w:tblPr>
      <w:tblGrid>
        <w:gridCol w:w="922"/>
        <w:gridCol w:w="630"/>
        <w:gridCol w:w="750"/>
        <w:gridCol w:w="866"/>
        <w:gridCol w:w="1044"/>
        <w:gridCol w:w="1020"/>
        <w:gridCol w:w="1300"/>
        <w:gridCol w:w="1319"/>
        <w:gridCol w:w="1421"/>
      </w:tblGrid>
      <w:tr w14:paraId="2C14FDB0">
        <w:tblPrEx>
          <w:tblCellMar>
            <w:top w:w="0" w:type="dxa"/>
            <w:left w:w="0" w:type="dxa"/>
            <w:bottom w:w="0" w:type="dxa"/>
            <w:right w:w="0" w:type="dxa"/>
          </w:tblCellMar>
        </w:tblPrEx>
        <w:trPr>
          <w:cantSplit/>
          <w:trHeight w:val="450" w:hRule="exact"/>
        </w:trPr>
        <w:tc>
          <w:tcPr>
            <w:tcW w:w="922" w:type="dxa"/>
            <w:vMerge w:val="restart"/>
            <w:tcBorders>
              <w:top w:val="single" w:color="000000" w:sz="4" w:space="0"/>
              <w:left w:val="single" w:color="000000" w:sz="4" w:space="0"/>
              <w:bottom w:val="single" w:color="000000" w:sz="4" w:space="0"/>
              <w:right w:val="single" w:color="000000" w:sz="4" w:space="0"/>
            </w:tcBorders>
            <w:vAlign w:val="center"/>
          </w:tcPr>
          <w:p w14:paraId="7799B7F0">
            <w:pPr>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担任本项目职务</w:t>
            </w:r>
          </w:p>
        </w:tc>
        <w:tc>
          <w:tcPr>
            <w:tcW w:w="630" w:type="dxa"/>
            <w:vMerge w:val="restart"/>
            <w:tcBorders>
              <w:top w:val="single" w:color="000000" w:sz="4" w:space="0"/>
              <w:left w:val="single" w:color="000000" w:sz="4" w:space="0"/>
              <w:bottom w:val="single" w:color="000000" w:sz="4" w:space="0"/>
              <w:right w:val="single" w:color="000000" w:sz="4" w:space="0"/>
            </w:tcBorders>
            <w:vAlign w:val="center"/>
          </w:tcPr>
          <w:p w14:paraId="4FF3161D">
            <w:pPr>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姓名</w:t>
            </w:r>
          </w:p>
        </w:tc>
        <w:tc>
          <w:tcPr>
            <w:tcW w:w="750" w:type="dxa"/>
            <w:vMerge w:val="restart"/>
            <w:tcBorders>
              <w:top w:val="single" w:color="000000" w:sz="4" w:space="0"/>
              <w:left w:val="single" w:color="000000" w:sz="4" w:space="0"/>
              <w:bottom w:val="single" w:color="000000" w:sz="4" w:space="0"/>
              <w:right w:val="single" w:color="000000" w:sz="4" w:space="0"/>
            </w:tcBorders>
            <w:vAlign w:val="center"/>
          </w:tcPr>
          <w:p w14:paraId="4353846B">
            <w:pPr>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职称</w:t>
            </w:r>
          </w:p>
        </w:tc>
        <w:tc>
          <w:tcPr>
            <w:tcW w:w="5549" w:type="dxa"/>
            <w:gridSpan w:val="5"/>
            <w:tcBorders>
              <w:top w:val="single" w:color="000000" w:sz="4" w:space="0"/>
              <w:left w:val="single" w:color="000000" w:sz="4" w:space="0"/>
              <w:bottom w:val="single" w:color="000000" w:sz="4" w:space="0"/>
              <w:right w:val="single" w:color="000000" w:sz="4" w:space="0"/>
            </w:tcBorders>
            <w:vAlign w:val="center"/>
          </w:tcPr>
          <w:p w14:paraId="043B426B">
            <w:pPr>
              <w:autoSpaceDE w:val="0"/>
              <w:autoSpaceDN w:val="0"/>
              <w:adjustRightInd w:val="0"/>
              <w:snapToGrid w:val="0"/>
              <w:spacing w:line="360"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执业或职业资格证明</w:t>
            </w:r>
          </w:p>
        </w:tc>
        <w:tc>
          <w:tcPr>
            <w:tcW w:w="1421" w:type="dxa"/>
            <w:tcBorders>
              <w:top w:val="single" w:color="000000" w:sz="4" w:space="0"/>
              <w:left w:val="single" w:color="000000" w:sz="4" w:space="0"/>
              <w:bottom w:val="single" w:color="000000" w:sz="4" w:space="0"/>
              <w:right w:val="single" w:color="000000" w:sz="4" w:space="0"/>
            </w:tcBorders>
            <w:vAlign w:val="center"/>
          </w:tcPr>
          <w:p w14:paraId="35A73B56">
            <w:pPr>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备注</w:t>
            </w:r>
          </w:p>
        </w:tc>
      </w:tr>
      <w:tr w14:paraId="60A8D112">
        <w:tblPrEx>
          <w:tblCellMar>
            <w:top w:w="0" w:type="dxa"/>
            <w:left w:w="0" w:type="dxa"/>
            <w:bottom w:w="0" w:type="dxa"/>
            <w:right w:w="0" w:type="dxa"/>
          </w:tblCellMar>
        </w:tblPrEx>
        <w:trPr>
          <w:cantSplit/>
          <w:trHeight w:val="957" w:hRule="exact"/>
        </w:trPr>
        <w:tc>
          <w:tcPr>
            <w:tcW w:w="922" w:type="dxa"/>
            <w:vMerge w:val="continue"/>
            <w:tcBorders>
              <w:top w:val="single" w:color="000000" w:sz="4" w:space="0"/>
              <w:left w:val="single" w:color="000000" w:sz="4" w:space="0"/>
              <w:bottom w:val="single" w:color="000000" w:sz="4" w:space="0"/>
              <w:right w:val="single" w:color="000000" w:sz="4" w:space="0"/>
            </w:tcBorders>
            <w:vAlign w:val="center"/>
          </w:tcPr>
          <w:p w14:paraId="1CCB4253">
            <w:pPr>
              <w:autoSpaceDE w:val="0"/>
              <w:autoSpaceDN w:val="0"/>
              <w:adjustRightInd w:val="0"/>
              <w:snapToGrid w:val="0"/>
              <w:spacing w:line="360" w:lineRule="auto"/>
              <w:jc w:val="center"/>
              <w:rPr>
                <w:rFonts w:hint="eastAsia" w:ascii="宋体" w:hAnsi="宋体" w:eastAsia="宋体" w:cs="宋体"/>
                <w:color w:val="auto"/>
                <w:kern w:val="0"/>
                <w:sz w:val="24"/>
                <w:highlight w:val="none"/>
              </w:rPr>
            </w:pPr>
            <w:bookmarkStart w:id="29" w:name="_Hlk49364279"/>
          </w:p>
        </w:tc>
        <w:tc>
          <w:tcPr>
            <w:tcW w:w="630" w:type="dxa"/>
            <w:vMerge w:val="continue"/>
            <w:tcBorders>
              <w:top w:val="single" w:color="000000" w:sz="4" w:space="0"/>
              <w:left w:val="single" w:color="000000" w:sz="4" w:space="0"/>
              <w:bottom w:val="single" w:color="000000" w:sz="4" w:space="0"/>
              <w:right w:val="single" w:color="000000" w:sz="4" w:space="0"/>
            </w:tcBorders>
            <w:vAlign w:val="center"/>
          </w:tcPr>
          <w:p w14:paraId="78931CC8">
            <w:pPr>
              <w:autoSpaceDE w:val="0"/>
              <w:autoSpaceDN w:val="0"/>
              <w:adjustRightInd w:val="0"/>
              <w:snapToGrid w:val="0"/>
              <w:spacing w:line="360" w:lineRule="auto"/>
              <w:jc w:val="center"/>
              <w:rPr>
                <w:rFonts w:hint="eastAsia" w:ascii="宋体" w:hAnsi="宋体" w:eastAsia="宋体" w:cs="宋体"/>
                <w:color w:val="auto"/>
                <w:kern w:val="0"/>
                <w:sz w:val="24"/>
                <w:highlight w:val="none"/>
              </w:rPr>
            </w:pPr>
          </w:p>
        </w:tc>
        <w:tc>
          <w:tcPr>
            <w:tcW w:w="750" w:type="dxa"/>
            <w:vMerge w:val="continue"/>
            <w:tcBorders>
              <w:top w:val="single" w:color="000000" w:sz="4" w:space="0"/>
              <w:left w:val="single" w:color="000000" w:sz="4" w:space="0"/>
              <w:bottom w:val="single" w:color="000000" w:sz="4" w:space="0"/>
              <w:right w:val="single" w:color="000000" w:sz="4" w:space="0"/>
            </w:tcBorders>
            <w:vAlign w:val="center"/>
          </w:tcPr>
          <w:p w14:paraId="7B7D24DF">
            <w:pPr>
              <w:autoSpaceDE w:val="0"/>
              <w:autoSpaceDN w:val="0"/>
              <w:adjustRightInd w:val="0"/>
              <w:snapToGrid w:val="0"/>
              <w:spacing w:line="360" w:lineRule="auto"/>
              <w:jc w:val="center"/>
              <w:rPr>
                <w:rFonts w:hint="eastAsia" w:ascii="宋体" w:hAnsi="宋体" w:eastAsia="宋体" w:cs="宋体"/>
                <w:color w:val="auto"/>
                <w:kern w:val="0"/>
                <w:sz w:val="24"/>
                <w:highlight w:val="none"/>
              </w:rPr>
            </w:pPr>
          </w:p>
        </w:tc>
        <w:tc>
          <w:tcPr>
            <w:tcW w:w="866" w:type="dxa"/>
            <w:tcBorders>
              <w:top w:val="single" w:color="000000" w:sz="4" w:space="0"/>
              <w:left w:val="single" w:color="000000" w:sz="4" w:space="0"/>
              <w:bottom w:val="single" w:color="000000" w:sz="4" w:space="0"/>
              <w:right w:val="single" w:color="000000" w:sz="4" w:space="0"/>
            </w:tcBorders>
            <w:vAlign w:val="center"/>
          </w:tcPr>
          <w:p w14:paraId="29BD44E8">
            <w:pPr>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证书名称</w:t>
            </w:r>
          </w:p>
        </w:tc>
        <w:tc>
          <w:tcPr>
            <w:tcW w:w="1044" w:type="dxa"/>
            <w:tcBorders>
              <w:top w:val="single" w:color="000000" w:sz="4" w:space="0"/>
              <w:left w:val="single" w:color="000000" w:sz="4" w:space="0"/>
              <w:bottom w:val="single" w:color="000000" w:sz="4" w:space="0"/>
              <w:right w:val="single" w:color="000000" w:sz="4" w:space="0"/>
            </w:tcBorders>
            <w:vAlign w:val="center"/>
          </w:tcPr>
          <w:p w14:paraId="42F74367">
            <w:pPr>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级别</w:t>
            </w:r>
          </w:p>
        </w:tc>
        <w:tc>
          <w:tcPr>
            <w:tcW w:w="1020" w:type="dxa"/>
            <w:tcBorders>
              <w:top w:val="single" w:color="000000" w:sz="4" w:space="0"/>
              <w:left w:val="single" w:color="000000" w:sz="4" w:space="0"/>
              <w:bottom w:val="single" w:color="000000" w:sz="4" w:space="0"/>
              <w:right w:val="single" w:color="000000" w:sz="4" w:space="0"/>
            </w:tcBorders>
            <w:vAlign w:val="center"/>
          </w:tcPr>
          <w:p w14:paraId="2BBFE45A">
            <w:pPr>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证号</w:t>
            </w:r>
          </w:p>
        </w:tc>
        <w:tc>
          <w:tcPr>
            <w:tcW w:w="1300" w:type="dxa"/>
            <w:tcBorders>
              <w:top w:val="single" w:color="000000" w:sz="4" w:space="0"/>
              <w:left w:val="single" w:color="000000" w:sz="4" w:space="0"/>
              <w:bottom w:val="single" w:color="000000" w:sz="4" w:space="0"/>
              <w:right w:val="single" w:color="000000" w:sz="4" w:space="0"/>
            </w:tcBorders>
            <w:vAlign w:val="center"/>
          </w:tcPr>
          <w:p w14:paraId="4568F054">
            <w:pPr>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专业</w:t>
            </w:r>
          </w:p>
        </w:tc>
        <w:tc>
          <w:tcPr>
            <w:tcW w:w="1319" w:type="dxa"/>
            <w:tcBorders>
              <w:top w:val="single" w:color="000000" w:sz="4" w:space="0"/>
              <w:left w:val="single" w:color="000000" w:sz="4" w:space="0"/>
              <w:bottom w:val="single" w:color="000000" w:sz="4" w:space="0"/>
              <w:right w:val="single" w:color="000000" w:sz="4" w:space="0"/>
            </w:tcBorders>
            <w:vAlign w:val="center"/>
          </w:tcPr>
          <w:p w14:paraId="30D62424">
            <w:pPr>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养老保险</w:t>
            </w:r>
          </w:p>
        </w:tc>
        <w:tc>
          <w:tcPr>
            <w:tcW w:w="1421" w:type="dxa"/>
            <w:tcBorders>
              <w:top w:val="single" w:color="000000" w:sz="4" w:space="0"/>
              <w:left w:val="single" w:color="000000" w:sz="4" w:space="0"/>
              <w:bottom w:val="single" w:color="000000" w:sz="4" w:space="0"/>
              <w:right w:val="single" w:color="000000" w:sz="4" w:space="0"/>
            </w:tcBorders>
            <w:vAlign w:val="center"/>
          </w:tcPr>
          <w:p w14:paraId="2AB6552C">
            <w:pPr>
              <w:autoSpaceDE w:val="0"/>
              <w:autoSpaceDN w:val="0"/>
              <w:adjustRightInd w:val="0"/>
              <w:snapToGrid w:val="0"/>
              <w:spacing w:line="360" w:lineRule="auto"/>
              <w:jc w:val="center"/>
              <w:rPr>
                <w:rFonts w:hint="eastAsia" w:ascii="宋体" w:hAnsi="宋体" w:eastAsia="宋体" w:cs="宋体"/>
                <w:color w:val="auto"/>
                <w:kern w:val="0"/>
                <w:sz w:val="24"/>
                <w:highlight w:val="none"/>
              </w:rPr>
            </w:pPr>
          </w:p>
        </w:tc>
      </w:tr>
      <w:bookmarkEnd w:id="29"/>
      <w:tr w14:paraId="06D99405">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tcPr>
          <w:p w14:paraId="68AAC42C">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630" w:type="dxa"/>
            <w:tcBorders>
              <w:top w:val="single" w:color="000000" w:sz="4" w:space="0"/>
              <w:left w:val="single" w:color="000000" w:sz="4" w:space="0"/>
              <w:bottom w:val="single" w:color="000000" w:sz="4" w:space="0"/>
              <w:right w:val="single" w:color="000000" w:sz="4" w:space="0"/>
            </w:tcBorders>
          </w:tcPr>
          <w:p w14:paraId="10E305D0">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750" w:type="dxa"/>
            <w:tcBorders>
              <w:top w:val="single" w:color="000000" w:sz="4" w:space="0"/>
              <w:left w:val="single" w:color="000000" w:sz="4" w:space="0"/>
              <w:bottom w:val="single" w:color="000000" w:sz="4" w:space="0"/>
              <w:right w:val="single" w:color="000000" w:sz="4" w:space="0"/>
            </w:tcBorders>
          </w:tcPr>
          <w:p w14:paraId="70F57D0E">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866" w:type="dxa"/>
            <w:tcBorders>
              <w:top w:val="single" w:color="000000" w:sz="4" w:space="0"/>
              <w:left w:val="single" w:color="000000" w:sz="4" w:space="0"/>
              <w:bottom w:val="single" w:color="000000" w:sz="4" w:space="0"/>
              <w:right w:val="single" w:color="000000" w:sz="4" w:space="0"/>
            </w:tcBorders>
          </w:tcPr>
          <w:p w14:paraId="2BB62C43">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044" w:type="dxa"/>
            <w:tcBorders>
              <w:top w:val="single" w:color="000000" w:sz="4" w:space="0"/>
              <w:left w:val="single" w:color="000000" w:sz="4" w:space="0"/>
              <w:bottom w:val="single" w:color="000000" w:sz="4" w:space="0"/>
              <w:right w:val="single" w:color="000000" w:sz="4" w:space="0"/>
            </w:tcBorders>
          </w:tcPr>
          <w:p w14:paraId="414E1882">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020" w:type="dxa"/>
            <w:tcBorders>
              <w:top w:val="single" w:color="000000" w:sz="4" w:space="0"/>
              <w:left w:val="single" w:color="000000" w:sz="4" w:space="0"/>
              <w:bottom w:val="single" w:color="000000" w:sz="4" w:space="0"/>
              <w:right w:val="single" w:color="000000" w:sz="4" w:space="0"/>
            </w:tcBorders>
          </w:tcPr>
          <w:p w14:paraId="51044240">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300" w:type="dxa"/>
            <w:tcBorders>
              <w:top w:val="single" w:color="000000" w:sz="4" w:space="0"/>
              <w:left w:val="single" w:color="000000" w:sz="4" w:space="0"/>
              <w:bottom w:val="single" w:color="000000" w:sz="4" w:space="0"/>
              <w:right w:val="single" w:color="000000" w:sz="4" w:space="0"/>
            </w:tcBorders>
          </w:tcPr>
          <w:p w14:paraId="4FD41A21">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319" w:type="dxa"/>
            <w:tcBorders>
              <w:top w:val="single" w:color="000000" w:sz="4" w:space="0"/>
              <w:left w:val="single" w:color="000000" w:sz="4" w:space="0"/>
              <w:bottom w:val="single" w:color="000000" w:sz="4" w:space="0"/>
              <w:right w:val="single" w:color="000000" w:sz="4" w:space="0"/>
            </w:tcBorders>
          </w:tcPr>
          <w:p w14:paraId="407381B7">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421" w:type="dxa"/>
            <w:tcBorders>
              <w:top w:val="single" w:color="000000" w:sz="4" w:space="0"/>
              <w:left w:val="single" w:color="000000" w:sz="4" w:space="0"/>
              <w:bottom w:val="single" w:color="000000" w:sz="4" w:space="0"/>
              <w:right w:val="single" w:color="000000" w:sz="4" w:space="0"/>
            </w:tcBorders>
          </w:tcPr>
          <w:p w14:paraId="5A46B145">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r>
      <w:tr w14:paraId="46E62674">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tcPr>
          <w:p w14:paraId="036CDAE8">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630" w:type="dxa"/>
            <w:tcBorders>
              <w:top w:val="single" w:color="000000" w:sz="4" w:space="0"/>
              <w:left w:val="single" w:color="000000" w:sz="4" w:space="0"/>
              <w:bottom w:val="single" w:color="000000" w:sz="4" w:space="0"/>
              <w:right w:val="single" w:color="000000" w:sz="4" w:space="0"/>
            </w:tcBorders>
          </w:tcPr>
          <w:p w14:paraId="65289CFB">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750" w:type="dxa"/>
            <w:tcBorders>
              <w:top w:val="single" w:color="000000" w:sz="4" w:space="0"/>
              <w:left w:val="single" w:color="000000" w:sz="4" w:space="0"/>
              <w:bottom w:val="single" w:color="000000" w:sz="4" w:space="0"/>
              <w:right w:val="single" w:color="000000" w:sz="4" w:space="0"/>
            </w:tcBorders>
          </w:tcPr>
          <w:p w14:paraId="4F78CD78">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866" w:type="dxa"/>
            <w:tcBorders>
              <w:top w:val="single" w:color="000000" w:sz="4" w:space="0"/>
              <w:left w:val="single" w:color="000000" w:sz="4" w:space="0"/>
              <w:bottom w:val="single" w:color="000000" w:sz="4" w:space="0"/>
              <w:right w:val="single" w:color="000000" w:sz="4" w:space="0"/>
            </w:tcBorders>
          </w:tcPr>
          <w:p w14:paraId="023F57F6">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044" w:type="dxa"/>
            <w:tcBorders>
              <w:top w:val="single" w:color="000000" w:sz="4" w:space="0"/>
              <w:left w:val="single" w:color="000000" w:sz="4" w:space="0"/>
              <w:bottom w:val="single" w:color="000000" w:sz="4" w:space="0"/>
              <w:right w:val="single" w:color="000000" w:sz="4" w:space="0"/>
            </w:tcBorders>
          </w:tcPr>
          <w:p w14:paraId="05F7325F">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020" w:type="dxa"/>
            <w:tcBorders>
              <w:top w:val="single" w:color="000000" w:sz="4" w:space="0"/>
              <w:left w:val="single" w:color="000000" w:sz="4" w:space="0"/>
              <w:bottom w:val="single" w:color="000000" w:sz="4" w:space="0"/>
              <w:right w:val="single" w:color="000000" w:sz="4" w:space="0"/>
            </w:tcBorders>
          </w:tcPr>
          <w:p w14:paraId="21FAD2B0">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300" w:type="dxa"/>
            <w:tcBorders>
              <w:top w:val="single" w:color="000000" w:sz="4" w:space="0"/>
              <w:left w:val="single" w:color="000000" w:sz="4" w:space="0"/>
              <w:bottom w:val="single" w:color="000000" w:sz="4" w:space="0"/>
              <w:right w:val="single" w:color="000000" w:sz="4" w:space="0"/>
            </w:tcBorders>
          </w:tcPr>
          <w:p w14:paraId="736391F8">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319" w:type="dxa"/>
            <w:tcBorders>
              <w:top w:val="single" w:color="000000" w:sz="4" w:space="0"/>
              <w:left w:val="single" w:color="000000" w:sz="4" w:space="0"/>
              <w:bottom w:val="single" w:color="000000" w:sz="4" w:space="0"/>
              <w:right w:val="single" w:color="000000" w:sz="4" w:space="0"/>
            </w:tcBorders>
          </w:tcPr>
          <w:p w14:paraId="0C880414">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421" w:type="dxa"/>
            <w:tcBorders>
              <w:top w:val="single" w:color="000000" w:sz="4" w:space="0"/>
              <w:left w:val="single" w:color="000000" w:sz="4" w:space="0"/>
              <w:bottom w:val="single" w:color="000000" w:sz="4" w:space="0"/>
              <w:right w:val="single" w:color="000000" w:sz="4" w:space="0"/>
            </w:tcBorders>
          </w:tcPr>
          <w:p w14:paraId="2D5068B8">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r>
      <w:tr w14:paraId="2ED095F1">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tcPr>
          <w:p w14:paraId="0457F905">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630" w:type="dxa"/>
            <w:tcBorders>
              <w:top w:val="single" w:color="000000" w:sz="4" w:space="0"/>
              <w:left w:val="single" w:color="000000" w:sz="4" w:space="0"/>
              <w:bottom w:val="single" w:color="000000" w:sz="4" w:space="0"/>
              <w:right w:val="single" w:color="000000" w:sz="4" w:space="0"/>
            </w:tcBorders>
          </w:tcPr>
          <w:p w14:paraId="40D5A3E5">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750" w:type="dxa"/>
            <w:tcBorders>
              <w:top w:val="single" w:color="000000" w:sz="4" w:space="0"/>
              <w:left w:val="single" w:color="000000" w:sz="4" w:space="0"/>
              <w:bottom w:val="single" w:color="000000" w:sz="4" w:space="0"/>
              <w:right w:val="single" w:color="000000" w:sz="4" w:space="0"/>
            </w:tcBorders>
          </w:tcPr>
          <w:p w14:paraId="6F828824">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866" w:type="dxa"/>
            <w:tcBorders>
              <w:top w:val="single" w:color="000000" w:sz="4" w:space="0"/>
              <w:left w:val="single" w:color="000000" w:sz="4" w:space="0"/>
              <w:bottom w:val="single" w:color="000000" w:sz="4" w:space="0"/>
              <w:right w:val="single" w:color="000000" w:sz="4" w:space="0"/>
            </w:tcBorders>
          </w:tcPr>
          <w:p w14:paraId="4C96A44F">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044" w:type="dxa"/>
            <w:tcBorders>
              <w:top w:val="single" w:color="000000" w:sz="4" w:space="0"/>
              <w:left w:val="single" w:color="000000" w:sz="4" w:space="0"/>
              <w:bottom w:val="single" w:color="000000" w:sz="4" w:space="0"/>
              <w:right w:val="single" w:color="000000" w:sz="4" w:space="0"/>
            </w:tcBorders>
          </w:tcPr>
          <w:p w14:paraId="7BCAD2EA">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020" w:type="dxa"/>
            <w:tcBorders>
              <w:top w:val="single" w:color="000000" w:sz="4" w:space="0"/>
              <w:left w:val="single" w:color="000000" w:sz="4" w:space="0"/>
              <w:bottom w:val="single" w:color="000000" w:sz="4" w:space="0"/>
              <w:right w:val="single" w:color="000000" w:sz="4" w:space="0"/>
            </w:tcBorders>
          </w:tcPr>
          <w:p w14:paraId="5975921F">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300" w:type="dxa"/>
            <w:tcBorders>
              <w:top w:val="single" w:color="000000" w:sz="4" w:space="0"/>
              <w:left w:val="single" w:color="000000" w:sz="4" w:space="0"/>
              <w:bottom w:val="single" w:color="000000" w:sz="4" w:space="0"/>
              <w:right w:val="single" w:color="000000" w:sz="4" w:space="0"/>
            </w:tcBorders>
          </w:tcPr>
          <w:p w14:paraId="74E56BAF">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319" w:type="dxa"/>
            <w:tcBorders>
              <w:top w:val="single" w:color="000000" w:sz="4" w:space="0"/>
              <w:left w:val="single" w:color="000000" w:sz="4" w:space="0"/>
              <w:bottom w:val="single" w:color="000000" w:sz="4" w:space="0"/>
              <w:right w:val="single" w:color="000000" w:sz="4" w:space="0"/>
            </w:tcBorders>
          </w:tcPr>
          <w:p w14:paraId="680A668C">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421" w:type="dxa"/>
            <w:tcBorders>
              <w:top w:val="single" w:color="000000" w:sz="4" w:space="0"/>
              <w:left w:val="single" w:color="000000" w:sz="4" w:space="0"/>
              <w:bottom w:val="single" w:color="000000" w:sz="4" w:space="0"/>
              <w:right w:val="single" w:color="000000" w:sz="4" w:space="0"/>
            </w:tcBorders>
          </w:tcPr>
          <w:p w14:paraId="5662DFAC">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r>
      <w:tr w14:paraId="60DA35B9">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tcPr>
          <w:p w14:paraId="3E7B5B59">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630" w:type="dxa"/>
            <w:tcBorders>
              <w:top w:val="single" w:color="000000" w:sz="4" w:space="0"/>
              <w:left w:val="single" w:color="000000" w:sz="4" w:space="0"/>
              <w:bottom w:val="single" w:color="000000" w:sz="4" w:space="0"/>
              <w:right w:val="single" w:color="000000" w:sz="4" w:space="0"/>
            </w:tcBorders>
          </w:tcPr>
          <w:p w14:paraId="2BFCFCDC">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750" w:type="dxa"/>
            <w:tcBorders>
              <w:top w:val="single" w:color="000000" w:sz="4" w:space="0"/>
              <w:left w:val="single" w:color="000000" w:sz="4" w:space="0"/>
              <w:bottom w:val="single" w:color="000000" w:sz="4" w:space="0"/>
              <w:right w:val="single" w:color="000000" w:sz="4" w:space="0"/>
            </w:tcBorders>
          </w:tcPr>
          <w:p w14:paraId="07948631">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866" w:type="dxa"/>
            <w:tcBorders>
              <w:top w:val="single" w:color="000000" w:sz="4" w:space="0"/>
              <w:left w:val="single" w:color="000000" w:sz="4" w:space="0"/>
              <w:bottom w:val="single" w:color="000000" w:sz="4" w:space="0"/>
              <w:right w:val="single" w:color="000000" w:sz="4" w:space="0"/>
            </w:tcBorders>
          </w:tcPr>
          <w:p w14:paraId="7682CC52">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044" w:type="dxa"/>
            <w:tcBorders>
              <w:top w:val="single" w:color="000000" w:sz="4" w:space="0"/>
              <w:left w:val="single" w:color="000000" w:sz="4" w:space="0"/>
              <w:bottom w:val="single" w:color="000000" w:sz="4" w:space="0"/>
              <w:right w:val="single" w:color="000000" w:sz="4" w:space="0"/>
            </w:tcBorders>
          </w:tcPr>
          <w:p w14:paraId="45EA08F2">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020" w:type="dxa"/>
            <w:tcBorders>
              <w:top w:val="single" w:color="000000" w:sz="4" w:space="0"/>
              <w:left w:val="single" w:color="000000" w:sz="4" w:space="0"/>
              <w:bottom w:val="single" w:color="000000" w:sz="4" w:space="0"/>
              <w:right w:val="single" w:color="000000" w:sz="4" w:space="0"/>
            </w:tcBorders>
          </w:tcPr>
          <w:p w14:paraId="163060A0">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300" w:type="dxa"/>
            <w:tcBorders>
              <w:top w:val="single" w:color="000000" w:sz="4" w:space="0"/>
              <w:left w:val="single" w:color="000000" w:sz="4" w:space="0"/>
              <w:bottom w:val="single" w:color="000000" w:sz="4" w:space="0"/>
              <w:right w:val="single" w:color="000000" w:sz="4" w:space="0"/>
            </w:tcBorders>
          </w:tcPr>
          <w:p w14:paraId="29DA583C">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319" w:type="dxa"/>
            <w:tcBorders>
              <w:top w:val="single" w:color="000000" w:sz="4" w:space="0"/>
              <w:left w:val="single" w:color="000000" w:sz="4" w:space="0"/>
              <w:bottom w:val="single" w:color="000000" w:sz="4" w:space="0"/>
              <w:right w:val="single" w:color="000000" w:sz="4" w:space="0"/>
            </w:tcBorders>
          </w:tcPr>
          <w:p w14:paraId="7F3073BA">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421" w:type="dxa"/>
            <w:tcBorders>
              <w:top w:val="single" w:color="000000" w:sz="4" w:space="0"/>
              <w:left w:val="single" w:color="000000" w:sz="4" w:space="0"/>
              <w:bottom w:val="single" w:color="000000" w:sz="4" w:space="0"/>
              <w:right w:val="single" w:color="000000" w:sz="4" w:space="0"/>
            </w:tcBorders>
          </w:tcPr>
          <w:p w14:paraId="530D82DB">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r>
      <w:tr w14:paraId="73ED98A9">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tcPr>
          <w:p w14:paraId="0CD3EECA">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630" w:type="dxa"/>
            <w:tcBorders>
              <w:top w:val="single" w:color="000000" w:sz="4" w:space="0"/>
              <w:left w:val="single" w:color="000000" w:sz="4" w:space="0"/>
              <w:bottom w:val="single" w:color="000000" w:sz="4" w:space="0"/>
              <w:right w:val="single" w:color="000000" w:sz="4" w:space="0"/>
            </w:tcBorders>
          </w:tcPr>
          <w:p w14:paraId="7474DD4E">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750" w:type="dxa"/>
            <w:tcBorders>
              <w:top w:val="single" w:color="000000" w:sz="4" w:space="0"/>
              <w:left w:val="single" w:color="000000" w:sz="4" w:space="0"/>
              <w:bottom w:val="single" w:color="000000" w:sz="4" w:space="0"/>
              <w:right w:val="single" w:color="000000" w:sz="4" w:space="0"/>
            </w:tcBorders>
          </w:tcPr>
          <w:p w14:paraId="67BAF0E4">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866" w:type="dxa"/>
            <w:tcBorders>
              <w:top w:val="single" w:color="000000" w:sz="4" w:space="0"/>
              <w:left w:val="single" w:color="000000" w:sz="4" w:space="0"/>
              <w:bottom w:val="single" w:color="000000" w:sz="4" w:space="0"/>
              <w:right w:val="single" w:color="000000" w:sz="4" w:space="0"/>
            </w:tcBorders>
          </w:tcPr>
          <w:p w14:paraId="14F025FC">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044" w:type="dxa"/>
            <w:tcBorders>
              <w:top w:val="single" w:color="000000" w:sz="4" w:space="0"/>
              <w:left w:val="single" w:color="000000" w:sz="4" w:space="0"/>
              <w:bottom w:val="single" w:color="000000" w:sz="4" w:space="0"/>
              <w:right w:val="single" w:color="000000" w:sz="4" w:space="0"/>
            </w:tcBorders>
          </w:tcPr>
          <w:p w14:paraId="7AB8E692">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020" w:type="dxa"/>
            <w:tcBorders>
              <w:top w:val="single" w:color="000000" w:sz="4" w:space="0"/>
              <w:left w:val="single" w:color="000000" w:sz="4" w:space="0"/>
              <w:bottom w:val="single" w:color="000000" w:sz="4" w:space="0"/>
              <w:right w:val="single" w:color="000000" w:sz="4" w:space="0"/>
            </w:tcBorders>
          </w:tcPr>
          <w:p w14:paraId="1BCDE276">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300" w:type="dxa"/>
            <w:tcBorders>
              <w:top w:val="single" w:color="000000" w:sz="4" w:space="0"/>
              <w:left w:val="single" w:color="000000" w:sz="4" w:space="0"/>
              <w:bottom w:val="single" w:color="000000" w:sz="4" w:space="0"/>
              <w:right w:val="single" w:color="000000" w:sz="4" w:space="0"/>
            </w:tcBorders>
          </w:tcPr>
          <w:p w14:paraId="00AC4D1F">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319" w:type="dxa"/>
            <w:tcBorders>
              <w:top w:val="single" w:color="000000" w:sz="4" w:space="0"/>
              <w:left w:val="single" w:color="000000" w:sz="4" w:space="0"/>
              <w:bottom w:val="single" w:color="000000" w:sz="4" w:space="0"/>
              <w:right w:val="single" w:color="000000" w:sz="4" w:space="0"/>
            </w:tcBorders>
          </w:tcPr>
          <w:p w14:paraId="48C33A69">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421" w:type="dxa"/>
            <w:tcBorders>
              <w:top w:val="single" w:color="000000" w:sz="4" w:space="0"/>
              <w:left w:val="single" w:color="000000" w:sz="4" w:space="0"/>
              <w:bottom w:val="single" w:color="000000" w:sz="4" w:space="0"/>
              <w:right w:val="single" w:color="000000" w:sz="4" w:space="0"/>
            </w:tcBorders>
          </w:tcPr>
          <w:p w14:paraId="2FB2FA8B">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r>
      <w:tr w14:paraId="1BC0C6FF">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tcPr>
          <w:p w14:paraId="2A7CD06B">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630" w:type="dxa"/>
            <w:tcBorders>
              <w:top w:val="single" w:color="000000" w:sz="4" w:space="0"/>
              <w:left w:val="single" w:color="000000" w:sz="4" w:space="0"/>
              <w:bottom w:val="single" w:color="000000" w:sz="4" w:space="0"/>
              <w:right w:val="single" w:color="000000" w:sz="4" w:space="0"/>
            </w:tcBorders>
          </w:tcPr>
          <w:p w14:paraId="2DA5A0E9">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750" w:type="dxa"/>
            <w:tcBorders>
              <w:top w:val="single" w:color="000000" w:sz="4" w:space="0"/>
              <w:left w:val="single" w:color="000000" w:sz="4" w:space="0"/>
              <w:bottom w:val="single" w:color="000000" w:sz="4" w:space="0"/>
              <w:right w:val="single" w:color="000000" w:sz="4" w:space="0"/>
            </w:tcBorders>
          </w:tcPr>
          <w:p w14:paraId="5DCD04AB">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866" w:type="dxa"/>
            <w:tcBorders>
              <w:top w:val="single" w:color="000000" w:sz="4" w:space="0"/>
              <w:left w:val="single" w:color="000000" w:sz="4" w:space="0"/>
              <w:bottom w:val="single" w:color="000000" w:sz="4" w:space="0"/>
              <w:right w:val="single" w:color="000000" w:sz="4" w:space="0"/>
            </w:tcBorders>
          </w:tcPr>
          <w:p w14:paraId="191D3D89">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044" w:type="dxa"/>
            <w:tcBorders>
              <w:top w:val="single" w:color="000000" w:sz="4" w:space="0"/>
              <w:left w:val="single" w:color="000000" w:sz="4" w:space="0"/>
              <w:bottom w:val="single" w:color="000000" w:sz="4" w:space="0"/>
              <w:right w:val="single" w:color="000000" w:sz="4" w:space="0"/>
            </w:tcBorders>
          </w:tcPr>
          <w:p w14:paraId="04342F4A">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020" w:type="dxa"/>
            <w:tcBorders>
              <w:top w:val="single" w:color="000000" w:sz="4" w:space="0"/>
              <w:left w:val="single" w:color="000000" w:sz="4" w:space="0"/>
              <w:bottom w:val="single" w:color="000000" w:sz="4" w:space="0"/>
              <w:right w:val="single" w:color="000000" w:sz="4" w:space="0"/>
            </w:tcBorders>
          </w:tcPr>
          <w:p w14:paraId="1C0641D6">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300" w:type="dxa"/>
            <w:tcBorders>
              <w:top w:val="single" w:color="000000" w:sz="4" w:space="0"/>
              <w:left w:val="single" w:color="000000" w:sz="4" w:space="0"/>
              <w:bottom w:val="single" w:color="000000" w:sz="4" w:space="0"/>
              <w:right w:val="single" w:color="000000" w:sz="4" w:space="0"/>
            </w:tcBorders>
          </w:tcPr>
          <w:p w14:paraId="7B6E0ABA">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319" w:type="dxa"/>
            <w:tcBorders>
              <w:top w:val="single" w:color="000000" w:sz="4" w:space="0"/>
              <w:left w:val="single" w:color="000000" w:sz="4" w:space="0"/>
              <w:bottom w:val="single" w:color="000000" w:sz="4" w:space="0"/>
              <w:right w:val="single" w:color="000000" w:sz="4" w:space="0"/>
            </w:tcBorders>
          </w:tcPr>
          <w:p w14:paraId="7CE4CDDE">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421" w:type="dxa"/>
            <w:tcBorders>
              <w:top w:val="single" w:color="000000" w:sz="4" w:space="0"/>
              <w:left w:val="single" w:color="000000" w:sz="4" w:space="0"/>
              <w:bottom w:val="single" w:color="000000" w:sz="4" w:space="0"/>
              <w:right w:val="single" w:color="000000" w:sz="4" w:space="0"/>
            </w:tcBorders>
          </w:tcPr>
          <w:p w14:paraId="7BD43B63">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r>
      <w:tr w14:paraId="7C628B7B">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tcPr>
          <w:p w14:paraId="07548134">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630" w:type="dxa"/>
            <w:tcBorders>
              <w:top w:val="single" w:color="000000" w:sz="4" w:space="0"/>
              <w:left w:val="single" w:color="000000" w:sz="4" w:space="0"/>
              <w:bottom w:val="single" w:color="000000" w:sz="4" w:space="0"/>
              <w:right w:val="single" w:color="000000" w:sz="4" w:space="0"/>
            </w:tcBorders>
          </w:tcPr>
          <w:p w14:paraId="5260886C">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750" w:type="dxa"/>
            <w:tcBorders>
              <w:top w:val="single" w:color="000000" w:sz="4" w:space="0"/>
              <w:left w:val="single" w:color="000000" w:sz="4" w:space="0"/>
              <w:bottom w:val="single" w:color="000000" w:sz="4" w:space="0"/>
              <w:right w:val="single" w:color="000000" w:sz="4" w:space="0"/>
            </w:tcBorders>
          </w:tcPr>
          <w:p w14:paraId="6B34B87C">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866" w:type="dxa"/>
            <w:tcBorders>
              <w:top w:val="single" w:color="000000" w:sz="4" w:space="0"/>
              <w:left w:val="single" w:color="000000" w:sz="4" w:space="0"/>
              <w:bottom w:val="single" w:color="000000" w:sz="4" w:space="0"/>
              <w:right w:val="single" w:color="000000" w:sz="4" w:space="0"/>
            </w:tcBorders>
          </w:tcPr>
          <w:p w14:paraId="3675EC32">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044" w:type="dxa"/>
            <w:tcBorders>
              <w:top w:val="single" w:color="000000" w:sz="4" w:space="0"/>
              <w:left w:val="single" w:color="000000" w:sz="4" w:space="0"/>
              <w:bottom w:val="single" w:color="000000" w:sz="4" w:space="0"/>
              <w:right w:val="single" w:color="000000" w:sz="4" w:space="0"/>
            </w:tcBorders>
          </w:tcPr>
          <w:p w14:paraId="095EFBFD">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020" w:type="dxa"/>
            <w:tcBorders>
              <w:top w:val="single" w:color="000000" w:sz="4" w:space="0"/>
              <w:left w:val="single" w:color="000000" w:sz="4" w:space="0"/>
              <w:bottom w:val="single" w:color="000000" w:sz="4" w:space="0"/>
              <w:right w:val="single" w:color="000000" w:sz="4" w:space="0"/>
            </w:tcBorders>
          </w:tcPr>
          <w:p w14:paraId="7838625B">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300" w:type="dxa"/>
            <w:tcBorders>
              <w:top w:val="single" w:color="000000" w:sz="4" w:space="0"/>
              <w:left w:val="single" w:color="000000" w:sz="4" w:space="0"/>
              <w:bottom w:val="single" w:color="000000" w:sz="4" w:space="0"/>
              <w:right w:val="single" w:color="000000" w:sz="4" w:space="0"/>
            </w:tcBorders>
          </w:tcPr>
          <w:p w14:paraId="28E8DB6F">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319" w:type="dxa"/>
            <w:tcBorders>
              <w:top w:val="single" w:color="000000" w:sz="4" w:space="0"/>
              <w:left w:val="single" w:color="000000" w:sz="4" w:space="0"/>
              <w:bottom w:val="single" w:color="000000" w:sz="4" w:space="0"/>
              <w:right w:val="single" w:color="000000" w:sz="4" w:space="0"/>
            </w:tcBorders>
          </w:tcPr>
          <w:p w14:paraId="0AF60939">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421" w:type="dxa"/>
            <w:tcBorders>
              <w:top w:val="single" w:color="000000" w:sz="4" w:space="0"/>
              <w:left w:val="single" w:color="000000" w:sz="4" w:space="0"/>
              <w:bottom w:val="single" w:color="000000" w:sz="4" w:space="0"/>
              <w:right w:val="single" w:color="000000" w:sz="4" w:space="0"/>
            </w:tcBorders>
          </w:tcPr>
          <w:p w14:paraId="289C67CE">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r>
      <w:tr w14:paraId="25C6B296">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tcPr>
          <w:p w14:paraId="6A19DC43">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630" w:type="dxa"/>
            <w:tcBorders>
              <w:top w:val="single" w:color="000000" w:sz="4" w:space="0"/>
              <w:left w:val="single" w:color="000000" w:sz="4" w:space="0"/>
              <w:bottom w:val="single" w:color="000000" w:sz="4" w:space="0"/>
              <w:right w:val="single" w:color="000000" w:sz="4" w:space="0"/>
            </w:tcBorders>
          </w:tcPr>
          <w:p w14:paraId="0EE15232">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750" w:type="dxa"/>
            <w:tcBorders>
              <w:top w:val="single" w:color="000000" w:sz="4" w:space="0"/>
              <w:left w:val="single" w:color="000000" w:sz="4" w:space="0"/>
              <w:bottom w:val="single" w:color="000000" w:sz="4" w:space="0"/>
              <w:right w:val="single" w:color="000000" w:sz="4" w:space="0"/>
            </w:tcBorders>
          </w:tcPr>
          <w:p w14:paraId="28CD81C9">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866" w:type="dxa"/>
            <w:tcBorders>
              <w:top w:val="single" w:color="000000" w:sz="4" w:space="0"/>
              <w:left w:val="single" w:color="000000" w:sz="4" w:space="0"/>
              <w:bottom w:val="single" w:color="000000" w:sz="4" w:space="0"/>
              <w:right w:val="single" w:color="000000" w:sz="4" w:space="0"/>
            </w:tcBorders>
          </w:tcPr>
          <w:p w14:paraId="6321E074">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044" w:type="dxa"/>
            <w:tcBorders>
              <w:top w:val="single" w:color="000000" w:sz="4" w:space="0"/>
              <w:left w:val="single" w:color="000000" w:sz="4" w:space="0"/>
              <w:bottom w:val="single" w:color="000000" w:sz="4" w:space="0"/>
              <w:right w:val="single" w:color="000000" w:sz="4" w:space="0"/>
            </w:tcBorders>
          </w:tcPr>
          <w:p w14:paraId="4E3460E1">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020" w:type="dxa"/>
            <w:tcBorders>
              <w:top w:val="single" w:color="000000" w:sz="4" w:space="0"/>
              <w:left w:val="single" w:color="000000" w:sz="4" w:space="0"/>
              <w:bottom w:val="single" w:color="000000" w:sz="4" w:space="0"/>
              <w:right w:val="single" w:color="000000" w:sz="4" w:space="0"/>
            </w:tcBorders>
          </w:tcPr>
          <w:p w14:paraId="0B73EAF1">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300" w:type="dxa"/>
            <w:tcBorders>
              <w:top w:val="single" w:color="000000" w:sz="4" w:space="0"/>
              <w:left w:val="single" w:color="000000" w:sz="4" w:space="0"/>
              <w:bottom w:val="single" w:color="000000" w:sz="4" w:space="0"/>
              <w:right w:val="single" w:color="000000" w:sz="4" w:space="0"/>
            </w:tcBorders>
          </w:tcPr>
          <w:p w14:paraId="1FB43672">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319" w:type="dxa"/>
            <w:tcBorders>
              <w:top w:val="single" w:color="000000" w:sz="4" w:space="0"/>
              <w:left w:val="single" w:color="000000" w:sz="4" w:space="0"/>
              <w:bottom w:val="single" w:color="000000" w:sz="4" w:space="0"/>
              <w:right w:val="single" w:color="000000" w:sz="4" w:space="0"/>
            </w:tcBorders>
          </w:tcPr>
          <w:p w14:paraId="7C9CD7E6">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421" w:type="dxa"/>
            <w:tcBorders>
              <w:top w:val="single" w:color="000000" w:sz="4" w:space="0"/>
              <w:left w:val="single" w:color="000000" w:sz="4" w:space="0"/>
              <w:bottom w:val="single" w:color="000000" w:sz="4" w:space="0"/>
              <w:right w:val="single" w:color="000000" w:sz="4" w:space="0"/>
            </w:tcBorders>
          </w:tcPr>
          <w:p w14:paraId="7DC6DA4F">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r>
      <w:tr w14:paraId="378F062F">
        <w:tblPrEx>
          <w:tblCellMar>
            <w:top w:w="0" w:type="dxa"/>
            <w:left w:w="0" w:type="dxa"/>
            <w:bottom w:w="0" w:type="dxa"/>
            <w:right w:w="0" w:type="dxa"/>
          </w:tblCellMar>
        </w:tblPrEx>
        <w:trPr>
          <w:trHeight w:val="441" w:hRule="exact"/>
        </w:trPr>
        <w:tc>
          <w:tcPr>
            <w:tcW w:w="922" w:type="dxa"/>
            <w:tcBorders>
              <w:top w:val="single" w:color="auto" w:sz="4" w:space="0"/>
              <w:left w:val="single" w:color="000000" w:sz="4" w:space="0"/>
              <w:bottom w:val="single" w:color="000000" w:sz="4" w:space="0"/>
              <w:right w:val="single" w:color="000000" w:sz="4" w:space="0"/>
            </w:tcBorders>
          </w:tcPr>
          <w:p w14:paraId="70CDCA9B">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630" w:type="dxa"/>
            <w:tcBorders>
              <w:top w:val="single" w:color="auto" w:sz="4" w:space="0"/>
              <w:left w:val="single" w:color="000000" w:sz="4" w:space="0"/>
              <w:bottom w:val="single" w:color="000000" w:sz="4" w:space="0"/>
              <w:right w:val="single" w:color="000000" w:sz="4" w:space="0"/>
            </w:tcBorders>
          </w:tcPr>
          <w:p w14:paraId="3E229081">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750" w:type="dxa"/>
            <w:tcBorders>
              <w:top w:val="single" w:color="auto" w:sz="4" w:space="0"/>
              <w:left w:val="single" w:color="000000" w:sz="4" w:space="0"/>
              <w:bottom w:val="single" w:color="000000" w:sz="4" w:space="0"/>
              <w:right w:val="single" w:color="000000" w:sz="4" w:space="0"/>
            </w:tcBorders>
          </w:tcPr>
          <w:p w14:paraId="401FD8E3">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866" w:type="dxa"/>
            <w:tcBorders>
              <w:top w:val="single" w:color="auto" w:sz="4" w:space="0"/>
              <w:left w:val="single" w:color="000000" w:sz="4" w:space="0"/>
              <w:bottom w:val="single" w:color="000000" w:sz="4" w:space="0"/>
              <w:right w:val="single" w:color="000000" w:sz="4" w:space="0"/>
            </w:tcBorders>
          </w:tcPr>
          <w:p w14:paraId="269BEA7B">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044" w:type="dxa"/>
            <w:tcBorders>
              <w:top w:val="single" w:color="auto" w:sz="4" w:space="0"/>
              <w:left w:val="single" w:color="000000" w:sz="4" w:space="0"/>
              <w:bottom w:val="single" w:color="000000" w:sz="4" w:space="0"/>
              <w:right w:val="single" w:color="000000" w:sz="4" w:space="0"/>
            </w:tcBorders>
          </w:tcPr>
          <w:p w14:paraId="262B9E8E">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020" w:type="dxa"/>
            <w:tcBorders>
              <w:top w:val="single" w:color="auto" w:sz="4" w:space="0"/>
              <w:left w:val="single" w:color="000000" w:sz="4" w:space="0"/>
              <w:bottom w:val="single" w:color="000000" w:sz="4" w:space="0"/>
              <w:right w:val="single" w:color="000000" w:sz="4" w:space="0"/>
            </w:tcBorders>
          </w:tcPr>
          <w:p w14:paraId="38AE6F1A">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300" w:type="dxa"/>
            <w:tcBorders>
              <w:top w:val="single" w:color="auto" w:sz="4" w:space="0"/>
              <w:left w:val="single" w:color="000000" w:sz="4" w:space="0"/>
              <w:bottom w:val="single" w:color="000000" w:sz="4" w:space="0"/>
              <w:right w:val="single" w:color="000000" w:sz="4" w:space="0"/>
            </w:tcBorders>
          </w:tcPr>
          <w:p w14:paraId="355112BE">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319" w:type="dxa"/>
            <w:tcBorders>
              <w:top w:val="single" w:color="auto" w:sz="4" w:space="0"/>
              <w:left w:val="single" w:color="000000" w:sz="4" w:space="0"/>
              <w:bottom w:val="single" w:color="000000" w:sz="4" w:space="0"/>
              <w:right w:val="single" w:color="000000" w:sz="4" w:space="0"/>
            </w:tcBorders>
          </w:tcPr>
          <w:p w14:paraId="274EFAE4">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421" w:type="dxa"/>
            <w:tcBorders>
              <w:top w:val="single" w:color="auto" w:sz="4" w:space="0"/>
              <w:left w:val="single" w:color="000000" w:sz="4" w:space="0"/>
              <w:bottom w:val="single" w:color="000000" w:sz="4" w:space="0"/>
              <w:right w:val="single" w:color="000000" w:sz="4" w:space="0"/>
            </w:tcBorders>
          </w:tcPr>
          <w:p w14:paraId="1EED3B27">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r>
    </w:tbl>
    <w:p w14:paraId="57772BF7">
      <w:pPr>
        <w:autoSpaceDE w:val="0"/>
        <w:autoSpaceDN w:val="0"/>
        <w:adjustRightInd w:val="0"/>
        <w:snapToGrid w:val="0"/>
        <w:spacing w:line="360" w:lineRule="auto"/>
        <w:jc w:val="left"/>
        <w:rPr>
          <w:rFonts w:hint="eastAsia" w:ascii="宋体" w:hAnsi="宋体" w:eastAsia="宋体" w:cs="宋体"/>
          <w:color w:val="auto"/>
          <w:kern w:val="0"/>
          <w:highlight w:val="none"/>
        </w:rPr>
      </w:pPr>
    </w:p>
    <w:p w14:paraId="6171589E">
      <w:pPr>
        <w:jc w:val="center"/>
        <w:rPr>
          <w:rFonts w:hint="eastAsia" w:ascii="宋体" w:hAnsi="宋体" w:eastAsia="宋体" w:cs="宋体"/>
          <w:color w:val="auto"/>
          <w:highlight w:val="none"/>
        </w:rPr>
      </w:pPr>
      <w:bookmarkStart w:id="30" w:name="_Toc208823046"/>
      <w:bookmarkStart w:id="31" w:name="_Hlk48865172"/>
      <w:r>
        <w:rPr>
          <w:rFonts w:hint="eastAsia" w:ascii="宋体" w:hAnsi="宋体" w:eastAsia="宋体" w:cs="宋体"/>
          <w:b/>
          <w:color w:val="auto"/>
          <w:sz w:val="24"/>
          <w:highlight w:val="none"/>
        </w:rPr>
        <w:t>主要人员简历表</w:t>
      </w:r>
      <w:bookmarkEnd w:id="30"/>
    </w:p>
    <w:tbl>
      <w:tblPr>
        <w:tblStyle w:val="9"/>
        <w:tblW w:w="9213" w:type="dxa"/>
        <w:tblInd w:w="112" w:type="dxa"/>
        <w:tblLayout w:type="fixed"/>
        <w:tblCellMar>
          <w:top w:w="0" w:type="dxa"/>
          <w:left w:w="0" w:type="dxa"/>
          <w:bottom w:w="0" w:type="dxa"/>
          <w:right w:w="0" w:type="dxa"/>
        </w:tblCellMar>
      </w:tblPr>
      <w:tblGrid>
        <w:gridCol w:w="1169"/>
        <w:gridCol w:w="17"/>
        <w:gridCol w:w="1080"/>
        <w:gridCol w:w="926"/>
        <w:gridCol w:w="1237"/>
        <w:gridCol w:w="1959"/>
        <w:gridCol w:w="26"/>
        <w:gridCol w:w="2799"/>
      </w:tblGrid>
      <w:tr w14:paraId="3873C937">
        <w:tblPrEx>
          <w:tblCellMar>
            <w:top w:w="0" w:type="dxa"/>
            <w:left w:w="0" w:type="dxa"/>
            <w:bottom w:w="0" w:type="dxa"/>
            <w:right w:w="0" w:type="dxa"/>
          </w:tblCellMar>
        </w:tblPrEx>
        <w:trPr>
          <w:trHeight w:val="450" w:hRule="exact"/>
        </w:trPr>
        <w:tc>
          <w:tcPr>
            <w:tcW w:w="1186" w:type="dxa"/>
            <w:gridSpan w:val="2"/>
            <w:tcBorders>
              <w:top w:val="single" w:color="000000" w:sz="4" w:space="0"/>
              <w:left w:val="single" w:color="000000" w:sz="4" w:space="0"/>
              <w:bottom w:val="single" w:color="000000" w:sz="4" w:space="0"/>
              <w:right w:val="single" w:color="000000" w:sz="4" w:space="0"/>
            </w:tcBorders>
            <w:vAlign w:val="center"/>
          </w:tcPr>
          <w:p w14:paraId="1EE4B8E2">
            <w:pPr>
              <w:tabs>
                <w:tab w:val="left" w:pos="520"/>
              </w:tabs>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姓</w:t>
            </w:r>
            <w:r>
              <w:rPr>
                <w:rFonts w:hint="eastAsia" w:ascii="宋体" w:hAnsi="宋体" w:eastAsia="宋体" w:cs="宋体"/>
                <w:color w:val="auto"/>
                <w:kern w:val="0"/>
                <w:szCs w:val="21"/>
                <w:highlight w:val="none"/>
              </w:rPr>
              <w:tab/>
            </w:r>
            <w:r>
              <w:rPr>
                <w:rFonts w:hint="eastAsia" w:ascii="宋体" w:hAnsi="宋体" w:eastAsia="宋体" w:cs="宋体"/>
                <w:color w:val="auto"/>
                <w:kern w:val="0"/>
                <w:szCs w:val="21"/>
                <w:highlight w:val="none"/>
              </w:rPr>
              <w:t>名</w:t>
            </w:r>
          </w:p>
        </w:tc>
        <w:tc>
          <w:tcPr>
            <w:tcW w:w="1080" w:type="dxa"/>
            <w:tcBorders>
              <w:top w:val="single" w:color="000000" w:sz="4" w:space="0"/>
              <w:left w:val="single" w:color="000000" w:sz="4" w:space="0"/>
              <w:bottom w:val="single" w:color="000000" w:sz="4" w:space="0"/>
              <w:right w:val="single" w:color="000000" w:sz="4" w:space="0"/>
            </w:tcBorders>
            <w:vAlign w:val="center"/>
          </w:tcPr>
          <w:p w14:paraId="7E7E47B3">
            <w:pPr>
              <w:autoSpaceDE w:val="0"/>
              <w:autoSpaceDN w:val="0"/>
              <w:adjustRightInd w:val="0"/>
              <w:snapToGrid w:val="0"/>
              <w:spacing w:line="360" w:lineRule="auto"/>
              <w:jc w:val="center"/>
              <w:rPr>
                <w:rFonts w:hint="eastAsia" w:ascii="宋体" w:hAnsi="宋体" w:eastAsia="宋体" w:cs="宋体"/>
                <w:color w:val="auto"/>
                <w:kern w:val="0"/>
                <w:sz w:val="24"/>
                <w:highlight w:val="none"/>
              </w:rPr>
            </w:pPr>
          </w:p>
        </w:tc>
        <w:tc>
          <w:tcPr>
            <w:tcW w:w="926" w:type="dxa"/>
            <w:tcBorders>
              <w:top w:val="single" w:color="000000" w:sz="4" w:space="0"/>
              <w:left w:val="single" w:color="000000" w:sz="4" w:space="0"/>
              <w:bottom w:val="single" w:color="000000" w:sz="4" w:space="0"/>
              <w:right w:val="single" w:color="000000" w:sz="4" w:space="0"/>
            </w:tcBorders>
            <w:vAlign w:val="center"/>
          </w:tcPr>
          <w:p w14:paraId="6B813058">
            <w:pPr>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年  龄</w:t>
            </w:r>
          </w:p>
        </w:tc>
        <w:tc>
          <w:tcPr>
            <w:tcW w:w="1237" w:type="dxa"/>
            <w:tcBorders>
              <w:top w:val="single" w:color="000000" w:sz="4" w:space="0"/>
              <w:left w:val="single" w:color="000000" w:sz="4" w:space="0"/>
              <w:bottom w:val="single" w:color="000000" w:sz="4" w:space="0"/>
              <w:right w:val="single" w:color="000000" w:sz="4" w:space="0"/>
            </w:tcBorders>
            <w:vAlign w:val="center"/>
          </w:tcPr>
          <w:p w14:paraId="7FD79DE4">
            <w:pPr>
              <w:autoSpaceDE w:val="0"/>
              <w:autoSpaceDN w:val="0"/>
              <w:adjustRightInd w:val="0"/>
              <w:snapToGrid w:val="0"/>
              <w:spacing w:line="360" w:lineRule="auto"/>
              <w:jc w:val="center"/>
              <w:rPr>
                <w:rFonts w:hint="eastAsia" w:ascii="宋体" w:hAnsi="宋体" w:eastAsia="宋体" w:cs="宋体"/>
                <w:color w:val="auto"/>
                <w:kern w:val="0"/>
                <w:sz w:val="24"/>
                <w:highlight w:val="none"/>
              </w:rPr>
            </w:pPr>
          </w:p>
        </w:tc>
        <w:tc>
          <w:tcPr>
            <w:tcW w:w="1959" w:type="dxa"/>
            <w:tcBorders>
              <w:top w:val="single" w:color="000000" w:sz="4" w:space="0"/>
              <w:left w:val="single" w:color="000000" w:sz="4" w:space="0"/>
              <w:bottom w:val="single" w:color="000000" w:sz="4" w:space="0"/>
              <w:right w:val="single" w:color="000000" w:sz="4" w:space="0"/>
            </w:tcBorders>
            <w:vAlign w:val="center"/>
          </w:tcPr>
          <w:p w14:paraId="5B0889CA">
            <w:pPr>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学历</w:t>
            </w:r>
          </w:p>
        </w:tc>
        <w:tc>
          <w:tcPr>
            <w:tcW w:w="2825" w:type="dxa"/>
            <w:gridSpan w:val="2"/>
            <w:tcBorders>
              <w:top w:val="single" w:color="000000" w:sz="4" w:space="0"/>
              <w:left w:val="single" w:color="000000" w:sz="4" w:space="0"/>
              <w:bottom w:val="single" w:color="000000" w:sz="4" w:space="0"/>
              <w:right w:val="single" w:color="000000" w:sz="4" w:space="0"/>
            </w:tcBorders>
            <w:vAlign w:val="center"/>
          </w:tcPr>
          <w:p w14:paraId="75EB20D7">
            <w:pPr>
              <w:autoSpaceDE w:val="0"/>
              <w:autoSpaceDN w:val="0"/>
              <w:adjustRightInd w:val="0"/>
              <w:snapToGrid w:val="0"/>
              <w:spacing w:line="360" w:lineRule="auto"/>
              <w:jc w:val="center"/>
              <w:rPr>
                <w:rFonts w:hint="eastAsia" w:ascii="宋体" w:hAnsi="宋体" w:eastAsia="宋体" w:cs="宋体"/>
                <w:color w:val="auto"/>
                <w:kern w:val="0"/>
                <w:sz w:val="24"/>
                <w:highlight w:val="none"/>
              </w:rPr>
            </w:pPr>
          </w:p>
        </w:tc>
      </w:tr>
      <w:tr w14:paraId="75549ECA">
        <w:tblPrEx>
          <w:tblCellMar>
            <w:top w:w="0" w:type="dxa"/>
            <w:left w:w="0" w:type="dxa"/>
            <w:bottom w:w="0" w:type="dxa"/>
            <w:right w:w="0" w:type="dxa"/>
          </w:tblCellMar>
        </w:tblPrEx>
        <w:trPr>
          <w:trHeight w:val="450" w:hRule="exact"/>
        </w:trPr>
        <w:tc>
          <w:tcPr>
            <w:tcW w:w="1186" w:type="dxa"/>
            <w:gridSpan w:val="2"/>
            <w:tcBorders>
              <w:top w:val="single" w:color="000000" w:sz="4" w:space="0"/>
              <w:left w:val="single" w:color="000000" w:sz="4" w:space="0"/>
              <w:bottom w:val="single" w:color="000000" w:sz="4" w:space="0"/>
              <w:right w:val="single" w:color="000000" w:sz="4" w:space="0"/>
            </w:tcBorders>
            <w:vAlign w:val="center"/>
          </w:tcPr>
          <w:p w14:paraId="037D54A8">
            <w:pPr>
              <w:tabs>
                <w:tab w:val="left" w:pos="520"/>
              </w:tabs>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职</w:t>
            </w:r>
            <w:r>
              <w:rPr>
                <w:rFonts w:hint="eastAsia" w:ascii="宋体" w:hAnsi="宋体" w:eastAsia="宋体" w:cs="宋体"/>
                <w:color w:val="auto"/>
                <w:kern w:val="0"/>
                <w:szCs w:val="21"/>
                <w:highlight w:val="none"/>
              </w:rPr>
              <w:tab/>
            </w:r>
            <w:r>
              <w:rPr>
                <w:rFonts w:hint="eastAsia" w:ascii="宋体" w:hAnsi="宋体" w:eastAsia="宋体" w:cs="宋体"/>
                <w:color w:val="auto"/>
                <w:kern w:val="0"/>
                <w:szCs w:val="21"/>
                <w:highlight w:val="none"/>
              </w:rPr>
              <w:t>称</w:t>
            </w:r>
          </w:p>
        </w:tc>
        <w:tc>
          <w:tcPr>
            <w:tcW w:w="1080" w:type="dxa"/>
            <w:tcBorders>
              <w:top w:val="single" w:color="000000" w:sz="4" w:space="0"/>
              <w:left w:val="single" w:color="000000" w:sz="4" w:space="0"/>
              <w:bottom w:val="single" w:color="000000" w:sz="4" w:space="0"/>
              <w:right w:val="single" w:color="000000" w:sz="4" w:space="0"/>
            </w:tcBorders>
            <w:vAlign w:val="center"/>
          </w:tcPr>
          <w:p w14:paraId="06898BA7">
            <w:pPr>
              <w:autoSpaceDE w:val="0"/>
              <w:autoSpaceDN w:val="0"/>
              <w:adjustRightInd w:val="0"/>
              <w:snapToGrid w:val="0"/>
              <w:spacing w:line="360" w:lineRule="auto"/>
              <w:jc w:val="center"/>
              <w:rPr>
                <w:rFonts w:hint="eastAsia" w:ascii="宋体" w:hAnsi="宋体" w:eastAsia="宋体" w:cs="宋体"/>
                <w:color w:val="auto"/>
                <w:kern w:val="0"/>
                <w:sz w:val="24"/>
                <w:highlight w:val="none"/>
              </w:rPr>
            </w:pPr>
          </w:p>
        </w:tc>
        <w:tc>
          <w:tcPr>
            <w:tcW w:w="926" w:type="dxa"/>
            <w:tcBorders>
              <w:top w:val="single" w:color="000000" w:sz="4" w:space="0"/>
              <w:left w:val="single" w:color="000000" w:sz="4" w:space="0"/>
              <w:bottom w:val="single" w:color="000000" w:sz="4" w:space="0"/>
              <w:right w:val="single" w:color="000000" w:sz="4" w:space="0"/>
            </w:tcBorders>
            <w:vAlign w:val="center"/>
          </w:tcPr>
          <w:p w14:paraId="52005BBA">
            <w:pPr>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职  务</w:t>
            </w:r>
          </w:p>
        </w:tc>
        <w:tc>
          <w:tcPr>
            <w:tcW w:w="1237" w:type="dxa"/>
            <w:tcBorders>
              <w:top w:val="single" w:color="000000" w:sz="4" w:space="0"/>
              <w:left w:val="single" w:color="000000" w:sz="4" w:space="0"/>
              <w:bottom w:val="single" w:color="000000" w:sz="4" w:space="0"/>
              <w:right w:val="single" w:color="000000" w:sz="4" w:space="0"/>
            </w:tcBorders>
            <w:vAlign w:val="center"/>
          </w:tcPr>
          <w:p w14:paraId="5A707D9F">
            <w:pPr>
              <w:autoSpaceDE w:val="0"/>
              <w:autoSpaceDN w:val="0"/>
              <w:adjustRightInd w:val="0"/>
              <w:snapToGrid w:val="0"/>
              <w:spacing w:line="360" w:lineRule="auto"/>
              <w:jc w:val="center"/>
              <w:rPr>
                <w:rFonts w:hint="eastAsia" w:ascii="宋体" w:hAnsi="宋体" w:eastAsia="宋体" w:cs="宋体"/>
                <w:color w:val="auto"/>
                <w:kern w:val="0"/>
                <w:sz w:val="24"/>
                <w:highlight w:val="none"/>
              </w:rPr>
            </w:pPr>
          </w:p>
        </w:tc>
        <w:tc>
          <w:tcPr>
            <w:tcW w:w="1959" w:type="dxa"/>
            <w:tcBorders>
              <w:top w:val="single" w:color="000000" w:sz="4" w:space="0"/>
              <w:left w:val="single" w:color="000000" w:sz="4" w:space="0"/>
              <w:bottom w:val="single" w:color="000000" w:sz="4" w:space="0"/>
              <w:right w:val="single" w:color="000000" w:sz="4" w:space="0"/>
            </w:tcBorders>
            <w:vAlign w:val="center"/>
          </w:tcPr>
          <w:p w14:paraId="7032F595">
            <w:pPr>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拟在本合同任职</w:t>
            </w:r>
          </w:p>
        </w:tc>
        <w:tc>
          <w:tcPr>
            <w:tcW w:w="2825" w:type="dxa"/>
            <w:gridSpan w:val="2"/>
            <w:tcBorders>
              <w:top w:val="single" w:color="000000" w:sz="4" w:space="0"/>
              <w:left w:val="single" w:color="000000" w:sz="4" w:space="0"/>
              <w:bottom w:val="single" w:color="000000" w:sz="4" w:space="0"/>
              <w:right w:val="single" w:color="000000" w:sz="4" w:space="0"/>
            </w:tcBorders>
            <w:vAlign w:val="center"/>
          </w:tcPr>
          <w:p w14:paraId="1F947B6A">
            <w:pPr>
              <w:autoSpaceDE w:val="0"/>
              <w:autoSpaceDN w:val="0"/>
              <w:adjustRightInd w:val="0"/>
              <w:snapToGrid w:val="0"/>
              <w:spacing w:line="360" w:lineRule="auto"/>
              <w:jc w:val="center"/>
              <w:rPr>
                <w:rFonts w:hint="eastAsia" w:ascii="宋体" w:hAnsi="宋体" w:eastAsia="宋体" w:cs="宋体"/>
                <w:color w:val="auto"/>
                <w:kern w:val="0"/>
                <w:sz w:val="24"/>
                <w:highlight w:val="none"/>
              </w:rPr>
            </w:pPr>
          </w:p>
        </w:tc>
      </w:tr>
      <w:tr w14:paraId="0A86C4BD">
        <w:tblPrEx>
          <w:tblCellMar>
            <w:top w:w="0" w:type="dxa"/>
            <w:left w:w="0" w:type="dxa"/>
            <w:bottom w:w="0" w:type="dxa"/>
            <w:right w:w="0" w:type="dxa"/>
          </w:tblCellMar>
        </w:tblPrEx>
        <w:trPr>
          <w:trHeight w:val="450" w:hRule="exact"/>
        </w:trPr>
        <w:tc>
          <w:tcPr>
            <w:tcW w:w="1186" w:type="dxa"/>
            <w:gridSpan w:val="2"/>
            <w:tcBorders>
              <w:top w:val="single" w:color="000000" w:sz="4" w:space="0"/>
              <w:left w:val="single" w:color="000000" w:sz="4" w:space="0"/>
              <w:bottom w:val="single" w:color="000000" w:sz="4" w:space="0"/>
              <w:right w:val="single" w:color="000000" w:sz="4" w:space="0"/>
            </w:tcBorders>
            <w:vAlign w:val="center"/>
          </w:tcPr>
          <w:p w14:paraId="71BA7F5E">
            <w:pPr>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毕业学校</w:t>
            </w:r>
          </w:p>
        </w:tc>
        <w:tc>
          <w:tcPr>
            <w:tcW w:w="8027" w:type="dxa"/>
            <w:gridSpan w:val="6"/>
            <w:tcBorders>
              <w:top w:val="single" w:color="000000" w:sz="4" w:space="0"/>
              <w:left w:val="single" w:color="000000" w:sz="4" w:space="0"/>
              <w:bottom w:val="single" w:color="000000" w:sz="4" w:space="0"/>
              <w:right w:val="single" w:color="000000" w:sz="4" w:space="0"/>
            </w:tcBorders>
            <w:vAlign w:val="center"/>
          </w:tcPr>
          <w:p w14:paraId="53062037">
            <w:pPr>
              <w:tabs>
                <w:tab w:val="left" w:pos="2820"/>
                <w:tab w:val="left" w:pos="4080"/>
              </w:tabs>
              <w:autoSpaceDE w:val="0"/>
              <w:autoSpaceDN w:val="0"/>
              <w:adjustRightInd w:val="0"/>
              <w:snapToGrid w:val="0"/>
              <w:spacing w:line="360"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年</w:t>
            </w:r>
            <w:r>
              <w:rPr>
                <w:rFonts w:hint="eastAsia" w:ascii="宋体" w:hAnsi="宋体" w:eastAsia="宋体" w:cs="宋体"/>
                <w:color w:val="auto"/>
                <w:spacing w:val="-1"/>
                <w:kern w:val="0"/>
                <w:szCs w:val="21"/>
                <w:highlight w:val="none"/>
              </w:rPr>
              <w:t>毕</w:t>
            </w:r>
            <w:r>
              <w:rPr>
                <w:rFonts w:hint="eastAsia" w:ascii="宋体" w:hAnsi="宋体" w:eastAsia="宋体" w:cs="宋体"/>
                <w:color w:val="auto"/>
                <w:kern w:val="0"/>
                <w:szCs w:val="21"/>
                <w:highlight w:val="none"/>
              </w:rPr>
              <w:t>业于</w:t>
            </w:r>
            <w:r>
              <w:rPr>
                <w:rFonts w:hint="eastAsia" w:ascii="宋体" w:hAnsi="宋体" w:eastAsia="宋体" w:cs="宋体"/>
                <w:color w:val="auto"/>
                <w:kern w:val="0"/>
                <w:szCs w:val="21"/>
                <w:highlight w:val="none"/>
              </w:rPr>
              <w:tab/>
            </w:r>
            <w:r>
              <w:rPr>
                <w:rFonts w:hint="eastAsia" w:ascii="宋体" w:hAnsi="宋体" w:eastAsia="宋体" w:cs="宋体"/>
                <w:color w:val="auto"/>
                <w:kern w:val="0"/>
                <w:szCs w:val="21"/>
                <w:highlight w:val="none"/>
              </w:rPr>
              <w:t>学校</w:t>
            </w:r>
            <w:r>
              <w:rPr>
                <w:rFonts w:hint="eastAsia" w:ascii="宋体" w:hAnsi="宋体" w:eastAsia="宋体" w:cs="宋体"/>
                <w:color w:val="auto"/>
                <w:kern w:val="0"/>
                <w:szCs w:val="21"/>
                <w:highlight w:val="none"/>
              </w:rPr>
              <w:tab/>
            </w:r>
            <w:r>
              <w:rPr>
                <w:rFonts w:hint="eastAsia" w:ascii="宋体" w:hAnsi="宋体" w:eastAsia="宋体" w:cs="宋体"/>
                <w:color w:val="auto"/>
                <w:kern w:val="0"/>
                <w:szCs w:val="21"/>
                <w:highlight w:val="none"/>
              </w:rPr>
              <w:t>专业</w:t>
            </w:r>
          </w:p>
        </w:tc>
      </w:tr>
      <w:tr w14:paraId="3CF51BF6">
        <w:tblPrEx>
          <w:tblCellMar>
            <w:top w:w="0" w:type="dxa"/>
            <w:left w:w="0" w:type="dxa"/>
            <w:bottom w:w="0" w:type="dxa"/>
            <w:right w:w="0" w:type="dxa"/>
          </w:tblCellMar>
        </w:tblPrEx>
        <w:trPr>
          <w:trHeight w:val="450" w:hRule="exact"/>
        </w:trPr>
        <w:tc>
          <w:tcPr>
            <w:tcW w:w="9213" w:type="dxa"/>
            <w:gridSpan w:val="8"/>
            <w:tcBorders>
              <w:top w:val="single" w:color="000000" w:sz="4" w:space="0"/>
              <w:left w:val="single" w:color="000000" w:sz="4" w:space="0"/>
              <w:bottom w:val="single" w:color="000000" w:sz="4" w:space="0"/>
              <w:right w:val="single" w:color="000000" w:sz="4" w:space="0"/>
            </w:tcBorders>
            <w:vAlign w:val="center"/>
          </w:tcPr>
          <w:p w14:paraId="56C34F67">
            <w:pPr>
              <w:autoSpaceDE w:val="0"/>
              <w:autoSpaceDN w:val="0"/>
              <w:adjustRightInd w:val="0"/>
              <w:snapToGrid w:val="0"/>
              <w:spacing w:line="360"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主要工作经历</w:t>
            </w:r>
          </w:p>
        </w:tc>
      </w:tr>
      <w:tr w14:paraId="00B4E054">
        <w:tblPrEx>
          <w:tblCellMar>
            <w:top w:w="0" w:type="dxa"/>
            <w:left w:w="0" w:type="dxa"/>
            <w:bottom w:w="0" w:type="dxa"/>
            <w:right w:w="0" w:type="dxa"/>
          </w:tblCellMar>
        </w:tblPrEx>
        <w:trPr>
          <w:trHeight w:val="805" w:hRule="exact"/>
        </w:trPr>
        <w:tc>
          <w:tcPr>
            <w:tcW w:w="1169" w:type="dxa"/>
            <w:tcBorders>
              <w:top w:val="single" w:color="000000" w:sz="4" w:space="0"/>
              <w:left w:val="single" w:color="000000" w:sz="4" w:space="0"/>
              <w:bottom w:val="single" w:color="000000" w:sz="4" w:space="0"/>
              <w:right w:val="single" w:color="000000" w:sz="4" w:space="0"/>
            </w:tcBorders>
            <w:vAlign w:val="center"/>
          </w:tcPr>
          <w:p w14:paraId="05A5E85A">
            <w:pPr>
              <w:tabs>
                <w:tab w:val="left" w:pos="520"/>
              </w:tabs>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时</w:t>
            </w:r>
            <w:r>
              <w:rPr>
                <w:rFonts w:hint="eastAsia" w:ascii="宋体" w:hAnsi="宋体" w:eastAsia="宋体" w:cs="宋体"/>
                <w:color w:val="auto"/>
                <w:kern w:val="0"/>
                <w:szCs w:val="21"/>
                <w:highlight w:val="none"/>
              </w:rPr>
              <w:tab/>
            </w:r>
            <w:r>
              <w:rPr>
                <w:rFonts w:hint="eastAsia" w:ascii="宋体" w:hAnsi="宋体" w:eastAsia="宋体" w:cs="宋体"/>
                <w:color w:val="auto"/>
                <w:kern w:val="0"/>
                <w:szCs w:val="21"/>
                <w:highlight w:val="none"/>
              </w:rPr>
              <w:t>间</w:t>
            </w:r>
          </w:p>
        </w:tc>
        <w:tc>
          <w:tcPr>
            <w:tcW w:w="3260" w:type="dxa"/>
            <w:gridSpan w:val="4"/>
            <w:tcBorders>
              <w:top w:val="single" w:color="000000" w:sz="4" w:space="0"/>
              <w:left w:val="single" w:color="000000" w:sz="4" w:space="0"/>
              <w:bottom w:val="single" w:color="000000" w:sz="4" w:space="0"/>
              <w:right w:val="single" w:color="000000" w:sz="4" w:space="0"/>
            </w:tcBorders>
            <w:vAlign w:val="center"/>
          </w:tcPr>
          <w:p w14:paraId="137C83FE">
            <w:pPr>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参加过的类似项目</w:t>
            </w:r>
          </w:p>
        </w:tc>
        <w:tc>
          <w:tcPr>
            <w:tcW w:w="1985" w:type="dxa"/>
            <w:gridSpan w:val="2"/>
            <w:tcBorders>
              <w:top w:val="single" w:color="000000" w:sz="4" w:space="0"/>
              <w:left w:val="single" w:color="000000" w:sz="4" w:space="0"/>
              <w:bottom w:val="single" w:color="000000" w:sz="4" w:space="0"/>
              <w:right w:val="single" w:color="000000" w:sz="4" w:space="0"/>
            </w:tcBorders>
            <w:vAlign w:val="center"/>
          </w:tcPr>
          <w:p w14:paraId="74F58B8B">
            <w:pPr>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担任职务</w:t>
            </w:r>
          </w:p>
        </w:tc>
        <w:tc>
          <w:tcPr>
            <w:tcW w:w="2799" w:type="dxa"/>
            <w:tcBorders>
              <w:top w:val="single" w:color="000000" w:sz="4" w:space="0"/>
              <w:left w:val="single" w:color="000000" w:sz="4" w:space="0"/>
              <w:bottom w:val="single" w:color="000000" w:sz="4" w:space="0"/>
              <w:right w:val="single" w:color="000000" w:sz="4" w:space="0"/>
            </w:tcBorders>
            <w:vAlign w:val="center"/>
          </w:tcPr>
          <w:p w14:paraId="1C67F3D2">
            <w:pPr>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招标人及合同管理部门有效固定座机</w:t>
            </w:r>
          </w:p>
        </w:tc>
      </w:tr>
      <w:bookmarkEnd w:id="31"/>
      <w:tr w14:paraId="7428BFD7">
        <w:tblPrEx>
          <w:tblCellMar>
            <w:top w:w="0" w:type="dxa"/>
            <w:left w:w="0" w:type="dxa"/>
            <w:bottom w:w="0" w:type="dxa"/>
            <w:right w:w="0" w:type="dxa"/>
          </w:tblCellMar>
        </w:tblPrEx>
        <w:trPr>
          <w:trHeight w:val="701" w:hRule="exact"/>
        </w:trPr>
        <w:tc>
          <w:tcPr>
            <w:tcW w:w="1169" w:type="dxa"/>
            <w:tcBorders>
              <w:top w:val="single" w:color="000000" w:sz="4" w:space="0"/>
              <w:left w:val="single" w:color="000000" w:sz="4" w:space="0"/>
              <w:bottom w:val="single" w:color="000000" w:sz="4" w:space="0"/>
              <w:right w:val="single" w:color="000000" w:sz="4" w:space="0"/>
            </w:tcBorders>
          </w:tcPr>
          <w:p w14:paraId="4D484EF1">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3260" w:type="dxa"/>
            <w:gridSpan w:val="4"/>
            <w:tcBorders>
              <w:top w:val="single" w:color="000000" w:sz="4" w:space="0"/>
              <w:left w:val="single" w:color="000000" w:sz="4" w:space="0"/>
              <w:bottom w:val="single" w:color="000000" w:sz="4" w:space="0"/>
              <w:right w:val="single" w:color="000000" w:sz="4" w:space="0"/>
            </w:tcBorders>
          </w:tcPr>
          <w:p w14:paraId="42FC21F0">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985" w:type="dxa"/>
            <w:gridSpan w:val="2"/>
            <w:tcBorders>
              <w:top w:val="single" w:color="000000" w:sz="4" w:space="0"/>
              <w:left w:val="single" w:color="000000" w:sz="4" w:space="0"/>
              <w:bottom w:val="single" w:color="000000" w:sz="4" w:space="0"/>
              <w:right w:val="single" w:color="000000" w:sz="4" w:space="0"/>
            </w:tcBorders>
          </w:tcPr>
          <w:p w14:paraId="681BF3D3">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2799" w:type="dxa"/>
            <w:tcBorders>
              <w:top w:val="single" w:color="000000" w:sz="4" w:space="0"/>
              <w:left w:val="single" w:color="000000" w:sz="4" w:space="0"/>
              <w:bottom w:val="single" w:color="000000" w:sz="4" w:space="0"/>
              <w:right w:val="single" w:color="000000" w:sz="4" w:space="0"/>
            </w:tcBorders>
          </w:tcPr>
          <w:p w14:paraId="7A9F73C6">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r>
      <w:tr w14:paraId="5C3265EA">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tcPr>
          <w:p w14:paraId="68717188">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3260" w:type="dxa"/>
            <w:gridSpan w:val="4"/>
            <w:tcBorders>
              <w:top w:val="single" w:color="000000" w:sz="4" w:space="0"/>
              <w:left w:val="single" w:color="000000" w:sz="4" w:space="0"/>
              <w:bottom w:val="single" w:color="000000" w:sz="4" w:space="0"/>
              <w:right w:val="single" w:color="000000" w:sz="4" w:space="0"/>
            </w:tcBorders>
          </w:tcPr>
          <w:p w14:paraId="5B8581F1">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985" w:type="dxa"/>
            <w:gridSpan w:val="2"/>
            <w:tcBorders>
              <w:top w:val="single" w:color="000000" w:sz="4" w:space="0"/>
              <w:left w:val="single" w:color="000000" w:sz="4" w:space="0"/>
              <w:bottom w:val="single" w:color="000000" w:sz="4" w:space="0"/>
              <w:right w:val="single" w:color="000000" w:sz="4" w:space="0"/>
            </w:tcBorders>
          </w:tcPr>
          <w:p w14:paraId="6C114897">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2799" w:type="dxa"/>
            <w:tcBorders>
              <w:top w:val="single" w:color="000000" w:sz="4" w:space="0"/>
              <w:left w:val="single" w:color="000000" w:sz="4" w:space="0"/>
              <w:bottom w:val="single" w:color="000000" w:sz="4" w:space="0"/>
              <w:right w:val="single" w:color="000000" w:sz="4" w:space="0"/>
            </w:tcBorders>
          </w:tcPr>
          <w:p w14:paraId="7A81F404">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r>
      <w:tr w14:paraId="140A9F3E">
        <w:trPr>
          <w:trHeight w:val="700" w:hRule="exact"/>
        </w:trPr>
        <w:tc>
          <w:tcPr>
            <w:tcW w:w="1169" w:type="dxa"/>
            <w:tcBorders>
              <w:top w:val="single" w:color="000000" w:sz="4" w:space="0"/>
              <w:left w:val="single" w:color="000000" w:sz="4" w:space="0"/>
              <w:bottom w:val="single" w:color="000000" w:sz="4" w:space="0"/>
              <w:right w:val="single" w:color="000000" w:sz="4" w:space="0"/>
            </w:tcBorders>
          </w:tcPr>
          <w:p w14:paraId="6A678FF8">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3260" w:type="dxa"/>
            <w:gridSpan w:val="4"/>
            <w:tcBorders>
              <w:top w:val="single" w:color="000000" w:sz="4" w:space="0"/>
              <w:left w:val="single" w:color="000000" w:sz="4" w:space="0"/>
              <w:bottom w:val="single" w:color="000000" w:sz="4" w:space="0"/>
              <w:right w:val="single" w:color="000000" w:sz="4" w:space="0"/>
            </w:tcBorders>
          </w:tcPr>
          <w:p w14:paraId="45516872">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985" w:type="dxa"/>
            <w:gridSpan w:val="2"/>
            <w:tcBorders>
              <w:top w:val="single" w:color="000000" w:sz="4" w:space="0"/>
              <w:left w:val="single" w:color="000000" w:sz="4" w:space="0"/>
              <w:bottom w:val="single" w:color="000000" w:sz="4" w:space="0"/>
              <w:right w:val="single" w:color="000000" w:sz="4" w:space="0"/>
            </w:tcBorders>
          </w:tcPr>
          <w:p w14:paraId="51B61958">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2799" w:type="dxa"/>
            <w:tcBorders>
              <w:top w:val="single" w:color="000000" w:sz="4" w:space="0"/>
              <w:left w:val="single" w:color="000000" w:sz="4" w:space="0"/>
              <w:bottom w:val="single" w:color="000000" w:sz="4" w:space="0"/>
              <w:right w:val="single" w:color="000000" w:sz="4" w:space="0"/>
            </w:tcBorders>
          </w:tcPr>
          <w:p w14:paraId="19D7EA6F">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r>
      <w:tr w14:paraId="0A0CB6D7">
        <w:tblPrEx>
          <w:tblCellMar>
            <w:top w:w="0" w:type="dxa"/>
            <w:left w:w="0" w:type="dxa"/>
            <w:bottom w:w="0" w:type="dxa"/>
            <w:right w:w="0" w:type="dxa"/>
          </w:tblCellMar>
        </w:tblPrEx>
        <w:trPr>
          <w:trHeight w:val="701" w:hRule="exact"/>
        </w:trPr>
        <w:tc>
          <w:tcPr>
            <w:tcW w:w="1169" w:type="dxa"/>
            <w:tcBorders>
              <w:top w:val="single" w:color="000000" w:sz="4" w:space="0"/>
              <w:left w:val="single" w:color="000000" w:sz="4" w:space="0"/>
              <w:bottom w:val="single" w:color="000000" w:sz="4" w:space="0"/>
              <w:right w:val="single" w:color="000000" w:sz="4" w:space="0"/>
            </w:tcBorders>
          </w:tcPr>
          <w:p w14:paraId="3A501112">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3260" w:type="dxa"/>
            <w:gridSpan w:val="4"/>
            <w:tcBorders>
              <w:top w:val="single" w:color="000000" w:sz="4" w:space="0"/>
              <w:left w:val="single" w:color="000000" w:sz="4" w:space="0"/>
              <w:bottom w:val="single" w:color="000000" w:sz="4" w:space="0"/>
              <w:right w:val="single" w:color="000000" w:sz="4" w:space="0"/>
            </w:tcBorders>
          </w:tcPr>
          <w:p w14:paraId="02FE4E2C">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985" w:type="dxa"/>
            <w:gridSpan w:val="2"/>
            <w:tcBorders>
              <w:top w:val="single" w:color="000000" w:sz="4" w:space="0"/>
              <w:left w:val="single" w:color="000000" w:sz="4" w:space="0"/>
              <w:bottom w:val="single" w:color="000000" w:sz="4" w:space="0"/>
              <w:right w:val="single" w:color="000000" w:sz="4" w:space="0"/>
            </w:tcBorders>
          </w:tcPr>
          <w:p w14:paraId="6CF28F4D">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2799" w:type="dxa"/>
            <w:tcBorders>
              <w:top w:val="single" w:color="000000" w:sz="4" w:space="0"/>
              <w:left w:val="single" w:color="000000" w:sz="4" w:space="0"/>
              <w:bottom w:val="single" w:color="000000" w:sz="4" w:space="0"/>
              <w:right w:val="single" w:color="000000" w:sz="4" w:space="0"/>
            </w:tcBorders>
          </w:tcPr>
          <w:p w14:paraId="4D7AB67B">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r>
      <w:tr w14:paraId="6371E631">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tcPr>
          <w:p w14:paraId="6790F2C0">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3260" w:type="dxa"/>
            <w:gridSpan w:val="4"/>
            <w:tcBorders>
              <w:top w:val="single" w:color="000000" w:sz="4" w:space="0"/>
              <w:left w:val="single" w:color="000000" w:sz="4" w:space="0"/>
              <w:bottom w:val="single" w:color="000000" w:sz="4" w:space="0"/>
              <w:right w:val="single" w:color="000000" w:sz="4" w:space="0"/>
            </w:tcBorders>
          </w:tcPr>
          <w:p w14:paraId="4885DC6F">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985" w:type="dxa"/>
            <w:gridSpan w:val="2"/>
            <w:tcBorders>
              <w:top w:val="single" w:color="000000" w:sz="4" w:space="0"/>
              <w:left w:val="single" w:color="000000" w:sz="4" w:space="0"/>
              <w:bottom w:val="single" w:color="000000" w:sz="4" w:space="0"/>
              <w:right w:val="single" w:color="000000" w:sz="4" w:space="0"/>
            </w:tcBorders>
          </w:tcPr>
          <w:p w14:paraId="499BF17C">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2799" w:type="dxa"/>
            <w:tcBorders>
              <w:top w:val="single" w:color="000000" w:sz="4" w:space="0"/>
              <w:left w:val="single" w:color="000000" w:sz="4" w:space="0"/>
              <w:bottom w:val="single" w:color="000000" w:sz="4" w:space="0"/>
              <w:right w:val="single" w:color="000000" w:sz="4" w:space="0"/>
            </w:tcBorders>
          </w:tcPr>
          <w:p w14:paraId="67F2745C">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r>
      <w:tr w14:paraId="10154DB9">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tcPr>
          <w:p w14:paraId="1525E262">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3260" w:type="dxa"/>
            <w:gridSpan w:val="4"/>
            <w:tcBorders>
              <w:top w:val="single" w:color="000000" w:sz="4" w:space="0"/>
              <w:left w:val="single" w:color="000000" w:sz="4" w:space="0"/>
              <w:bottom w:val="single" w:color="000000" w:sz="4" w:space="0"/>
              <w:right w:val="single" w:color="000000" w:sz="4" w:space="0"/>
            </w:tcBorders>
          </w:tcPr>
          <w:p w14:paraId="11EFDA03">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985" w:type="dxa"/>
            <w:gridSpan w:val="2"/>
            <w:tcBorders>
              <w:top w:val="single" w:color="000000" w:sz="4" w:space="0"/>
              <w:left w:val="single" w:color="000000" w:sz="4" w:space="0"/>
              <w:bottom w:val="single" w:color="000000" w:sz="4" w:space="0"/>
              <w:right w:val="single" w:color="000000" w:sz="4" w:space="0"/>
            </w:tcBorders>
          </w:tcPr>
          <w:p w14:paraId="2B481967">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2799" w:type="dxa"/>
            <w:tcBorders>
              <w:top w:val="single" w:color="000000" w:sz="4" w:space="0"/>
              <w:left w:val="single" w:color="000000" w:sz="4" w:space="0"/>
              <w:bottom w:val="single" w:color="000000" w:sz="4" w:space="0"/>
              <w:right w:val="single" w:color="000000" w:sz="4" w:space="0"/>
            </w:tcBorders>
          </w:tcPr>
          <w:p w14:paraId="01C8E826">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r>
      <w:tr w14:paraId="6075010D">
        <w:tblPrEx>
          <w:tblCellMar>
            <w:top w:w="0" w:type="dxa"/>
            <w:left w:w="0" w:type="dxa"/>
            <w:bottom w:w="0" w:type="dxa"/>
            <w:right w:w="0" w:type="dxa"/>
          </w:tblCellMar>
        </w:tblPrEx>
        <w:trPr>
          <w:trHeight w:val="701" w:hRule="exact"/>
        </w:trPr>
        <w:tc>
          <w:tcPr>
            <w:tcW w:w="1169" w:type="dxa"/>
            <w:tcBorders>
              <w:top w:val="single" w:color="000000" w:sz="4" w:space="0"/>
              <w:left w:val="single" w:color="000000" w:sz="4" w:space="0"/>
              <w:bottom w:val="single" w:color="000000" w:sz="4" w:space="0"/>
              <w:right w:val="single" w:color="000000" w:sz="4" w:space="0"/>
            </w:tcBorders>
          </w:tcPr>
          <w:p w14:paraId="53965AD1">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3260" w:type="dxa"/>
            <w:gridSpan w:val="4"/>
            <w:tcBorders>
              <w:top w:val="single" w:color="000000" w:sz="4" w:space="0"/>
              <w:left w:val="single" w:color="000000" w:sz="4" w:space="0"/>
              <w:bottom w:val="single" w:color="000000" w:sz="4" w:space="0"/>
              <w:right w:val="single" w:color="000000" w:sz="4" w:space="0"/>
            </w:tcBorders>
          </w:tcPr>
          <w:p w14:paraId="7B6C666C">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985" w:type="dxa"/>
            <w:gridSpan w:val="2"/>
            <w:tcBorders>
              <w:top w:val="single" w:color="000000" w:sz="4" w:space="0"/>
              <w:left w:val="single" w:color="000000" w:sz="4" w:space="0"/>
              <w:bottom w:val="single" w:color="000000" w:sz="4" w:space="0"/>
              <w:right w:val="single" w:color="000000" w:sz="4" w:space="0"/>
            </w:tcBorders>
          </w:tcPr>
          <w:p w14:paraId="77A8D199">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2799" w:type="dxa"/>
            <w:tcBorders>
              <w:top w:val="single" w:color="000000" w:sz="4" w:space="0"/>
              <w:left w:val="single" w:color="000000" w:sz="4" w:space="0"/>
              <w:bottom w:val="single" w:color="000000" w:sz="4" w:space="0"/>
              <w:right w:val="single" w:color="000000" w:sz="4" w:space="0"/>
            </w:tcBorders>
          </w:tcPr>
          <w:p w14:paraId="0E4C8D2C">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r>
      <w:tr w14:paraId="173FE6A9">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tcPr>
          <w:p w14:paraId="2E8D13DA">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3260" w:type="dxa"/>
            <w:gridSpan w:val="4"/>
            <w:tcBorders>
              <w:top w:val="single" w:color="000000" w:sz="4" w:space="0"/>
              <w:left w:val="single" w:color="000000" w:sz="4" w:space="0"/>
              <w:bottom w:val="single" w:color="000000" w:sz="4" w:space="0"/>
              <w:right w:val="single" w:color="000000" w:sz="4" w:space="0"/>
            </w:tcBorders>
          </w:tcPr>
          <w:p w14:paraId="24CBC08B">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985" w:type="dxa"/>
            <w:gridSpan w:val="2"/>
            <w:tcBorders>
              <w:top w:val="single" w:color="000000" w:sz="4" w:space="0"/>
              <w:left w:val="single" w:color="000000" w:sz="4" w:space="0"/>
              <w:bottom w:val="single" w:color="000000" w:sz="4" w:space="0"/>
              <w:right w:val="single" w:color="000000" w:sz="4" w:space="0"/>
            </w:tcBorders>
          </w:tcPr>
          <w:p w14:paraId="55776F3B">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2799" w:type="dxa"/>
            <w:tcBorders>
              <w:top w:val="single" w:color="000000" w:sz="4" w:space="0"/>
              <w:left w:val="single" w:color="000000" w:sz="4" w:space="0"/>
              <w:bottom w:val="single" w:color="000000" w:sz="4" w:space="0"/>
              <w:right w:val="single" w:color="000000" w:sz="4" w:space="0"/>
            </w:tcBorders>
          </w:tcPr>
          <w:p w14:paraId="41AC596D">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r>
      <w:tr w14:paraId="65143183">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tcPr>
          <w:p w14:paraId="77C4FFAA">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3260" w:type="dxa"/>
            <w:gridSpan w:val="4"/>
            <w:tcBorders>
              <w:top w:val="single" w:color="000000" w:sz="4" w:space="0"/>
              <w:left w:val="single" w:color="000000" w:sz="4" w:space="0"/>
              <w:bottom w:val="single" w:color="000000" w:sz="4" w:space="0"/>
              <w:right w:val="single" w:color="000000" w:sz="4" w:space="0"/>
            </w:tcBorders>
          </w:tcPr>
          <w:p w14:paraId="4E70EF2B">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985" w:type="dxa"/>
            <w:gridSpan w:val="2"/>
            <w:tcBorders>
              <w:top w:val="single" w:color="000000" w:sz="4" w:space="0"/>
              <w:left w:val="single" w:color="000000" w:sz="4" w:space="0"/>
              <w:bottom w:val="single" w:color="000000" w:sz="4" w:space="0"/>
              <w:right w:val="single" w:color="000000" w:sz="4" w:space="0"/>
            </w:tcBorders>
          </w:tcPr>
          <w:p w14:paraId="6F3EBF8A">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2799" w:type="dxa"/>
            <w:tcBorders>
              <w:top w:val="single" w:color="000000" w:sz="4" w:space="0"/>
              <w:left w:val="single" w:color="000000" w:sz="4" w:space="0"/>
              <w:bottom w:val="single" w:color="000000" w:sz="4" w:space="0"/>
              <w:right w:val="single" w:color="000000" w:sz="4" w:space="0"/>
            </w:tcBorders>
          </w:tcPr>
          <w:p w14:paraId="51935783">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r>
    </w:tbl>
    <w:p w14:paraId="1384FF88">
      <w:pPr>
        <w:spacing w:before="160" w:beforeLines="50"/>
        <w:ind w:firstLine="420" w:firstLineChars="200"/>
        <w:rPr>
          <w:rFonts w:hint="eastAsia" w:ascii="宋体" w:hAnsi="宋体" w:eastAsia="宋体" w:cs="宋体"/>
          <w:color w:val="auto"/>
          <w:sz w:val="24"/>
          <w:highlight w:val="none"/>
          <w:lang w:bidi="en-US"/>
        </w:rPr>
      </w:pPr>
      <w:r>
        <w:rPr>
          <w:rFonts w:hint="eastAsia" w:ascii="宋体" w:hAnsi="宋体" w:eastAsia="宋体" w:cs="宋体"/>
          <w:color w:val="auto"/>
          <w:highlight w:val="none"/>
        </w:rPr>
        <w:t>注：一人一表，并提供要求的证明材料。</w:t>
      </w:r>
    </w:p>
    <w:p w14:paraId="7B67358B">
      <w:pPr>
        <w:ind w:firstLine="482" w:firstLineChars="200"/>
        <w:rPr>
          <w:rFonts w:hint="eastAsia" w:ascii="宋体" w:hAnsi="宋体" w:eastAsia="宋体" w:cs="宋体"/>
          <w:color w:val="auto"/>
          <w:sz w:val="24"/>
          <w:highlight w:val="none"/>
          <w:lang w:bidi="en-US"/>
        </w:rPr>
      </w:pPr>
      <w:r>
        <w:rPr>
          <w:rFonts w:hint="eastAsia" w:ascii="宋体" w:hAnsi="宋体" w:eastAsia="宋体" w:cs="宋体"/>
          <w:b/>
          <w:bCs/>
          <w:color w:val="auto"/>
          <w:sz w:val="24"/>
          <w:highlight w:val="none"/>
          <w:lang w:bidi="en-US"/>
        </w:rPr>
        <w:t>拟派项目团队要求：</w:t>
      </w:r>
    </w:p>
    <w:p w14:paraId="0AE6A45C">
      <w:pPr>
        <w:numPr>
          <w:ilvl w:val="0"/>
          <w:numId w:val="3"/>
        </w:numPr>
        <w:spacing w:line="460" w:lineRule="exact"/>
        <w:ind w:right="6" w:firstLine="480" w:firstLineChars="200"/>
        <w:jc w:val="left"/>
        <w:rPr>
          <w:rFonts w:hint="eastAsia" w:ascii="宋体" w:hAnsi="宋体" w:eastAsia="宋体" w:cs="宋体"/>
          <w:color w:val="auto"/>
          <w:sz w:val="24"/>
          <w:highlight w:val="none"/>
          <w:lang w:bidi="en-US"/>
        </w:rPr>
      </w:pPr>
      <w:r>
        <w:rPr>
          <w:rFonts w:hint="eastAsia" w:ascii="宋体" w:hAnsi="宋体" w:eastAsia="宋体" w:cs="宋体"/>
          <w:snapToGrid w:val="0"/>
          <w:color w:val="auto"/>
          <w:sz w:val="24"/>
          <w:highlight w:val="none"/>
        </w:rPr>
        <w:t>项目经理1人，</w:t>
      </w:r>
      <w:r>
        <w:rPr>
          <w:rFonts w:hint="eastAsia" w:ascii="宋体" w:hAnsi="宋体" w:eastAsia="宋体" w:cs="宋体"/>
          <w:snapToGrid w:val="0"/>
          <w:color w:val="auto"/>
          <w:sz w:val="24"/>
          <w:szCs w:val="24"/>
          <w:highlight w:val="none"/>
        </w:rPr>
        <w:t>投标人拟派的项目经理必须已在投标人本单位注册并应具有建筑工程类一级注册建造师执业资格，具备合法有效的建筑施工企业项目负责人安全生产考核合格证书，未承担其它在建工程，且至少在1个已完工的</w:t>
      </w:r>
      <w:r>
        <w:rPr>
          <w:rFonts w:hint="eastAsia" w:ascii="宋体" w:hAnsi="宋体" w:cs="宋体"/>
          <w:snapToGrid w:val="0"/>
          <w:color w:val="auto"/>
          <w:sz w:val="24"/>
          <w:szCs w:val="24"/>
          <w:highlight w:val="none"/>
          <w:lang w:val="en-US" w:eastAsia="zh-CN"/>
        </w:rPr>
        <w:t>类似</w:t>
      </w:r>
      <w:r>
        <w:rPr>
          <w:rFonts w:hint="eastAsia" w:ascii="宋体" w:hAnsi="宋体" w:eastAsia="宋体" w:cs="宋体"/>
          <w:snapToGrid w:val="0"/>
          <w:color w:val="auto"/>
          <w:sz w:val="24"/>
          <w:szCs w:val="24"/>
          <w:highlight w:val="none"/>
        </w:rPr>
        <w:t>建筑项目中担任过项目经理（需提供业绩合同、竣工验收证明材料、全国或省级建筑市场监管公共服务平台个人工程业绩截图）</w:t>
      </w:r>
      <w:r>
        <w:rPr>
          <w:rFonts w:hint="eastAsia" w:ascii="宋体" w:hAnsi="宋体" w:eastAsia="宋体" w:cs="宋体"/>
          <w:color w:val="auto"/>
          <w:sz w:val="24"/>
          <w:highlight w:val="none"/>
          <w:lang w:val="en-US" w:eastAsia="zh-CN" w:bidi="en-US"/>
        </w:rPr>
        <w:t>;</w:t>
      </w:r>
    </w:p>
    <w:p w14:paraId="48E3BCC3">
      <w:pPr>
        <w:numPr>
          <w:ilvl w:val="0"/>
          <w:numId w:val="3"/>
        </w:numPr>
        <w:spacing w:line="460" w:lineRule="exact"/>
        <w:ind w:right="6" w:firstLine="480" w:firstLineChars="200"/>
        <w:jc w:val="left"/>
        <w:rPr>
          <w:rFonts w:hint="eastAsia" w:ascii="宋体" w:hAnsi="宋体" w:eastAsia="宋体" w:cs="宋体"/>
          <w:color w:val="auto"/>
          <w:sz w:val="24"/>
          <w:highlight w:val="none"/>
          <w:lang w:bidi="en-US"/>
        </w:rPr>
      </w:pPr>
      <w:r>
        <w:rPr>
          <w:rFonts w:hint="eastAsia" w:ascii="宋体" w:hAnsi="宋体" w:eastAsia="宋体" w:cs="宋体"/>
          <w:snapToGrid w:val="0"/>
          <w:color w:val="auto"/>
          <w:sz w:val="24"/>
          <w:highlight w:val="none"/>
        </w:rPr>
        <w:t>项目技术负责人1人，应具有工程类高级及以上职称，未承担其它在建工程，且至少在1个已完工的</w:t>
      </w:r>
      <w:r>
        <w:rPr>
          <w:rFonts w:hint="eastAsia" w:ascii="宋体" w:hAnsi="宋体" w:cs="宋体"/>
          <w:snapToGrid w:val="0"/>
          <w:color w:val="auto"/>
          <w:sz w:val="24"/>
          <w:highlight w:val="none"/>
          <w:lang w:val="en-US" w:eastAsia="zh-CN"/>
        </w:rPr>
        <w:t>类似</w:t>
      </w:r>
      <w:r>
        <w:rPr>
          <w:rFonts w:hint="eastAsia" w:ascii="宋体" w:hAnsi="宋体" w:eastAsia="宋体" w:cs="宋体"/>
          <w:snapToGrid w:val="0"/>
          <w:color w:val="auto"/>
          <w:sz w:val="24"/>
          <w:highlight w:val="none"/>
        </w:rPr>
        <w:t>建筑项目中担任过技术负责人（需提供业绩合同、竣工验收证明材料）</w:t>
      </w:r>
      <w:r>
        <w:rPr>
          <w:rFonts w:hint="eastAsia" w:ascii="宋体" w:hAnsi="宋体" w:eastAsia="宋体" w:cs="宋体"/>
          <w:color w:val="auto"/>
          <w:sz w:val="24"/>
          <w:highlight w:val="none"/>
          <w:lang w:val="en-US" w:eastAsia="zh-CN" w:bidi="en-US"/>
        </w:rPr>
        <w:t>;</w:t>
      </w:r>
    </w:p>
    <w:p w14:paraId="571BA082">
      <w:pPr>
        <w:numPr>
          <w:ilvl w:val="0"/>
          <w:numId w:val="3"/>
        </w:numPr>
        <w:spacing w:line="460" w:lineRule="exact"/>
        <w:ind w:right="6" w:firstLine="480" w:firstLineChars="200"/>
        <w:jc w:val="left"/>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安全负责人1人，应具有中级及以上职称和安全考核C证，未承担其它在建工程</w:t>
      </w:r>
      <w:r>
        <w:rPr>
          <w:rFonts w:hint="eastAsia" w:ascii="宋体" w:hAnsi="宋体" w:cs="宋体"/>
          <w:color w:val="auto"/>
          <w:sz w:val="24"/>
          <w:highlight w:val="none"/>
          <w:lang w:eastAsia="zh-CN" w:bidi="en-US"/>
        </w:rPr>
        <w:t>；</w:t>
      </w:r>
    </w:p>
    <w:p w14:paraId="65281AFE">
      <w:pPr>
        <w:numPr>
          <w:ilvl w:val="0"/>
          <w:numId w:val="3"/>
        </w:numPr>
        <w:spacing w:line="460" w:lineRule="exact"/>
        <w:ind w:right="6" w:firstLine="480" w:firstLineChars="200"/>
        <w:jc w:val="left"/>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施工员、质量员、安全员、造价员（二级及以上造价师）、材料员、资料员等按需配备，均须持有建设行政主管部门要求的执业证书或岗位证书</w:t>
      </w:r>
      <w:r>
        <w:rPr>
          <w:rFonts w:hint="eastAsia" w:ascii="宋体" w:hAnsi="宋体" w:cs="宋体"/>
          <w:color w:val="auto"/>
          <w:sz w:val="24"/>
          <w:highlight w:val="none"/>
          <w:lang w:eastAsia="zh-CN" w:bidi="en-US"/>
        </w:rPr>
        <w:t>；</w:t>
      </w:r>
    </w:p>
    <w:p w14:paraId="5F44E928">
      <w:pPr>
        <w:numPr>
          <w:ilvl w:val="0"/>
          <w:numId w:val="3"/>
        </w:numPr>
        <w:spacing w:line="460" w:lineRule="exact"/>
        <w:ind w:right="6" w:firstLine="480" w:firstLineChars="200"/>
        <w:jc w:val="left"/>
        <w:rPr>
          <w:rFonts w:hint="eastAsia" w:ascii="宋体" w:hAnsi="宋体" w:eastAsia="宋体" w:cs="宋体"/>
          <w:color w:val="auto"/>
          <w:sz w:val="24"/>
          <w:highlight w:val="none"/>
          <w:lang w:bidi="en-US"/>
        </w:rPr>
      </w:pPr>
      <w:r>
        <w:rPr>
          <w:rFonts w:hint="eastAsia" w:ascii="宋体" w:hAnsi="宋体" w:eastAsia="宋体" w:cs="宋体"/>
          <w:color w:val="auto"/>
          <w:sz w:val="24"/>
          <w:szCs w:val="24"/>
          <w:highlight w:val="none"/>
        </w:rPr>
        <w:t>本招标提及的类似项目定义：</w:t>
      </w:r>
      <w:r>
        <w:rPr>
          <w:rFonts w:hint="eastAsia" w:ascii="宋体" w:hAnsi="宋体" w:eastAsia="宋体" w:cs="宋体"/>
          <w:b/>
          <w:bCs/>
          <w:color w:val="FF0000"/>
          <w:sz w:val="24"/>
          <w:szCs w:val="24"/>
          <w:highlight w:val="none"/>
        </w:rPr>
        <w:t>合同金额不低于</w:t>
      </w:r>
      <w:r>
        <w:rPr>
          <w:rFonts w:hint="eastAsia" w:ascii="宋体" w:hAnsi="宋体" w:cs="宋体"/>
          <w:b/>
          <w:bCs/>
          <w:color w:val="FF0000"/>
          <w:sz w:val="24"/>
          <w:szCs w:val="24"/>
          <w:highlight w:val="none"/>
          <w:lang w:val="en-US" w:eastAsia="zh-CN"/>
        </w:rPr>
        <w:t>1</w:t>
      </w:r>
      <w:r>
        <w:rPr>
          <w:rFonts w:hint="eastAsia" w:ascii="宋体" w:hAnsi="宋体" w:eastAsia="宋体" w:cs="宋体"/>
          <w:b/>
          <w:bCs/>
          <w:color w:val="FF0000"/>
          <w:sz w:val="24"/>
          <w:szCs w:val="24"/>
          <w:highlight w:val="none"/>
        </w:rPr>
        <w:t>000万元且</w:t>
      </w:r>
      <w:r>
        <w:rPr>
          <w:rFonts w:hint="eastAsia" w:ascii="宋体" w:hAnsi="宋体" w:cs="宋体"/>
          <w:b/>
          <w:bCs/>
          <w:color w:val="FF0000"/>
          <w:sz w:val="24"/>
          <w:szCs w:val="24"/>
          <w:highlight w:val="none"/>
          <w:lang w:val="en-US" w:eastAsia="zh-CN"/>
        </w:rPr>
        <w:t>包含创新幕墙系统、创新材料工艺或响应本项目材料和同类技术工艺的特色幕墙</w:t>
      </w:r>
      <w:r>
        <w:rPr>
          <w:rFonts w:hint="eastAsia" w:ascii="宋体" w:hAnsi="宋体" w:eastAsia="宋体" w:cs="宋体"/>
          <w:b/>
          <w:bCs/>
          <w:color w:val="FF0000"/>
          <w:sz w:val="24"/>
          <w:szCs w:val="24"/>
          <w:highlight w:val="none"/>
        </w:rPr>
        <w:t>项目</w:t>
      </w:r>
      <w:r>
        <w:rPr>
          <w:rFonts w:hint="eastAsia" w:ascii="宋体" w:hAnsi="宋体" w:cs="宋体"/>
          <w:b/>
          <w:bCs/>
          <w:color w:val="FF0000"/>
          <w:sz w:val="24"/>
          <w:szCs w:val="24"/>
          <w:highlight w:val="none"/>
          <w:lang w:eastAsia="zh-CN"/>
        </w:rPr>
        <w:t>，</w:t>
      </w:r>
      <w:r>
        <w:rPr>
          <w:rFonts w:hint="eastAsia" w:ascii="宋体" w:hAnsi="宋体" w:cs="宋体"/>
          <w:b/>
          <w:bCs/>
          <w:color w:val="FF0000"/>
          <w:sz w:val="24"/>
          <w:szCs w:val="24"/>
          <w:highlight w:val="none"/>
          <w:lang w:val="en-US" w:eastAsia="zh-CN"/>
        </w:rPr>
        <w:t>如</w:t>
      </w:r>
      <w:r>
        <w:rPr>
          <w:rFonts w:hint="eastAsia" w:ascii="宋体" w:hAnsi="宋体" w:eastAsia="宋体" w:cs="宋体"/>
          <w:b/>
          <w:bCs/>
          <w:color w:val="FF0000"/>
          <w:sz w:val="24"/>
          <w:szCs w:val="24"/>
          <w:highlight w:val="none"/>
        </w:rPr>
        <w:t>博物馆、美术馆、剧院、图书馆、大型礼堂</w:t>
      </w:r>
      <w:r>
        <w:rPr>
          <w:rFonts w:hint="eastAsia" w:ascii="宋体" w:hAnsi="宋体" w:cs="宋体"/>
          <w:b/>
          <w:bCs/>
          <w:color w:val="FF0000"/>
          <w:sz w:val="24"/>
          <w:szCs w:val="24"/>
          <w:highlight w:val="none"/>
          <w:lang w:eastAsia="zh-CN"/>
        </w:rPr>
        <w:t>、</w:t>
      </w:r>
      <w:r>
        <w:rPr>
          <w:rFonts w:hint="eastAsia" w:ascii="宋体" w:hAnsi="宋体" w:cs="宋体"/>
          <w:b/>
          <w:bCs/>
          <w:color w:val="FF0000"/>
          <w:sz w:val="24"/>
          <w:szCs w:val="24"/>
          <w:highlight w:val="none"/>
          <w:lang w:val="en-US" w:eastAsia="zh-CN"/>
        </w:rPr>
        <w:t>音乐厅</w:t>
      </w:r>
      <w:r>
        <w:rPr>
          <w:rFonts w:hint="eastAsia" w:ascii="宋体" w:hAnsi="宋体" w:cs="宋体"/>
          <w:b/>
          <w:bCs/>
          <w:color w:val="FF0000"/>
          <w:sz w:val="24"/>
          <w:szCs w:val="24"/>
          <w:highlight w:val="none"/>
          <w:lang w:eastAsia="zh-CN"/>
        </w:rPr>
        <w:t>、</w:t>
      </w:r>
      <w:r>
        <w:rPr>
          <w:rFonts w:hint="eastAsia" w:ascii="宋体" w:hAnsi="宋体" w:eastAsia="宋体" w:cs="宋体"/>
          <w:b/>
          <w:bCs/>
          <w:color w:val="FF0000"/>
          <w:sz w:val="24"/>
          <w:szCs w:val="24"/>
          <w:highlight w:val="none"/>
        </w:rPr>
        <w:t>展馆</w:t>
      </w:r>
      <w:r>
        <w:rPr>
          <w:rFonts w:hint="eastAsia" w:ascii="宋体" w:hAnsi="宋体" w:cs="宋体"/>
          <w:b/>
          <w:bCs/>
          <w:color w:val="FF0000"/>
          <w:sz w:val="24"/>
          <w:szCs w:val="24"/>
          <w:highlight w:val="none"/>
          <w:lang w:val="en-US" w:eastAsia="zh-CN"/>
        </w:rPr>
        <w:t>及高端精品店</w:t>
      </w:r>
      <w:r>
        <w:rPr>
          <w:rFonts w:hint="eastAsia" w:ascii="宋体" w:hAnsi="宋体" w:eastAsia="宋体" w:cs="宋体"/>
          <w:b/>
          <w:bCs/>
          <w:color w:val="FF0000"/>
          <w:sz w:val="24"/>
          <w:szCs w:val="24"/>
          <w:highlight w:val="none"/>
        </w:rPr>
        <w:t>等公共建筑</w:t>
      </w:r>
      <w:r>
        <w:rPr>
          <w:rFonts w:hint="eastAsia" w:ascii="宋体" w:hAnsi="宋体" w:cs="宋体"/>
          <w:b/>
          <w:bCs/>
          <w:color w:val="FF0000"/>
          <w:sz w:val="24"/>
          <w:szCs w:val="24"/>
          <w:highlight w:val="none"/>
          <w:lang w:val="en-US" w:eastAsia="zh-CN"/>
        </w:rPr>
        <w:t>类项目外维护幕墙系统。</w:t>
      </w:r>
      <w:r>
        <w:rPr>
          <w:rFonts w:hint="eastAsia" w:ascii="宋体" w:hAnsi="宋体" w:cs="宋体"/>
          <w:color w:val="auto"/>
          <w:sz w:val="24"/>
          <w:szCs w:val="24"/>
          <w:highlight w:val="none"/>
          <w:lang w:eastAsia="zh-CN"/>
        </w:rPr>
        <w:t>；</w:t>
      </w:r>
    </w:p>
    <w:p w14:paraId="4C0BC6F7">
      <w:pPr>
        <w:numPr>
          <w:ilvl w:val="0"/>
          <w:numId w:val="3"/>
        </w:numPr>
        <w:spacing w:line="460" w:lineRule="exact"/>
        <w:ind w:right="6" w:firstLine="480" w:firstLineChars="200"/>
        <w:jc w:val="left"/>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以上人员均须是投标单位本单位人员，须提供投标截止日前连续6个月投标人为其缴纳的养老保险证明复印件。否则，将由评标委员会作否决投标处理。</w:t>
      </w:r>
    </w:p>
    <w:p w14:paraId="15F63BDB">
      <w:pPr>
        <w:rPr>
          <w:rFonts w:hint="eastAsia" w:ascii="宋体" w:hAnsi="宋体" w:eastAsia="宋体" w:cs="宋体"/>
          <w:color w:val="auto"/>
          <w:highlight w:val="none"/>
          <w:lang w:bidi="en-US"/>
        </w:rPr>
      </w:pPr>
      <w:r>
        <w:rPr>
          <w:rFonts w:hint="eastAsia" w:ascii="宋体" w:hAnsi="宋体" w:eastAsia="宋体" w:cs="宋体"/>
          <w:color w:val="auto"/>
          <w:highlight w:val="none"/>
          <w:lang w:bidi="en-US"/>
        </w:rPr>
        <w:t xml:space="preserve"> </w:t>
      </w:r>
    </w:p>
    <w:p w14:paraId="4FF393EE">
      <w:pPr>
        <w:pStyle w:val="2"/>
        <w:numPr>
          <w:ilvl w:val="0"/>
          <w:numId w:val="2"/>
        </w:numPr>
        <w:ind w:left="-567" w:leftChars="-270" w:firstLine="565" w:firstLineChars="176"/>
        <w:rPr>
          <w:rFonts w:hint="eastAsia" w:ascii="宋体" w:hAnsi="宋体" w:eastAsia="宋体" w:cs="宋体"/>
          <w:color w:val="auto"/>
          <w:sz w:val="32"/>
          <w:szCs w:val="32"/>
          <w:highlight w:val="none"/>
        </w:rPr>
      </w:pPr>
      <w:bookmarkStart w:id="32" w:name="_Toc31246"/>
      <w:bookmarkStart w:id="33" w:name="_Toc1920"/>
      <w:r>
        <w:rPr>
          <w:rFonts w:hint="eastAsia" w:ascii="宋体" w:hAnsi="宋体" w:eastAsia="宋体" w:cs="宋体"/>
          <w:color w:val="auto"/>
          <w:sz w:val="32"/>
          <w:szCs w:val="32"/>
          <w:highlight w:val="none"/>
        </w:rPr>
        <w:t>诚信度</w:t>
      </w:r>
      <w:bookmarkEnd w:id="32"/>
      <w:bookmarkEnd w:id="33"/>
    </w:p>
    <w:p w14:paraId="12948352">
      <w:pPr>
        <w:spacing w:line="460" w:lineRule="exact"/>
        <w:ind w:right="6" w:firstLine="480" w:firstLineChars="200"/>
        <w:jc w:val="left"/>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企业信誉良好，</w:t>
      </w:r>
      <w:r>
        <w:rPr>
          <w:rFonts w:hint="eastAsia" w:ascii="宋体" w:hAnsi="宋体" w:eastAsia="宋体" w:cs="Times New Roman"/>
          <w:snapToGrid w:val="0"/>
          <w:color w:val="auto"/>
          <w:sz w:val="24"/>
          <w:highlight w:val="none"/>
        </w:rPr>
        <w:t>信用中国（http://www.creditchina.gov.cn）平台上无失信记录</w:t>
      </w:r>
      <w:r>
        <w:rPr>
          <w:rFonts w:hint="eastAsia" w:ascii="宋体" w:hAnsi="宋体" w:eastAsia="宋体" w:cs="Times New Roman"/>
          <w:snapToGrid w:val="0"/>
          <w:color w:val="auto"/>
          <w:sz w:val="24"/>
          <w:highlight w:val="none"/>
          <w:lang w:eastAsia="zh-CN"/>
        </w:rPr>
        <w:t>、</w:t>
      </w:r>
      <w:r>
        <w:rPr>
          <w:rFonts w:hint="eastAsia" w:ascii="宋体" w:hAnsi="宋体" w:eastAsia="宋体" w:cs="Times New Roman"/>
          <w:snapToGrid w:val="0"/>
          <w:color w:val="auto"/>
          <w:sz w:val="24"/>
          <w:highlight w:val="none"/>
          <w:lang w:val="en-US" w:eastAsia="zh-CN"/>
        </w:rPr>
        <w:t>经营异常</w:t>
      </w:r>
      <w:r>
        <w:rPr>
          <w:rFonts w:hint="eastAsia" w:ascii="宋体" w:hAnsi="宋体" w:cs="Times New Roman"/>
          <w:snapToGrid w:val="0"/>
          <w:color w:val="auto"/>
          <w:sz w:val="24"/>
          <w:highlight w:val="none"/>
          <w:lang w:val="en-US" w:eastAsia="zh-CN"/>
        </w:rPr>
        <w:t>记录</w:t>
      </w:r>
      <w:r>
        <w:rPr>
          <w:rFonts w:hint="eastAsia" w:ascii="宋体" w:hAnsi="宋体" w:eastAsia="宋体" w:cs="Times New Roman"/>
          <w:snapToGrid w:val="0"/>
          <w:color w:val="auto"/>
          <w:sz w:val="24"/>
          <w:highlight w:val="none"/>
          <w:lang w:eastAsia="zh-CN"/>
        </w:rPr>
        <w:t>；</w:t>
      </w:r>
      <w:r>
        <w:rPr>
          <w:rFonts w:hint="eastAsia" w:ascii="宋体" w:hAnsi="宋体" w:eastAsia="宋体" w:cs="Times New Roman"/>
          <w:snapToGrid w:val="0"/>
          <w:color w:val="auto"/>
          <w:sz w:val="24"/>
          <w:highlight w:val="none"/>
        </w:rPr>
        <w:t>全国建筑市场监管公共服务平台（https://jzsc.mohurd.gov.cn）无黑名单</w:t>
      </w:r>
      <w:r>
        <w:rPr>
          <w:rFonts w:hint="eastAsia" w:ascii="宋体" w:hAnsi="宋体" w:eastAsia="宋体" w:cs="Times New Roman"/>
          <w:snapToGrid w:val="0"/>
          <w:color w:val="auto"/>
          <w:sz w:val="24"/>
          <w:highlight w:val="none"/>
          <w:lang w:val="en-US" w:eastAsia="zh-CN"/>
        </w:rPr>
        <w:t>记录</w:t>
      </w:r>
      <w:r>
        <w:rPr>
          <w:rFonts w:hint="eastAsia" w:ascii="宋体" w:hAnsi="宋体" w:eastAsia="宋体" w:cs="Times New Roman"/>
          <w:snapToGrid w:val="0"/>
          <w:color w:val="auto"/>
          <w:sz w:val="24"/>
          <w:highlight w:val="none"/>
        </w:rPr>
        <w:t>、</w:t>
      </w:r>
      <w:r>
        <w:rPr>
          <w:rFonts w:hint="eastAsia" w:ascii="宋体" w:hAnsi="宋体" w:eastAsia="宋体" w:cs="Times New Roman"/>
          <w:snapToGrid w:val="0"/>
          <w:color w:val="auto"/>
          <w:sz w:val="24"/>
          <w:highlight w:val="none"/>
          <w:lang w:val="en-US" w:eastAsia="zh-CN"/>
        </w:rPr>
        <w:t>不良行为、</w:t>
      </w:r>
      <w:r>
        <w:rPr>
          <w:rFonts w:hint="eastAsia" w:ascii="宋体" w:hAnsi="宋体" w:eastAsia="宋体" w:cs="Times New Roman"/>
          <w:snapToGrid w:val="0"/>
          <w:color w:val="auto"/>
          <w:sz w:val="24"/>
          <w:highlight w:val="none"/>
        </w:rPr>
        <w:t>失信联合惩戒记录</w:t>
      </w:r>
      <w:r>
        <w:rPr>
          <w:rFonts w:hint="eastAsia" w:ascii="宋体" w:hAnsi="宋体" w:eastAsia="宋体" w:cs="Times New Roman"/>
          <w:snapToGrid w:val="0"/>
          <w:color w:val="auto"/>
          <w:sz w:val="24"/>
          <w:highlight w:val="none"/>
          <w:lang w:eastAsia="zh-CN"/>
        </w:rPr>
        <w:t>；</w:t>
      </w:r>
      <w:r>
        <w:rPr>
          <w:rFonts w:hint="eastAsia" w:ascii="宋体" w:hAnsi="宋体" w:eastAsia="宋体" w:cs="Times New Roman"/>
          <w:snapToGrid w:val="0"/>
          <w:color w:val="auto"/>
          <w:sz w:val="24"/>
          <w:highlight w:val="none"/>
          <w:lang w:val="en-US" w:eastAsia="zh-CN"/>
        </w:rPr>
        <w:t>中国政府采购网（http://www.ccgp.gov.cn）无严重违法失信记录</w:t>
      </w:r>
      <w:r>
        <w:rPr>
          <w:rFonts w:hint="eastAsia" w:ascii="宋体" w:hAnsi="宋体" w:eastAsia="宋体" w:cs="宋体"/>
          <w:color w:val="auto"/>
          <w:sz w:val="24"/>
          <w:highlight w:val="none"/>
          <w:lang w:bidi="en-US"/>
        </w:rPr>
        <w:t>。【提供网站查询截图件或扫描件】。</w:t>
      </w:r>
    </w:p>
    <w:p w14:paraId="39CD4078">
      <w:pPr>
        <w:pStyle w:val="2"/>
        <w:numPr>
          <w:ilvl w:val="0"/>
          <w:numId w:val="2"/>
        </w:numPr>
        <w:ind w:left="-567" w:leftChars="-270" w:firstLine="565" w:firstLineChars="176"/>
        <w:rPr>
          <w:rFonts w:hint="eastAsia" w:ascii="宋体" w:hAnsi="宋体" w:eastAsia="宋体" w:cs="宋体"/>
          <w:color w:val="auto"/>
          <w:sz w:val="32"/>
          <w:szCs w:val="32"/>
          <w:highlight w:val="none"/>
        </w:rPr>
      </w:pPr>
      <w:bookmarkStart w:id="34" w:name="_Toc11363"/>
      <w:bookmarkStart w:id="35" w:name="_Toc12421"/>
      <w:r>
        <w:rPr>
          <w:rFonts w:hint="eastAsia" w:ascii="宋体" w:hAnsi="宋体" w:eastAsia="宋体" w:cs="宋体"/>
          <w:color w:val="auto"/>
          <w:sz w:val="32"/>
          <w:szCs w:val="32"/>
          <w:highlight w:val="none"/>
        </w:rPr>
        <w:t>财务状况</w:t>
      </w:r>
      <w:bookmarkEnd w:id="34"/>
      <w:bookmarkEnd w:id="35"/>
    </w:p>
    <w:p w14:paraId="49D3678B">
      <w:pPr>
        <w:keepNext w:val="0"/>
        <w:keepLines w:val="0"/>
        <w:pageBreakBefore w:val="0"/>
        <w:widowControl w:val="0"/>
        <w:tabs>
          <w:tab w:val="right" w:leader="dot" w:pos="9471"/>
        </w:tabs>
        <w:kinsoku/>
        <w:wordWrap/>
        <w:overflowPunct/>
        <w:topLinePunct w:val="0"/>
        <w:autoSpaceDE/>
        <w:autoSpaceDN/>
        <w:bidi w:val="0"/>
        <w:adjustRightInd w:val="0"/>
        <w:snapToGrid w:val="0"/>
        <w:spacing w:before="157" w:beforeLines="50" w:after="157" w:afterLines="50" w:line="360" w:lineRule="auto"/>
        <w:ind w:firstLine="480" w:firstLineChars="200"/>
        <w:textAlignment w:val="center"/>
        <w:rPr>
          <w:rFonts w:hint="eastAsia" w:ascii="宋体" w:hAnsi="宋体" w:eastAsia="宋体" w:cs="宋体"/>
          <w:color w:val="auto"/>
          <w:highlight w:val="none"/>
        </w:rPr>
      </w:pPr>
      <w:r>
        <w:rPr>
          <w:rFonts w:hint="eastAsia" w:ascii="宋体" w:hAnsi="宋体" w:eastAsia="宋体" w:cs="宋体"/>
          <w:bCs/>
          <w:color w:val="auto"/>
          <w:sz w:val="24"/>
          <w:highlight w:val="none"/>
        </w:rPr>
        <w:t>近</w:t>
      </w:r>
      <w:r>
        <w:rPr>
          <w:rFonts w:hint="eastAsia" w:ascii="宋体" w:hAnsi="宋体" w:cs="宋体"/>
          <w:bCs/>
          <w:color w:val="auto"/>
          <w:sz w:val="24"/>
          <w:highlight w:val="none"/>
          <w:lang w:val="en-US" w:eastAsia="zh-CN"/>
        </w:rPr>
        <w:t>二</w:t>
      </w:r>
      <w:r>
        <w:rPr>
          <w:rFonts w:hint="eastAsia" w:ascii="宋体" w:hAnsi="宋体" w:eastAsia="宋体" w:cs="宋体"/>
          <w:bCs/>
          <w:color w:val="auto"/>
          <w:sz w:val="24"/>
          <w:highlight w:val="none"/>
        </w:rPr>
        <w:t>年财务状况</w:t>
      </w:r>
      <w:r>
        <w:rPr>
          <w:rFonts w:hint="eastAsia" w:ascii="宋体" w:hAnsi="宋体" w:eastAsia="宋体" w:cs="宋体"/>
          <w:bCs/>
          <w:color w:val="auto"/>
          <w:sz w:val="24"/>
          <w:highlight w:val="none"/>
          <w:lang w:val="en-US" w:eastAsia="zh-CN"/>
        </w:rPr>
        <w:t>良好，净利润平均无亏损，有足够资金能力承担本项目的实施</w:t>
      </w:r>
      <w:r>
        <w:rPr>
          <w:rFonts w:hint="eastAsia" w:ascii="宋体" w:hAnsi="宋体" w:eastAsia="宋体" w:cs="宋体"/>
          <w:bCs/>
          <w:color w:val="auto"/>
          <w:sz w:val="24"/>
          <w:highlight w:val="none"/>
        </w:rPr>
        <w:t>。【提供202</w:t>
      </w:r>
      <w:r>
        <w:rPr>
          <w:rFonts w:hint="eastAsia" w:ascii="宋体" w:hAnsi="宋体" w:cs="宋体"/>
          <w:bCs/>
          <w:color w:val="auto"/>
          <w:sz w:val="24"/>
          <w:highlight w:val="none"/>
          <w:lang w:val="en-US" w:eastAsia="zh-CN"/>
        </w:rPr>
        <w:t>2</w:t>
      </w:r>
      <w:r>
        <w:rPr>
          <w:rFonts w:hint="eastAsia" w:ascii="宋体" w:hAnsi="宋体" w:eastAsia="宋体" w:cs="宋体"/>
          <w:bCs/>
          <w:color w:val="auto"/>
          <w:sz w:val="24"/>
          <w:highlight w:val="none"/>
        </w:rPr>
        <w:t>-202</w:t>
      </w:r>
      <w:r>
        <w:rPr>
          <w:rFonts w:hint="eastAsia" w:ascii="宋体" w:hAnsi="宋体" w:eastAsia="宋体" w:cs="宋体"/>
          <w:bCs/>
          <w:color w:val="auto"/>
          <w:sz w:val="24"/>
          <w:highlight w:val="none"/>
          <w:lang w:val="en-US" w:eastAsia="zh-CN"/>
        </w:rPr>
        <w:t>3</w:t>
      </w:r>
      <w:r>
        <w:rPr>
          <w:rFonts w:hint="eastAsia" w:ascii="宋体" w:hAnsi="宋体" w:eastAsia="宋体" w:cs="宋体"/>
          <w:bCs/>
          <w:color w:val="auto"/>
          <w:sz w:val="24"/>
          <w:highlight w:val="none"/>
        </w:rPr>
        <w:t>年经过会计师事务所审计签字盖章的财务报表（资产负债表、现金流量表、利润表</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财务报表附注</w:t>
      </w:r>
      <w:r>
        <w:rPr>
          <w:rFonts w:hint="eastAsia" w:ascii="宋体" w:hAnsi="宋体" w:eastAsia="宋体" w:cs="宋体"/>
          <w:bCs/>
          <w:color w:val="auto"/>
          <w:sz w:val="24"/>
          <w:highlight w:val="none"/>
        </w:rPr>
        <w:t>）及第三方会计师事务所年度审计报告】</w:t>
      </w:r>
      <w:r>
        <w:rPr>
          <w:rFonts w:hint="eastAsia" w:ascii="宋体" w:hAnsi="宋体" w:eastAsia="宋体" w:cs="宋体"/>
          <w:color w:val="auto"/>
          <w:sz w:val="24"/>
          <w:highlight w:val="none"/>
          <w:lang w:bidi="en-US"/>
        </w:rPr>
        <w:t>。</w:t>
      </w:r>
    </w:p>
    <w:p w14:paraId="4C6385E9">
      <w:pPr>
        <w:pStyle w:val="2"/>
        <w:numPr>
          <w:ilvl w:val="0"/>
          <w:numId w:val="2"/>
        </w:numPr>
        <w:ind w:left="-567" w:leftChars="-270" w:firstLine="565" w:firstLineChars="176"/>
        <w:rPr>
          <w:rFonts w:hint="eastAsia" w:ascii="宋体" w:hAnsi="宋体" w:eastAsia="宋体" w:cs="宋体"/>
          <w:color w:val="auto"/>
          <w:sz w:val="32"/>
          <w:szCs w:val="32"/>
          <w:highlight w:val="none"/>
        </w:rPr>
      </w:pPr>
      <w:bookmarkStart w:id="36" w:name="_Toc14096"/>
      <w:bookmarkStart w:id="37" w:name="_Toc829"/>
      <w:r>
        <w:rPr>
          <w:rFonts w:hint="eastAsia" w:ascii="宋体" w:hAnsi="宋体" w:eastAsia="宋体" w:cs="宋体"/>
          <w:color w:val="auto"/>
          <w:sz w:val="32"/>
          <w:szCs w:val="32"/>
          <w:highlight w:val="none"/>
        </w:rPr>
        <w:t>同类业绩一栏表</w:t>
      </w:r>
      <w:bookmarkEnd w:id="36"/>
      <w:bookmarkEnd w:id="37"/>
    </w:p>
    <w:p w14:paraId="05AF3236">
      <w:pPr>
        <w:spacing w:line="460" w:lineRule="exact"/>
        <w:ind w:right="6" w:firstLine="480" w:firstLineChars="200"/>
        <w:jc w:val="left"/>
        <w:rPr>
          <w:rFonts w:hint="eastAsia" w:ascii="宋体" w:hAnsi="宋体" w:cs="宋体"/>
          <w:bCs/>
          <w:color w:val="auto"/>
          <w:sz w:val="24"/>
          <w:highlight w:val="none"/>
          <w:lang w:eastAsia="zh-CN"/>
        </w:rPr>
      </w:pPr>
      <w:r>
        <w:rPr>
          <w:rFonts w:hint="eastAsia" w:ascii="宋体" w:hAnsi="宋体" w:cs="宋体"/>
          <w:bCs/>
          <w:color w:val="auto"/>
          <w:sz w:val="24"/>
          <w:highlight w:val="none"/>
        </w:rPr>
        <w:t>投标截</w:t>
      </w:r>
      <w:r>
        <w:rPr>
          <w:rFonts w:hint="eastAsia" w:ascii="宋体" w:hAnsi="宋体" w:eastAsia="宋体" w:cs="宋体"/>
          <w:sz w:val="24"/>
          <w:highlight w:val="none"/>
        </w:rPr>
        <w:t>止日前</w:t>
      </w:r>
      <w:r>
        <w:rPr>
          <w:rFonts w:hint="eastAsia" w:ascii="宋体" w:hAnsi="宋体" w:cs="宋体"/>
          <w:sz w:val="24"/>
          <w:highlight w:val="none"/>
          <w:lang w:val="en-US" w:eastAsia="zh-CN"/>
        </w:rPr>
        <w:t>5</w:t>
      </w:r>
      <w:r>
        <w:rPr>
          <w:rFonts w:hint="eastAsia" w:ascii="宋体" w:hAnsi="宋体" w:eastAsia="宋体" w:cs="宋体"/>
          <w:sz w:val="24"/>
          <w:highlight w:val="none"/>
        </w:rPr>
        <w:t>年内，指20</w:t>
      </w:r>
      <w:r>
        <w:rPr>
          <w:rFonts w:hint="eastAsia" w:ascii="宋体" w:hAnsi="宋体" w:cs="宋体"/>
          <w:sz w:val="24"/>
          <w:highlight w:val="none"/>
          <w:lang w:val="en-US" w:eastAsia="zh-CN"/>
        </w:rPr>
        <w:t>19</w:t>
      </w:r>
      <w:r>
        <w:rPr>
          <w:rFonts w:hint="eastAsia" w:ascii="宋体" w:hAnsi="宋体" w:eastAsia="宋体" w:cs="宋体"/>
          <w:sz w:val="24"/>
          <w:highlight w:val="none"/>
        </w:rPr>
        <w:t>年</w:t>
      </w:r>
      <w:r>
        <w:rPr>
          <w:rFonts w:hint="eastAsia" w:ascii="宋体" w:hAnsi="宋体" w:cs="宋体"/>
          <w:sz w:val="24"/>
          <w:highlight w:val="none"/>
          <w:lang w:val="en-US" w:eastAsia="zh-CN"/>
        </w:rPr>
        <w:t>01</w:t>
      </w:r>
      <w:r>
        <w:rPr>
          <w:rFonts w:hint="eastAsia" w:ascii="宋体" w:hAnsi="宋体" w:eastAsia="宋体" w:cs="宋体"/>
          <w:sz w:val="24"/>
          <w:highlight w:val="none"/>
        </w:rPr>
        <w:t>月01日起至投标截止日止应承担过已完成或正在施工</w:t>
      </w:r>
      <w:r>
        <w:rPr>
          <w:rFonts w:hint="eastAsia" w:ascii="宋体" w:hAnsi="宋体" w:cs="宋体"/>
          <w:sz w:val="24"/>
          <w:highlight w:val="none"/>
          <w:lang w:val="en-US" w:eastAsia="zh-CN"/>
        </w:rPr>
        <w:t>的</w:t>
      </w:r>
      <w:r>
        <w:rPr>
          <w:rFonts w:hint="eastAsia" w:ascii="宋体" w:hAnsi="宋体" w:eastAsia="宋体" w:cs="宋体"/>
          <w:b/>
          <w:bCs/>
          <w:color w:val="FF0000"/>
          <w:sz w:val="24"/>
          <w:highlight w:val="none"/>
        </w:rPr>
        <w:t>至少</w:t>
      </w:r>
      <w:r>
        <w:rPr>
          <w:rFonts w:hint="eastAsia" w:ascii="宋体" w:hAnsi="宋体" w:cs="宋体"/>
          <w:b/>
          <w:bCs/>
          <w:color w:val="FF0000"/>
          <w:sz w:val="24"/>
          <w:highlight w:val="none"/>
          <w:lang w:val="en-US" w:eastAsia="zh-CN"/>
        </w:rPr>
        <w:t>2</w:t>
      </w:r>
      <w:r>
        <w:rPr>
          <w:rFonts w:hint="eastAsia" w:ascii="宋体" w:hAnsi="宋体" w:eastAsia="宋体" w:cs="宋体"/>
          <w:b/>
          <w:bCs/>
          <w:color w:val="FF0000"/>
          <w:sz w:val="24"/>
          <w:highlight w:val="none"/>
        </w:rPr>
        <w:t>个</w:t>
      </w:r>
      <w:r>
        <w:rPr>
          <w:rFonts w:hint="eastAsia" w:ascii="宋体" w:hAnsi="宋体" w:cs="宋体"/>
          <w:b/>
          <w:bCs/>
          <w:color w:val="FF0000"/>
          <w:sz w:val="24"/>
          <w:highlight w:val="none"/>
          <w:lang w:val="en-US" w:eastAsia="zh-CN"/>
        </w:rPr>
        <w:t>类似</w:t>
      </w:r>
      <w:r>
        <w:rPr>
          <w:rFonts w:hint="eastAsia" w:ascii="宋体" w:hAnsi="宋体" w:eastAsia="宋体" w:cs="宋体"/>
          <w:b/>
          <w:bCs/>
          <w:color w:val="FF0000"/>
          <w:sz w:val="24"/>
          <w:highlight w:val="none"/>
        </w:rPr>
        <w:t>项目</w:t>
      </w:r>
      <w:r>
        <w:rPr>
          <w:rFonts w:hint="eastAsia" w:ascii="宋体" w:hAnsi="宋体" w:cs="宋体"/>
          <w:b/>
          <w:bCs/>
          <w:color w:val="FF0000"/>
          <w:sz w:val="24"/>
          <w:highlight w:val="none"/>
          <w:lang w:val="en-US" w:eastAsia="zh-CN"/>
        </w:rPr>
        <w:t>施工</w:t>
      </w:r>
      <w:r>
        <w:rPr>
          <w:rFonts w:hint="eastAsia" w:ascii="宋体" w:hAnsi="宋体" w:eastAsia="宋体" w:cs="宋体"/>
          <w:b/>
          <w:bCs/>
          <w:color w:val="FF0000"/>
          <w:sz w:val="24"/>
          <w:highlight w:val="none"/>
        </w:rPr>
        <w:t>业绩</w:t>
      </w:r>
      <w:r>
        <w:rPr>
          <w:rFonts w:hint="eastAsia" w:ascii="宋体" w:hAnsi="宋体" w:cs="宋体"/>
          <w:color w:val="auto"/>
          <w:sz w:val="24"/>
          <w:szCs w:val="24"/>
          <w:highlight w:val="none"/>
          <w:lang w:val="en-US" w:eastAsia="zh-CN"/>
        </w:rPr>
        <w:t>。</w:t>
      </w:r>
      <w:r>
        <w:rPr>
          <w:rFonts w:hint="eastAsia" w:ascii="宋体" w:hAnsi="宋体" w:eastAsia="宋体" w:cs="宋体"/>
          <w:caps w:val="0"/>
          <w:color w:val="auto"/>
          <w:sz w:val="24"/>
          <w:highlight w:val="none"/>
          <w:lang w:eastAsia="zh-CN"/>
        </w:rPr>
        <w:t>提供业绩项目中标通知书、合同书（施工范围、金额、时间可见）、竣工验收证明</w:t>
      </w:r>
      <w:r>
        <w:rPr>
          <w:rFonts w:hint="eastAsia" w:ascii="宋体" w:hAnsi="宋体" w:eastAsia="宋体" w:cs="宋体"/>
          <w:caps w:val="0"/>
          <w:color w:val="auto"/>
          <w:sz w:val="24"/>
          <w:highlight w:val="none"/>
          <w:lang w:val="en-US" w:eastAsia="zh-CN"/>
        </w:rPr>
        <w:t>及</w:t>
      </w:r>
      <w:r>
        <w:rPr>
          <w:rFonts w:hint="eastAsia" w:ascii="宋体" w:hAnsi="宋体" w:eastAsia="宋体" w:cs="宋体"/>
          <w:caps w:val="0"/>
          <w:color w:val="auto"/>
          <w:sz w:val="24"/>
          <w:highlight w:val="none"/>
          <w:lang w:eastAsia="zh-CN"/>
        </w:rPr>
        <w:t>发票复印件</w:t>
      </w:r>
      <w:r>
        <w:rPr>
          <w:rFonts w:hint="eastAsia" w:ascii="宋体" w:hAnsi="宋体" w:cs="宋体"/>
          <w:caps w:val="0"/>
          <w:color w:val="auto"/>
          <w:sz w:val="24"/>
          <w:highlight w:val="none"/>
          <w:lang w:eastAsia="zh-CN"/>
        </w:rPr>
        <w:t>、</w:t>
      </w:r>
      <w:r>
        <w:rPr>
          <w:rFonts w:hint="eastAsia" w:ascii="宋体" w:hAnsi="宋体" w:cs="宋体"/>
          <w:caps w:val="0"/>
          <w:color w:val="auto"/>
          <w:sz w:val="24"/>
          <w:highlight w:val="none"/>
          <w:lang w:val="en-US" w:eastAsia="zh-CN"/>
        </w:rPr>
        <w:t>获奖项目证书及网络公示截图</w:t>
      </w:r>
      <w:r>
        <w:rPr>
          <w:rFonts w:hint="eastAsia" w:ascii="宋体" w:hAnsi="宋体" w:eastAsia="宋体" w:cs="宋体"/>
          <w:color w:val="auto"/>
          <w:sz w:val="24"/>
          <w:highlight w:val="none"/>
        </w:rPr>
        <w:t>（已完成项目业绩认定时间以竣工验收证明材</w:t>
      </w:r>
      <w:r>
        <w:rPr>
          <w:rFonts w:hint="eastAsia" w:ascii="宋体" w:hAnsi="宋体" w:eastAsia="宋体" w:cs="宋体"/>
          <w:bCs/>
          <w:color w:val="auto"/>
          <w:sz w:val="24"/>
          <w:highlight w:val="none"/>
        </w:rPr>
        <w:t>料上的竣工时间为准，正在施工或新承接项目业绩认定时间以合同协议书签订时间为准</w:t>
      </w:r>
      <w:r>
        <w:rPr>
          <w:rFonts w:hint="eastAsia" w:ascii="宋体" w:hAnsi="宋体" w:cs="宋体"/>
          <w:bCs/>
          <w:color w:val="auto"/>
          <w:sz w:val="24"/>
          <w:highlight w:val="none"/>
          <w:lang w:eastAsia="zh-CN"/>
        </w:rPr>
        <w:t>。）</w:t>
      </w:r>
    </w:p>
    <w:p w14:paraId="3757C2F9">
      <w:pPr>
        <w:spacing w:line="460" w:lineRule="exact"/>
        <w:ind w:right="6" w:firstLine="480" w:firstLineChars="200"/>
        <w:jc w:val="left"/>
        <w:rPr>
          <w:rFonts w:hint="default" w:ascii="宋体" w:hAnsi="宋体" w:cs="宋体"/>
          <w:b/>
          <w:bCs/>
          <w:color w:val="FF0000"/>
          <w:sz w:val="24"/>
          <w:szCs w:val="24"/>
          <w:highlight w:val="none"/>
          <w:lang w:val="en-US" w:eastAsia="zh-CN"/>
        </w:rPr>
      </w:pPr>
      <w:r>
        <w:rPr>
          <w:rFonts w:hint="eastAsia" w:ascii="宋体" w:hAnsi="宋体" w:eastAsia="宋体" w:cs="宋体"/>
          <w:color w:val="auto"/>
          <w:sz w:val="24"/>
          <w:szCs w:val="24"/>
          <w:highlight w:val="none"/>
        </w:rPr>
        <w:t>本招标提及的类似项目定义</w:t>
      </w:r>
      <w:r>
        <w:rPr>
          <w:rFonts w:hint="eastAsia" w:ascii="宋体" w:hAnsi="宋体" w:cs="宋体"/>
          <w:color w:val="auto"/>
          <w:sz w:val="24"/>
          <w:szCs w:val="24"/>
          <w:highlight w:val="none"/>
          <w:lang w:eastAsia="zh-CN"/>
        </w:rPr>
        <w:t>：</w:t>
      </w:r>
      <w:r>
        <w:rPr>
          <w:rFonts w:hint="eastAsia" w:ascii="宋体" w:hAnsi="宋体" w:eastAsia="宋体" w:cs="宋体"/>
          <w:b/>
          <w:bCs/>
          <w:color w:val="FF0000"/>
          <w:sz w:val="24"/>
          <w:szCs w:val="24"/>
          <w:highlight w:val="none"/>
        </w:rPr>
        <w:t>合同金额不低于</w:t>
      </w:r>
      <w:r>
        <w:rPr>
          <w:rFonts w:hint="eastAsia" w:ascii="宋体" w:hAnsi="宋体" w:cs="宋体"/>
          <w:b/>
          <w:bCs/>
          <w:color w:val="FF0000"/>
          <w:sz w:val="24"/>
          <w:szCs w:val="24"/>
          <w:highlight w:val="none"/>
          <w:lang w:val="en-US" w:eastAsia="zh-CN"/>
        </w:rPr>
        <w:t>1</w:t>
      </w:r>
      <w:r>
        <w:rPr>
          <w:rFonts w:hint="eastAsia" w:ascii="宋体" w:hAnsi="宋体" w:eastAsia="宋体" w:cs="宋体"/>
          <w:b/>
          <w:bCs/>
          <w:color w:val="FF0000"/>
          <w:sz w:val="24"/>
          <w:szCs w:val="24"/>
          <w:highlight w:val="none"/>
        </w:rPr>
        <w:t>000万元且</w:t>
      </w:r>
      <w:r>
        <w:rPr>
          <w:rFonts w:hint="eastAsia" w:ascii="宋体" w:hAnsi="宋体" w:cs="宋体"/>
          <w:b/>
          <w:bCs/>
          <w:color w:val="FF0000"/>
          <w:sz w:val="24"/>
          <w:szCs w:val="24"/>
          <w:highlight w:val="none"/>
          <w:lang w:val="en-US" w:eastAsia="zh-CN"/>
        </w:rPr>
        <w:t>包含创新幕墙系统、创新材料工艺或响应本项目材料和同类技术工艺的特色幕墙</w:t>
      </w:r>
      <w:r>
        <w:rPr>
          <w:rFonts w:hint="eastAsia" w:ascii="宋体" w:hAnsi="宋体" w:eastAsia="宋体" w:cs="宋体"/>
          <w:b/>
          <w:bCs/>
          <w:color w:val="FF0000"/>
          <w:sz w:val="24"/>
          <w:szCs w:val="24"/>
          <w:highlight w:val="none"/>
        </w:rPr>
        <w:t>项目</w:t>
      </w:r>
      <w:r>
        <w:rPr>
          <w:rFonts w:hint="eastAsia" w:ascii="宋体" w:hAnsi="宋体" w:cs="宋体"/>
          <w:b/>
          <w:bCs/>
          <w:color w:val="FF0000"/>
          <w:sz w:val="24"/>
          <w:szCs w:val="24"/>
          <w:highlight w:val="none"/>
          <w:lang w:eastAsia="zh-CN"/>
        </w:rPr>
        <w:t>，</w:t>
      </w:r>
      <w:r>
        <w:rPr>
          <w:rFonts w:hint="eastAsia" w:ascii="宋体" w:hAnsi="宋体" w:cs="宋体"/>
          <w:b/>
          <w:bCs/>
          <w:color w:val="FF0000"/>
          <w:sz w:val="24"/>
          <w:szCs w:val="24"/>
          <w:highlight w:val="none"/>
          <w:lang w:val="en-US" w:eastAsia="zh-CN"/>
        </w:rPr>
        <w:t>如</w:t>
      </w:r>
      <w:r>
        <w:rPr>
          <w:rFonts w:hint="eastAsia" w:ascii="宋体" w:hAnsi="宋体" w:eastAsia="宋体" w:cs="宋体"/>
          <w:b/>
          <w:bCs/>
          <w:color w:val="FF0000"/>
          <w:sz w:val="24"/>
          <w:szCs w:val="24"/>
          <w:highlight w:val="none"/>
        </w:rPr>
        <w:t>博物馆、美术馆、剧院、图书馆、大型礼堂</w:t>
      </w:r>
      <w:r>
        <w:rPr>
          <w:rFonts w:hint="eastAsia" w:ascii="宋体" w:hAnsi="宋体" w:cs="宋体"/>
          <w:b/>
          <w:bCs/>
          <w:color w:val="FF0000"/>
          <w:sz w:val="24"/>
          <w:szCs w:val="24"/>
          <w:highlight w:val="none"/>
          <w:lang w:eastAsia="zh-CN"/>
        </w:rPr>
        <w:t>、</w:t>
      </w:r>
      <w:r>
        <w:rPr>
          <w:rFonts w:hint="eastAsia" w:ascii="宋体" w:hAnsi="宋体" w:cs="宋体"/>
          <w:b/>
          <w:bCs/>
          <w:color w:val="FF0000"/>
          <w:sz w:val="24"/>
          <w:szCs w:val="24"/>
          <w:highlight w:val="none"/>
          <w:lang w:val="en-US" w:eastAsia="zh-CN"/>
        </w:rPr>
        <w:t>音乐厅</w:t>
      </w:r>
      <w:r>
        <w:rPr>
          <w:rFonts w:hint="eastAsia" w:ascii="宋体" w:hAnsi="宋体" w:cs="宋体"/>
          <w:b/>
          <w:bCs/>
          <w:color w:val="FF0000"/>
          <w:sz w:val="24"/>
          <w:szCs w:val="24"/>
          <w:highlight w:val="none"/>
          <w:lang w:eastAsia="zh-CN"/>
        </w:rPr>
        <w:t>、</w:t>
      </w:r>
      <w:r>
        <w:rPr>
          <w:rFonts w:hint="eastAsia" w:ascii="宋体" w:hAnsi="宋体" w:eastAsia="宋体" w:cs="宋体"/>
          <w:b/>
          <w:bCs/>
          <w:color w:val="FF0000"/>
          <w:sz w:val="24"/>
          <w:szCs w:val="24"/>
          <w:highlight w:val="none"/>
        </w:rPr>
        <w:t>展馆</w:t>
      </w:r>
      <w:r>
        <w:rPr>
          <w:rFonts w:hint="eastAsia" w:ascii="宋体" w:hAnsi="宋体" w:cs="宋体"/>
          <w:b/>
          <w:bCs/>
          <w:color w:val="FF0000"/>
          <w:sz w:val="24"/>
          <w:szCs w:val="24"/>
          <w:highlight w:val="none"/>
          <w:lang w:val="en-US" w:eastAsia="zh-CN"/>
        </w:rPr>
        <w:t>及高端精品店</w:t>
      </w:r>
      <w:r>
        <w:rPr>
          <w:rFonts w:hint="eastAsia" w:ascii="宋体" w:hAnsi="宋体" w:eastAsia="宋体" w:cs="宋体"/>
          <w:b/>
          <w:bCs/>
          <w:color w:val="FF0000"/>
          <w:sz w:val="24"/>
          <w:szCs w:val="24"/>
          <w:highlight w:val="none"/>
        </w:rPr>
        <w:t>等公共建筑</w:t>
      </w:r>
      <w:r>
        <w:rPr>
          <w:rFonts w:hint="eastAsia" w:ascii="宋体" w:hAnsi="宋体" w:cs="宋体"/>
          <w:b/>
          <w:bCs/>
          <w:color w:val="FF0000"/>
          <w:sz w:val="24"/>
          <w:szCs w:val="24"/>
          <w:highlight w:val="none"/>
          <w:lang w:val="en-US" w:eastAsia="zh-CN"/>
        </w:rPr>
        <w:t>类项目外维护幕墙系统。</w:t>
      </w:r>
    </w:p>
    <w:p w14:paraId="079B9629">
      <w:pPr>
        <w:rPr>
          <w:rFonts w:hint="eastAsia"/>
        </w:rPr>
      </w:pPr>
    </w:p>
    <w:tbl>
      <w:tblPr>
        <w:tblStyle w:val="9"/>
        <w:tblW w:w="98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0"/>
        <w:gridCol w:w="1493"/>
        <w:gridCol w:w="1829"/>
        <w:gridCol w:w="1106"/>
        <w:gridCol w:w="1566"/>
        <w:gridCol w:w="1539"/>
        <w:gridCol w:w="1539"/>
      </w:tblGrid>
      <w:tr w14:paraId="76BED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780" w:type="dxa"/>
            <w:vAlign w:val="center"/>
          </w:tcPr>
          <w:p w14:paraId="6C35D1BB">
            <w:pPr>
              <w:ind w:left="0" w:leftChars="0"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序号</w:t>
            </w:r>
          </w:p>
        </w:tc>
        <w:tc>
          <w:tcPr>
            <w:tcW w:w="1493" w:type="dxa"/>
            <w:vAlign w:val="center"/>
          </w:tcPr>
          <w:p w14:paraId="6906DFF0">
            <w:pPr>
              <w:ind w:left="0" w:leftChars="0"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合同签署年份</w:t>
            </w:r>
          </w:p>
        </w:tc>
        <w:tc>
          <w:tcPr>
            <w:tcW w:w="1829" w:type="dxa"/>
            <w:vAlign w:val="center"/>
          </w:tcPr>
          <w:p w14:paraId="5FC81236">
            <w:pPr>
              <w:ind w:left="0" w:leftChars="0"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甲方公司名称/联系人及联系电话</w:t>
            </w:r>
          </w:p>
        </w:tc>
        <w:tc>
          <w:tcPr>
            <w:tcW w:w="1106" w:type="dxa"/>
            <w:vAlign w:val="center"/>
          </w:tcPr>
          <w:p w14:paraId="180ED017">
            <w:pPr>
              <w:ind w:left="0" w:leftChars="0"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项目名称</w:t>
            </w:r>
          </w:p>
        </w:tc>
        <w:tc>
          <w:tcPr>
            <w:tcW w:w="1566" w:type="dxa"/>
            <w:vAlign w:val="center"/>
          </w:tcPr>
          <w:p w14:paraId="1CE8930B">
            <w:pPr>
              <w:ind w:left="0" w:leftChars="0"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服务内容</w:t>
            </w:r>
          </w:p>
        </w:tc>
        <w:tc>
          <w:tcPr>
            <w:tcW w:w="1539" w:type="dxa"/>
            <w:vAlign w:val="center"/>
          </w:tcPr>
          <w:p w14:paraId="5625A17B">
            <w:pPr>
              <w:ind w:left="0" w:leftChars="0"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合同金额（元）</w:t>
            </w:r>
          </w:p>
        </w:tc>
        <w:tc>
          <w:tcPr>
            <w:tcW w:w="1539" w:type="dxa"/>
            <w:vAlign w:val="center"/>
          </w:tcPr>
          <w:p w14:paraId="077D1071">
            <w:pPr>
              <w:ind w:left="0" w:leftChars="0" w:firstLine="0" w:firstLineChars="0"/>
              <w:jc w:val="lef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发票验证</w:t>
            </w:r>
          </w:p>
        </w:tc>
      </w:tr>
      <w:tr w14:paraId="06789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780" w:type="dxa"/>
            <w:vAlign w:val="center"/>
          </w:tcPr>
          <w:p w14:paraId="47BE26C6">
            <w:pPr>
              <w:rPr>
                <w:rFonts w:hint="eastAsia" w:ascii="宋体" w:hAnsi="宋体" w:eastAsia="宋体" w:cs="宋体"/>
                <w:color w:val="auto"/>
                <w:highlight w:val="none"/>
              </w:rPr>
            </w:pPr>
          </w:p>
        </w:tc>
        <w:tc>
          <w:tcPr>
            <w:tcW w:w="1493" w:type="dxa"/>
            <w:vAlign w:val="center"/>
          </w:tcPr>
          <w:p w14:paraId="373B8ED3">
            <w:pPr>
              <w:rPr>
                <w:rFonts w:hint="eastAsia" w:ascii="宋体" w:hAnsi="宋体" w:eastAsia="宋体" w:cs="宋体"/>
                <w:color w:val="auto"/>
                <w:highlight w:val="none"/>
              </w:rPr>
            </w:pPr>
          </w:p>
        </w:tc>
        <w:tc>
          <w:tcPr>
            <w:tcW w:w="1829" w:type="dxa"/>
            <w:vAlign w:val="center"/>
          </w:tcPr>
          <w:p w14:paraId="033128A5">
            <w:pPr>
              <w:rPr>
                <w:rFonts w:hint="eastAsia" w:ascii="宋体" w:hAnsi="宋体" w:eastAsia="宋体" w:cs="宋体"/>
                <w:color w:val="auto"/>
                <w:highlight w:val="none"/>
              </w:rPr>
            </w:pPr>
          </w:p>
        </w:tc>
        <w:tc>
          <w:tcPr>
            <w:tcW w:w="1106" w:type="dxa"/>
            <w:vAlign w:val="center"/>
          </w:tcPr>
          <w:p w14:paraId="45A1D50C">
            <w:pPr>
              <w:rPr>
                <w:rFonts w:hint="eastAsia" w:ascii="宋体" w:hAnsi="宋体" w:eastAsia="宋体" w:cs="宋体"/>
                <w:color w:val="auto"/>
                <w:highlight w:val="none"/>
              </w:rPr>
            </w:pPr>
          </w:p>
        </w:tc>
        <w:tc>
          <w:tcPr>
            <w:tcW w:w="1566" w:type="dxa"/>
            <w:vAlign w:val="center"/>
          </w:tcPr>
          <w:p w14:paraId="6F8843A1">
            <w:pPr>
              <w:rPr>
                <w:rFonts w:hint="eastAsia" w:ascii="宋体" w:hAnsi="宋体" w:eastAsia="宋体" w:cs="宋体"/>
                <w:color w:val="auto"/>
                <w:highlight w:val="none"/>
              </w:rPr>
            </w:pPr>
          </w:p>
        </w:tc>
        <w:tc>
          <w:tcPr>
            <w:tcW w:w="1539" w:type="dxa"/>
            <w:vAlign w:val="center"/>
          </w:tcPr>
          <w:p w14:paraId="450110DC">
            <w:pPr>
              <w:rPr>
                <w:rFonts w:hint="eastAsia" w:ascii="宋体" w:hAnsi="宋体" w:eastAsia="宋体" w:cs="宋体"/>
                <w:color w:val="auto"/>
                <w:highlight w:val="none"/>
              </w:rPr>
            </w:pPr>
          </w:p>
        </w:tc>
        <w:tc>
          <w:tcPr>
            <w:tcW w:w="1539" w:type="dxa"/>
            <w:vAlign w:val="center"/>
          </w:tcPr>
          <w:p w14:paraId="2341E568">
            <w:pPr>
              <w:ind w:left="0" w:leftChars="0" w:firstLine="0" w:firstLineChars="0"/>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发票号码：XX</w:t>
            </w:r>
          </w:p>
          <w:p w14:paraId="6AF8B2B1">
            <w:pPr>
              <w:pStyle w:val="3"/>
              <w:ind w:left="0" w:leftChars="0" w:firstLine="0" w:firstLineChars="0"/>
              <w:jc w:val="left"/>
              <w:rPr>
                <w:rFonts w:hint="eastAsia" w:ascii="宋体" w:hAnsi="宋体" w:eastAsia="宋体" w:cs="宋体"/>
                <w:b w:val="0"/>
                <w:bCs w:val="0"/>
                <w:color w:val="auto"/>
                <w:kern w:val="2"/>
                <w:sz w:val="21"/>
                <w:szCs w:val="24"/>
                <w:highlight w:val="none"/>
                <w:lang w:val="en-US" w:eastAsia="zh-CN" w:bidi="ar-SA"/>
              </w:rPr>
            </w:pPr>
            <w:r>
              <w:rPr>
                <w:rFonts w:hint="eastAsia" w:ascii="宋体" w:hAnsi="宋体" w:eastAsia="宋体" w:cs="宋体"/>
                <w:b w:val="0"/>
                <w:bCs w:val="0"/>
                <w:color w:val="auto"/>
                <w:kern w:val="2"/>
                <w:sz w:val="21"/>
                <w:szCs w:val="24"/>
                <w:highlight w:val="none"/>
                <w:lang w:val="en-US" w:eastAsia="zh-CN" w:bidi="ar-SA"/>
              </w:rPr>
              <w:t>开票日期：XX</w:t>
            </w:r>
          </w:p>
          <w:p w14:paraId="67703BF2">
            <w:pPr>
              <w:ind w:left="0" w:leftChars="0" w:firstLine="0" w:firstLineChars="0"/>
              <w:jc w:val="lef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开票金额（不含税）：XX</w:t>
            </w:r>
          </w:p>
        </w:tc>
      </w:tr>
      <w:tr w14:paraId="2DF29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780" w:type="dxa"/>
            <w:vAlign w:val="center"/>
          </w:tcPr>
          <w:p w14:paraId="6951EA7F">
            <w:pPr>
              <w:rPr>
                <w:rFonts w:hint="eastAsia" w:ascii="宋体" w:hAnsi="宋体" w:eastAsia="宋体" w:cs="宋体"/>
                <w:color w:val="auto"/>
                <w:highlight w:val="none"/>
              </w:rPr>
            </w:pPr>
          </w:p>
        </w:tc>
        <w:tc>
          <w:tcPr>
            <w:tcW w:w="1493" w:type="dxa"/>
            <w:vAlign w:val="center"/>
          </w:tcPr>
          <w:p w14:paraId="01BE1CD8">
            <w:pPr>
              <w:rPr>
                <w:rFonts w:hint="eastAsia" w:ascii="宋体" w:hAnsi="宋体" w:eastAsia="宋体" w:cs="宋体"/>
                <w:color w:val="auto"/>
                <w:highlight w:val="none"/>
              </w:rPr>
            </w:pPr>
          </w:p>
        </w:tc>
        <w:tc>
          <w:tcPr>
            <w:tcW w:w="1829" w:type="dxa"/>
            <w:vAlign w:val="center"/>
          </w:tcPr>
          <w:p w14:paraId="2E2C1594">
            <w:pPr>
              <w:rPr>
                <w:rFonts w:hint="eastAsia" w:ascii="宋体" w:hAnsi="宋体" w:eastAsia="宋体" w:cs="宋体"/>
                <w:color w:val="auto"/>
                <w:highlight w:val="none"/>
              </w:rPr>
            </w:pPr>
          </w:p>
        </w:tc>
        <w:tc>
          <w:tcPr>
            <w:tcW w:w="1106" w:type="dxa"/>
            <w:vAlign w:val="center"/>
          </w:tcPr>
          <w:p w14:paraId="6C42BE95">
            <w:pPr>
              <w:rPr>
                <w:rFonts w:hint="eastAsia" w:ascii="宋体" w:hAnsi="宋体" w:eastAsia="宋体" w:cs="宋体"/>
                <w:color w:val="auto"/>
                <w:highlight w:val="none"/>
              </w:rPr>
            </w:pPr>
          </w:p>
        </w:tc>
        <w:tc>
          <w:tcPr>
            <w:tcW w:w="1566" w:type="dxa"/>
            <w:vAlign w:val="center"/>
          </w:tcPr>
          <w:p w14:paraId="7A86B6E9">
            <w:pPr>
              <w:rPr>
                <w:rFonts w:hint="eastAsia" w:ascii="宋体" w:hAnsi="宋体" w:eastAsia="宋体" w:cs="宋体"/>
                <w:color w:val="auto"/>
                <w:highlight w:val="none"/>
              </w:rPr>
            </w:pPr>
          </w:p>
        </w:tc>
        <w:tc>
          <w:tcPr>
            <w:tcW w:w="1539" w:type="dxa"/>
            <w:vAlign w:val="center"/>
          </w:tcPr>
          <w:p w14:paraId="06F5CA9D">
            <w:pPr>
              <w:rPr>
                <w:rFonts w:hint="eastAsia" w:ascii="宋体" w:hAnsi="宋体" w:eastAsia="宋体" w:cs="宋体"/>
                <w:color w:val="auto"/>
                <w:highlight w:val="none"/>
              </w:rPr>
            </w:pPr>
          </w:p>
        </w:tc>
        <w:tc>
          <w:tcPr>
            <w:tcW w:w="1539" w:type="dxa"/>
            <w:vAlign w:val="center"/>
          </w:tcPr>
          <w:p w14:paraId="4A604EA0">
            <w:pPr>
              <w:rPr>
                <w:rFonts w:hint="eastAsia" w:ascii="宋体" w:hAnsi="宋体" w:eastAsia="宋体" w:cs="宋体"/>
                <w:color w:val="auto"/>
                <w:highlight w:val="none"/>
              </w:rPr>
            </w:pPr>
          </w:p>
        </w:tc>
      </w:tr>
      <w:tr w14:paraId="07C121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780" w:type="dxa"/>
            <w:vAlign w:val="center"/>
          </w:tcPr>
          <w:p w14:paraId="01D8BB4A">
            <w:pPr>
              <w:rPr>
                <w:rFonts w:hint="eastAsia" w:ascii="宋体" w:hAnsi="宋体" w:eastAsia="宋体" w:cs="宋体"/>
                <w:color w:val="auto"/>
                <w:highlight w:val="none"/>
              </w:rPr>
            </w:pPr>
          </w:p>
        </w:tc>
        <w:tc>
          <w:tcPr>
            <w:tcW w:w="1493" w:type="dxa"/>
            <w:vAlign w:val="center"/>
          </w:tcPr>
          <w:p w14:paraId="0A3E786C">
            <w:pPr>
              <w:rPr>
                <w:rFonts w:hint="eastAsia" w:ascii="宋体" w:hAnsi="宋体" w:eastAsia="宋体" w:cs="宋体"/>
                <w:color w:val="auto"/>
                <w:highlight w:val="none"/>
              </w:rPr>
            </w:pPr>
          </w:p>
        </w:tc>
        <w:tc>
          <w:tcPr>
            <w:tcW w:w="1829" w:type="dxa"/>
            <w:vAlign w:val="center"/>
          </w:tcPr>
          <w:p w14:paraId="65411471">
            <w:pPr>
              <w:rPr>
                <w:rFonts w:hint="eastAsia" w:ascii="宋体" w:hAnsi="宋体" w:eastAsia="宋体" w:cs="宋体"/>
                <w:color w:val="auto"/>
                <w:highlight w:val="none"/>
              </w:rPr>
            </w:pPr>
          </w:p>
        </w:tc>
        <w:tc>
          <w:tcPr>
            <w:tcW w:w="1106" w:type="dxa"/>
            <w:vAlign w:val="center"/>
          </w:tcPr>
          <w:p w14:paraId="48427397">
            <w:pPr>
              <w:rPr>
                <w:rFonts w:hint="eastAsia" w:ascii="宋体" w:hAnsi="宋体" w:eastAsia="宋体" w:cs="宋体"/>
                <w:color w:val="auto"/>
                <w:highlight w:val="none"/>
              </w:rPr>
            </w:pPr>
          </w:p>
        </w:tc>
        <w:tc>
          <w:tcPr>
            <w:tcW w:w="1566" w:type="dxa"/>
            <w:vAlign w:val="center"/>
          </w:tcPr>
          <w:p w14:paraId="3076B614">
            <w:pPr>
              <w:rPr>
                <w:rFonts w:hint="eastAsia" w:ascii="宋体" w:hAnsi="宋体" w:eastAsia="宋体" w:cs="宋体"/>
                <w:color w:val="auto"/>
                <w:highlight w:val="none"/>
              </w:rPr>
            </w:pPr>
          </w:p>
        </w:tc>
        <w:tc>
          <w:tcPr>
            <w:tcW w:w="1539" w:type="dxa"/>
            <w:vAlign w:val="center"/>
          </w:tcPr>
          <w:p w14:paraId="31174C5A">
            <w:pPr>
              <w:rPr>
                <w:rFonts w:hint="eastAsia" w:ascii="宋体" w:hAnsi="宋体" w:eastAsia="宋体" w:cs="宋体"/>
                <w:color w:val="auto"/>
                <w:highlight w:val="none"/>
              </w:rPr>
            </w:pPr>
          </w:p>
        </w:tc>
        <w:tc>
          <w:tcPr>
            <w:tcW w:w="1539" w:type="dxa"/>
            <w:vAlign w:val="center"/>
          </w:tcPr>
          <w:p w14:paraId="42ECA741">
            <w:pPr>
              <w:rPr>
                <w:rFonts w:hint="eastAsia" w:ascii="宋体" w:hAnsi="宋体" w:eastAsia="宋体" w:cs="宋体"/>
                <w:color w:val="auto"/>
                <w:highlight w:val="none"/>
              </w:rPr>
            </w:pPr>
          </w:p>
        </w:tc>
      </w:tr>
      <w:tr w14:paraId="3DEFC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780" w:type="dxa"/>
            <w:vAlign w:val="center"/>
          </w:tcPr>
          <w:p w14:paraId="19CBDA29">
            <w:pPr>
              <w:rPr>
                <w:rFonts w:hint="eastAsia" w:ascii="宋体" w:hAnsi="宋体" w:eastAsia="宋体" w:cs="宋体"/>
                <w:color w:val="auto"/>
                <w:highlight w:val="none"/>
              </w:rPr>
            </w:pPr>
          </w:p>
        </w:tc>
        <w:tc>
          <w:tcPr>
            <w:tcW w:w="1493" w:type="dxa"/>
            <w:vAlign w:val="center"/>
          </w:tcPr>
          <w:p w14:paraId="76E5551D">
            <w:pPr>
              <w:rPr>
                <w:rFonts w:hint="eastAsia" w:ascii="宋体" w:hAnsi="宋体" w:eastAsia="宋体" w:cs="宋体"/>
                <w:color w:val="auto"/>
                <w:highlight w:val="none"/>
              </w:rPr>
            </w:pPr>
          </w:p>
        </w:tc>
        <w:tc>
          <w:tcPr>
            <w:tcW w:w="1829" w:type="dxa"/>
            <w:vAlign w:val="center"/>
          </w:tcPr>
          <w:p w14:paraId="6A5A86C1">
            <w:pPr>
              <w:rPr>
                <w:rFonts w:hint="eastAsia" w:ascii="宋体" w:hAnsi="宋体" w:eastAsia="宋体" w:cs="宋体"/>
                <w:color w:val="auto"/>
                <w:highlight w:val="none"/>
              </w:rPr>
            </w:pPr>
          </w:p>
        </w:tc>
        <w:tc>
          <w:tcPr>
            <w:tcW w:w="1106" w:type="dxa"/>
            <w:vAlign w:val="center"/>
          </w:tcPr>
          <w:p w14:paraId="4067E984">
            <w:pPr>
              <w:rPr>
                <w:rFonts w:hint="eastAsia" w:ascii="宋体" w:hAnsi="宋体" w:eastAsia="宋体" w:cs="宋体"/>
                <w:color w:val="auto"/>
                <w:highlight w:val="none"/>
              </w:rPr>
            </w:pPr>
          </w:p>
        </w:tc>
        <w:tc>
          <w:tcPr>
            <w:tcW w:w="1566" w:type="dxa"/>
            <w:vAlign w:val="center"/>
          </w:tcPr>
          <w:p w14:paraId="508B588C">
            <w:pPr>
              <w:rPr>
                <w:rFonts w:hint="eastAsia" w:ascii="宋体" w:hAnsi="宋体" w:eastAsia="宋体" w:cs="宋体"/>
                <w:color w:val="auto"/>
                <w:highlight w:val="none"/>
              </w:rPr>
            </w:pPr>
          </w:p>
        </w:tc>
        <w:tc>
          <w:tcPr>
            <w:tcW w:w="1539" w:type="dxa"/>
            <w:vAlign w:val="center"/>
          </w:tcPr>
          <w:p w14:paraId="1E4FA36A">
            <w:pPr>
              <w:rPr>
                <w:rFonts w:hint="eastAsia" w:ascii="宋体" w:hAnsi="宋体" w:eastAsia="宋体" w:cs="宋体"/>
                <w:color w:val="auto"/>
                <w:highlight w:val="none"/>
              </w:rPr>
            </w:pPr>
          </w:p>
        </w:tc>
        <w:tc>
          <w:tcPr>
            <w:tcW w:w="1539" w:type="dxa"/>
            <w:vAlign w:val="center"/>
          </w:tcPr>
          <w:p w14:paraId="185CACA9">
            <w:pPr>
              <w:rPr>
                <w:rFonts w:hint="eastAsia" w:ascii="宋体" w:hAnsi="宋体" w:eastAsia="宋体" w:cs="宋体"/>
                <w:color w:val="auto"/>
                <w:highlight w:val="none"/>
              </w:rPr>
            </w:pPr>
          </w:p>
        </w:tc>
      </w:tr>
    </w:tbl>
    <w:p w14:paraId="2FB09778">
      <w:pPr>
        <w:pStyle w:val="2"/>
        <w:numPr>
          <w:ilvl w:val="0"/>
          <w:numId w:val="2"/>
        </w:numPr>
        <w:ind w:left="-567" w:leftChars="-270" w:firstLine="565" w:firstLineChars="176"/>
        <w:rPr>
          <w:rFonts w:hint="eastAsia" w:ascii="宋体" w:hAnsi="宋体" w:eastAsia="宋体" w:cs="宋体"/>
          <w:color w:val="auto"/>
          <w:sz w:val="32"/>
          <w:szCs w:val="32"/>
          <w:highlight w:val="none"/>
        </w:rPr>
      </w:pPr>
      <w:bookmarkStart w:id="38" w:name="_Toc2992"/>
      <w:bookmarkStart w:id="39" w:name="_Toc32186"/>
      <w:r>
        <w:rPr>
          <w:rFonts w:hint="eastAsia" w:ascii="宋体" w:hAnsi="宋体" w:eastAsia="宋体" w:cs="宋体"/>
          <w:color w:val="auto"/>
          <w:sz w:val="32"/>
          <w:szCs w:val="32"/>
          <w:highlight w:val="none"/>
        </w:rPr>
        <w:t>业绩证明</w:t>
      </w:r>
      <w:bookmarkEnd w:id="38"/>
      <w:bookmarkEnd w:id="39"/>
    </w:p>
    <w:p w14:paraId="04C4A775">
      <w:pPr>
        <w:tabs>
          <w:tab w:val="right" w:leader="dot" w:pos="9471"/>
        </w:tabs>
        <w:adjustRightInd w:val="0"/>
        <w:snapToGrid w:val="0"/>
        <w:spacing w:line="360" w:lineRule="auto"/>
        <w:ind w:firstLine="480" w:firstLineChars="200"/>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1、提供合同等业绩证明，与第十四条同类业绩一览表对应。</w:t>
      </w:r>
    </w:p>
    <w:p w14:paraId="3B34E489">
      <w:pPr>
        <w:tabs>
          <w:tab w:val="right" w:leader="dot" w:pos="9471"/>
        </w:tabs>
        <w:adjustRightInd w:val="0"/>
        <w:snapToGrid w:val="0"/>
        <w:spacing w:line="360" w:lineRule="auto"/>
        <w:ind w:firstLine="480" w:firstLineChars="200"/>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2、提供业绩合同的首页、盖章页及能体现合同服务内容、施工范围、地点、时间及金额等与本项目相关部分复印件，项目竣工验收证明</w:t>
      </w:r>
      <w:r>
        <w:rPr>
          <w:rFonts w:hint="eastAsia" w:ascii="宋体" w:hAnsi="宋体" w:eastAsia="宋体" w:cs="宋体"/>
          <w:color w:val="auto"/>
          <w:sz w:val="24"/>
          <w:highlight w:val="none"/>
          <w:lang w:val="en-US" w:eastAsia="zh-CN" w:bidi="en-US"/>
        </w:rPr>
        <w:t>以及</w:t>
      </w:r>
      <w:r>
        <w:rPr>
          <w:rFonts w:hint="eastAsia" w:ascii="宋体" w:hAnsi="宋体" w:eastAsia="宋体" w:cs="宋体"/>
          <w:color w:val="auto"/>
          <w:sz w:val="24"/>
          <w:highlight w:val="none"/>
          <w:lang w:bidi="en-US"/>
        </w:rPr>
        <w:t>发票复印件、并加盖公司公章。</w:t>
      </w:r>
    </w:p>
    <w:p w14:paraId="504171DB">
      <w:pPr>
        <w:tabs>
          <w:tab w:val="right" w:leader="dot" w:pos="9471"/>
        </w:tabs>
        <w:adjustRightInd w:val="0"/>
        <w:snapToGrid w:val="0"/>
        <w:spacing w:line="360" w:lineRule="auto"/>
        <w:ind w:firstLine="482" w:firstLineChars="200"/>
        <w:rPr>
          <w:rFonts w:hint="eastAsia" w:ascii="宋体" w:hAnsi="宋体" w:eastAsia="宋体" w:cs="宋体"/>
          <w:b/>
          <w:bCs/>
          <w:color w:val="auto"/>
          <w:sz w:val="24"/>
          <w:highlight w:val="none"/>
          <w:lang w:val="en-US" w:eastAsia="zh-CN" w:bidi="en-US"/>
        </w:rPr>
      </w:pPr>
      <w:r>
        <w:rPr>
          <w:rFonts w:hint="eastAsia" w:ascii="宋体" w:hAnsi="宋体" w:eastAsia="宋体" w:cs="宋体"/>
          <w:b/>
          <w:bCs/>
          <w:color w:val="auto"/>
          <w:sz w:val="24"/>
          <w:highlight w:val="none"/>
          <w:lang w:val="en-US" w:eastAsia="zh-CN" w:bidi="en-US"/>
        </w:rPr>
        <w:t>3、业绩发票税务局官网查询验证截图：</w:t>
      </w:r>
    </w:p>
    <w:p w14:paraId="56534CFB">
      <w:pPr>
        <w:tabs>
          <w:tab w:val="right" w:leader="dot" w:pos="9471"/>
        </w:tabs>
        <w:adjustRightInd w:val="0"/>
        <w:snapToGrid w:val="0"/>
        <w:spacing w:line="360" w:lineRule="auto"/>
        <w:ind w:firstLine="480" w:firstLineChars="200"/>
        <w:rPr>
          <w:rFonts w:hint="default" w:ascii="宋体" w:hAnsi="宋体" w:eastAsia="宋体" w:cs="宋体"/>
          <w:color w:val="auto"/>
          <w:sz w:val="24"/>
          <w:highlight w:val="none"/>
          <w:lang w:val="en-US" w:eastAsia="zh-CN" w:bidi="en-US"/>
        </w:rPr>
      </w:pPr>
    </w:p>
    <w:p w14:paraId="7A36F74B">
      <w:pPr>
        <w:pStyle w:val="2"/>
        <w:numPr>
          <w:ilvl w:val="0"/>
          <w:numId w:val="2"/>
        </w:numPr>
        <w:ind w:left="-567" w:leftChars="-270" w:firstLine="565" w:firstLineChars="176"/>
        <w:rPr>
          <w:rFonts w:hint="eastAsia" w:ascii="宋体" w:hAnsi="宋体" w:eastAsia="宋体" w:cs="宋体"/>
          <w:color w:val="auto"/>
          <w:sz w:val="32"/>
          <w:szCs w:val="32"/>
          <w:highlight w:val="none"/>
        </w:rPr>
      </w:pPr>
      <w:bookmarkStart w:id="40" w:name="_Toc1972"/>
      <w:bookmarkStart w:id="41" w:name="_Toc15769"/>
      <w:r>
        <w:rPr>
          <w:rFonts w:hint="eastAsia" w:ascii="宋体" w:hAnsi="宋体" w:eastAsia="宋体" w:cs="宋体"/>
          <w:color w:val="auto"/>
          <w:sz w:val="32"/>
          <w:szCs w:val="32"/>
          <w:highlight w:val="none"/>
        </w:rPr>
        <w:t>供应商调查问卷</w:t>
      </w:r>
      <w:bookmarkEnd w:id="40"/>
      <w:bookmarkEnd w:id="41"/>
    </w:p>
    <w:p w14:paraId="5B438245">
      <w:pPr>
        <w:spacing w:line="540" w:lineRule="exact"/>
        <w:jc w:val="center"/>
        <w:rPr>
          <w:rFonts w:hint="eastAsia" w:ascii="宋体" w:hAnsi="宋体" w:eastAsia="宋体" w:cs="宋体"/>
          <w:b/>
          <w:color w:val="auto"/>
          <w:sz w:val="28"/>
          <w:szCs w:val="28"/>
          <w:highlight w:val="none"/>
        </w:rPr>
      </w:pPr>
      <w:bookmarkStart w:id="42" w:name="OLE_LINK5"/>
      <w:bookmarkStart w:id="43" w:name="OLE_LINK3"/>
      <w:r>
        <w:rPr>
          <w:rFonts w:hint="eastAsia" w:ascii="宋体" w:hAnsi="宋体" w:eastAsia="宋体" w:cs="宋体"/>
          <w:b/>
          <w:color w:val="auto"/>
          <w:sz w:val="28"/>
          <w:szCs w:val="28"/>
          <w:highlight w:val="none"/>
          <w:u w:val="single"/>
        </w:rPr>
        <w:t>供应商调查问卷</w:t>
      </w:r>
    </w:p>
    <w:p w14:paraId="5133E6C4">
      <w:pPr>
        <w:spacing w:line="460" w:lineRule="exact"/>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登记/填写须知:</w:t>
      </w:r>
    </w:p>
    <w:p w14:paraId="02324329">
      <w:pPr>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1、此份“供应商调查登记问卷”旨在令</w:t>
      </w:r>
      <w:r>
        <w:rPr>
          <w:rFonts w:hint="eastAsia" w:ascii="宋体" w:hAnsi="宋体" w:eastAsia="宋体" w:cs="宋体"/>
          <w:b/>
          <w:color w:val="auto"/>
          <w:sz w:val="24"/>
          <w:highlight w:val="none"/>
        </w:rPr>
        <w:t>舍得酒业及其关联单位</w:t>
      </w:r>
      <w:r>
        <w:rPr>
          <w:rFonts w:hint="eastAsia" w:ascii="宋体" w:hAnsi="宋体" w:eastAsia="宋体" w:cs="宋体"/>
          <w:color w:val="auto"/>
          <w:sz w:val="24"/>
          <w:highlight w:val="none"/>
        </w:rPr>
        <w:t>（以下简称“本公司”）了解贵公司相关情况，以把握贵公司所提供产品或服务的能力。</w:t>
      </w:r>
    </w:p>
    <w:p w14:paraId="5202FE41">
      <w:pPr>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2、此份问卷调查是作为评定供应商的工具之一，并不是供应商与本公司之间的协定。</w:t>
      </w:r>
    </w:p>
    <w:p w14:paraId="3294D5B3">
      <w:pPr>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3、本问卷的完成质量及信息的准确性是问卷评估的重要依据。填写要实事求是，本公司会根据需要进行深入调查或进行现场稽核。</w:t>
      </w:r>
    </w:p>
    <w:p w14:paraId="1D6AAC48">
      <w:pPr>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4、贵公司因为填写和递交本问卷而产生的任何费用或损失，由贵公司自行负担，本公司不承担任何相关责任。</w:t>
      </w:r>
    </w:p>
    <w:p w14:paraId="1ACE5718">
      <w:pPr>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5、供应商调查问卷填写完成后，请在对应采购负责人规定时间内反馈提交。</w:t>
      </w:r>
    </w:p>
    <w:p w14:paraId="4B35A8F1">
      <w:pPr>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6、填写时如空间不够，可自行附页。</w:t>
      </w:r>
    </w:p>
    <w:p w14:paraId="42B63E14">
      <w:pPr>
        <w:tabs>
          <w:tab w:val="left" w:pos="7310"/>
        </w:tabs>
        <w:spacing w:line="460" w:lineRule="exact"/>
        <w:ind w:right="18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7、贵公司在填写调查登记问卷时，将视为已接受本填写须知的各项要求。</w:t>
      </w:r>
    </w:p>
    <w:p w14:paraId="6576A56C">
      <w:pPr>
        <w:tabs>
          <w:tab w:val="left" w:pos="7310"/>
        </w:tabs>
        <w:spacing w:line="460" w:lineRule="exact"/>
        <w:ind w:right="18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8、详实和更准确的信息，将有助于本公司增加对贵公司的认识，从而增加双方合作的机会。</w:t>
      </w:r>
    </w:p>
    <w:p w14:paraId="3C2D1293">
      <w:pPr>
        <w:tabs>
          <w:tab w:val="left" w:pos="7310"/>
        </w:tabs>
        <w:spacing w:line="460" w:lineRule="exact"/>
        <w:ind w:right="18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9、本问卷非格式化设定，供应商基本信息细则，可根据不同采购类别的关注重点做相应调整。</w:t>
      </w:r>
    </w:p>
    <w:p w14:paraId="6F598C61">
      <w:pPr>
        <w:tabs>
          <w:tab w:val="left" w:pos="7310"/>
        </w:tabs>
        <w:spacing w:line="460" w:lineRule="exact"/>
        <w:ind w:right="18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10、标*项为必填项，涉及到的相关证照、资质证明，请提供电子扫描件。</w:t>
      </w:r>
    </w:p>
    <w:p w14:paraId="4BF5A7B3">
      <w:pPr>
        <w:tabs>
          <w:tab w:val="left" w:pos="7310"/>
        </w:tabs>
        <w:spacing w:line="460" w:lineRule="exact"/>
        <w:ind w:right="18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11、请将本文件打印后加盖公章，提供给舍得酒业招采中心。</w:t>
      </w:r>
    </w:p>
    <w:p w14:paraId="0758CB4B">
      <w:pPr>
        <w:tabs>
          <w:tab w:val="left" w:pos="7310"/>
        </w:tabs>
        <w:spacing w:line="460" w:lineRule="exact"/>
        <w:ind w:right="18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12、供应商应对其信息的真实有效性负责。</w:t>
      </w:r>
    </w:p>
    <w:p w14:paraId="506F4B0F">
      <w:pPr>
        <w:tabs>
          <w:tab w:val="left" w:pos="7310"/>
        </w:tabs>
        <w:spacing w:line="460" w:lineRule="exact"/>
        <w:ind w:right="18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13、禁止供应商以任何原因向舍得酒业任何人行贿。</w:t>
      </w:r>
    </w:p>
    <w:p w14:paraId="55DC34B7">
      <w:pPr>
        <w:tabs>
          <w:tab w:val="left" w:pos="7310"/>
        </w:tabs>
        <w:spacing w:line="460" w:lineRule="exact"/>
        <w:ind w:right="18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14、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bookmarkEnd w:id="42"/>
    <w:bookmarkEnd w:id="43"/>
    <w:p w14:paraId="3F024984">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一 供应商基本信息</w:t>
      </w:r>
    </w:p>
    <w:tbl>
      <w:tblPr>
        <w:tblStyle w:val="9"/>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14:paraId="6348862A">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14:paraId="7898323D">
            <w:pPr>
              <w:tabs>
                <w:tab w:val="left" w:pos="180"/>
              </w:tabs>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028F496E">
            <w:pPr>
              <w:tabs>
                <w:tab w:val="left" w:pos="180"/>
              </w:tabs>
              <w:ind w:left="0" w:leftChars="0" w:firstLine="0" w:firstLineChars="0"/>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 xml:space="preserve"> (中文) </w:t>
            </w:r>
          </w:p>
        </w:tc>
      </w:tr>
      <w:tr w14:paraId="3E04BFF3">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14:paraId="4B81D682">
            <w:pPr>
              <w:tabs>
                <w:tab w:val="left" w:pos="180"/>
              </w:tabs>
              <w:jc w:val="center"/>
              <w:rPr>
                <w:rFonts w:hint="eastAsia" w:ascii="宋体" w:hAnsi="宋体" w:eastAsia="宋体" w:cs="宋体"/>
                <w:b/>
                <w:color w:val="auto"/>
                <w:sz w:val="18"/>
                <w:szCs w:val="18"/>
                <w:highlight w:val="none"/>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29F7C6DF">
            <w:pPr>
              <w:tabs>
                <w:tab w:val="left" w:pos="180"/>
              </w:tabs>
              <w:ind w:firstLine="90" w:firstLineChars="50"/>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(英文)</w:t>
            </w:r>
          </w:p>
        </w:tc>
      </w:tr>
      <w:tr w14:paraId="127D621B">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473D584A">
            <w:pPr>
              <w:tabs>
                <w:tab w:val="left" w:pos="180"/>
              </w:tabs>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1BA4B750">
            <w:pPr>
              <w:tabs>
                <w:tab w:val="left" w:pos="180"/>
              </w:tabs>
              <w:jc w:val="center"/>
              <w:rPr>
                <w:rFonts w:hint="eastAsia" w:ascii="宋体" w:hAnsi="宋体" w:eastAsia="宋体" w:cs="宋体"/>
                <w:color w:val="auto"/>
                <w:sz w:val="18"/>
                <w:szCs w:val="18"/>
                <w:highlight w:val="none"/>
              </w:rPr>
            </w:pPr>
          </w:p>
        </w:tc>
      </w:tr>
      <w:tr w14:paraId="00D03584">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2C2037F8">
            <w:pPr>
              <w:tabs>
                <w:tab w:val="left" w:pos="180"/>
              </w:tabs>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60C065DA">
            <w:pPr>
              <w:tabs>
                <w:tab w:val="left" w:pos="180"/>
              </w:tabs>
              <w:jc w:val="center"/>
              <w:rPr>
                <w:rFonts w:hint="eastAsia" w:ascii="宋体" w:hAnsi="宋体" w:eastAsia="宋体" w:cs="宋体"/>
                <w:color w:val="auto"/>
                <w:sz w:val="18"/>
                <w:szCs w:val="18"/>
                <w:highlight w:val="none"/>
              </w:rPr>
            </w:pPr>
          </w:p>
        </w:tc>
        <w:tc>
          <w:tcPr>
            <w:tcW w:w="1422" w:type="dxa"/>
            <w:vMerge w:val="restart"/>
            <w:tcBorders>
              <w:top w:val="single" w:color="auto" w:sz="6" w:space="0"/>
              <w:left w:val="single" w:color="auto" w:sz="4" w:space="0"/>
              <w:right w:val="single" w:color="auto" w:sz="4" w:space="0"/>
            </w:tcBorders>
            <w:vAlign w:val="center"/>
          </w:tcPr>
          <w:p w14:paraId="7180CC03">
            <w:pPr>
              <w:tabs>
                <w:tab w:val="left" w:pos="180"/>
              </w:tabs>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土地/建筑物</w:t>
            </w:r>
          </w:p>
          <w:p w14:paraId="6C5B4CAA">
            <w:pPr>
              <w:tabs>
                <w:tab w:val="left" w:pos="180"/>
              </w:tabs>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088FE00E">
            <w:pPr>
              <w:tabs>
                <w:tab w:val="left" w:pos="180"/>
              </w:tabs>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sym w:font="Monotype Sorts" w:char="0090"/>
            </w:r>
            <w:r>
              <w:rPr>
                <w:rFonts w:hint="eastAsia" w:ascii="宋体" w:hAnsi="宋体" w:eastAsia="宋体" w:cs="宋体"/>
                <w:b/>
                <w:color w:val="auto"/>
                <w:sz w:val="18"/>
                <w:szCs w:val="18"/>
                <w:highlight w:val="none"/>
              </w:rPr>
              <w:t xml:space="preserve"> 自有   </w:t>
            </w:r>
            <w:r>
              <w:rPr>
                <w:rFonts w:hint="eastAsia" w:ascii="宋体" w:hAnsi="宋体" w:eastAsia="宋体" w:cs="宋体"/>
                <w:b/>
                <w:color w:val="auto"/>
                <w:sz w:val="18"/>
                <w:szCs w:val="18"/>
                <w:highlight w:val="none"/>
              </w:rPr>
              <w:sym w:font="Monotype Sorts" w:char="0090"/>
            </w:r>
            <w:r>
              <w:rPr>
                <w:rFonts w:hint="eastAsia" w:ascii="宋体" w:hAnsi="宋体" w:eastAsia="宋体" w:cs="宋体"/>
                <w:b/>
                <w:color w:val="auto"/>
                <w:sz w:val="18"/>
                <w:szCs w:val="18"/>
                <w:highlight w:val="none"/>
              </w:rPr>
              <w:t xml:space="preserve"> 租赁</w:t>
            </w:r>
          </w:p>
        </w:tc>
      </w:tr>
      <w:tr w14:paraId="474FA2A8">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14:paraId="08045CF2">
            <w:pPr>
              <w:tabs>
                <w:tab w:val="left" w:pos="180"/>
              </w:tabs>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3C7C8F97">
            <w:pPr>
              <w:tabs>
                <w:tab w:val="left" w:pos="180"/>
              </w:tabs>
              <w:jc w:val="center"/>
              <w:rPr>
                <w:rFonts w:hint="eastAsia" w:ascii="宋体" w:hAnsi="宋体" w:eastAsia="宋体" w:cs="宋体"/>
                <w:color w:val="auto"/>
                <w:sz w:val="18"/>
                <w:szCs w:val="18"/>
                <w:highlight w:val="none"/>
              </w:rPr>
            </w:pPr>
          </w:p>
        </w:tc>
        <w:tc>
          <w:tcPr>
            <w:tcW w:w="1422" w:type="dxa"/>
            <w:vMerge w:val="continue"/>
            <w:tcBorders>
              <w:left w:val="single" w:color="auto" w:sz="4" w:space="0"/>
              <w:bottom w:val="single" w:color="auto" w:sz="6" w:space="0"/>
              <w:right w:val="single" w:color="auto" w:sz="4" w:space="0"/>
            </w:tcBorders>
            <w:vAlign w:val="center"/>
          </w:tcPr>
          <w:p w14:paraId="19F32D54">
            <w:pPr>
              <w:tabs>
                <w:tab w:val="left" w:pos="180"/>
              </w:tabs>
              <w:jc w:val="center"/>
              <w:rPr>
                <w:rFonts w:hint="eastAsia" w:ascii="宋体" w:hAnsi="宋体" w:eastAsia="宋体" w:cs="宋体"/>
                <w:b/>
                <w:color w:val="auto"/>
                <w:sz w:val="18"/>
                <w:szCs w:val="18"/>
                <w:highlight w:val="none"/>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28760B0F">
            <w:pPr>
              <w:tabs>
                <w:tab w:val="left" w:pos="180"/>
              </w:tabs>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sym w:font="Monotype Sorts" w:char="0090"/>
            </w:r>
            <w:r>
              <w:rPr>
                <w:rFonts w:hint="eastAsia" w:ascii="宋体" w:hAnsi="宋体" w:eastAsia="宋体" w:cs="宋体"/>
                <w:b/>
                <w:color w:val="auto"/>
                <w:sz w:val="18"/>
                <w:szCs w:val="18"/>
                <w:highlight w:val="none"/>
              </w:rPr>
              <w:t xml:space="preserve"> 自有   </w:t>
            </w:r>
            <w:r>
              <w:rPr>
                <w:rFonts w:hint="eastAsia" w:ascii="宋体" w:hAnsi="宋体" w:eastAsia="宋体" w:cs="宋体"/>
                <w:b/>
                <w:color w:val="auto"/>
                <w:sz w:val="18"/>
                <w:szCs w:val="18"/>
                <w:highlight w:val="none"/>
              </w:rPr>
              <w:sym w:font="Monotype Sorts" w:char="0090"/>
            </w:r>
            <w:r>
              <w:rPr>
                <w:rFonts w:hint="eastAsia" w:ascii="宋体" w:hAnsi="宋体" w:eastAsia="宋体" w:cs="宋体"/>
                <w:b/>
                <w:color w:val="auto"/>
                <w:sz w:val="18"/>
                <w:szCs w:val="18"/>
                <w:highlight w:val="none"/>
              </w:rPr>
              <w:t xml:space="preserve"> 租赁</w:t>
            </w:r>
          </w:p>
        </w:tc>
      </w:tr>
      <w:tr w14:paraId="4BAEFBF9">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14:paraId="5A7111A1">
            <w:pPr>
              <w:tabs>
                <w:tab w:val="left" w:pos="180"/>
              </w:tabs>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505D7617">
            <w:pPr>
              <w:tabs>
                <w:tab w:val="left" w:pos="180"/>
              </w:tabs>
              <w:jc w:val="center"/>
              <w:rPr>
                <w:rFonts w:hint="eastAsia" w:ascii="宋体" w:hAnsi="宋体" w:eastAsia="宋体" w:cs="宋体"/>
                <w:color w:val="auto"/>
                <w:sz w:val="18"/>
                <w:szCs w:val="18"/>
                <w:highlight w:val="none"/>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14:paraId="46026DB0">
            <w:pPr>
              <w:tabs>
                <w:tab w:val="left" w:pos="180"/>
              </w:tabs>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14:paraId="21866536">
            <w:pPr>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sym w:font="Monotype Sorts" w:char="0090"/>
            </w:r>
            <w:r>
              <w:rPr>
                <w:rFonts w:hint="eastAsia" w:ascii="宋体" w:hAnsi="宋体" w:eastAsia="宋体" w:cs="宋体"/>
                <w:b/>
                <w:color w:val="auto"/>
                <w:sz w:val="18"/>
                <w:szCs w:val="18"/>
                <w:highlight w:val="none"/>
              </w:rPr>
              <w:t xml:space="preserve"> 一般纳税人    </w:t>
            </w:r>
            <w:r>
              <w:rPr>
                <w:rFonts w:hint="eastAsia" w:ascii="宋体" w:hAnsi="宋体" w:eastAsia="宋体" w:cs="宋体"/>
                <w:b/>
                <w:color w:val="auto"/>
                <w:sz w:val="18"/>
                <w:szCs w:val="18"/>
                <w:highlight w:val="none"/>
              </w:rPr>
              <w:sym w:font="Monotype Sorts" w:char="0090"/>
            </w:r>
            <w:r>
              <w:rPr>
                <w:rFonts w:hint="eastAsia" w:ascii="宋体" w:hAnsi="宋体" w:eastAsia="宋体" w:cs="宋体"/>
                <w:b/>
                <w:color w:val="auto"/>
                <w:sz w:val="18"/>
                <w:szCs w:val="18"/>
                <w:highlight w:val="none"/>
              </w:rPr>
              <w:t xml:space="preserve"> 小规模纳税人   </w:t>
            </w:r>
            <w:r>
              <w:rPr>
                <w:rFonts w:hint="eastAsia" w:ascii="宋体" w:hAnsi="宋体" w:eastAsia="宋体" w:cs="宋体"/>
                <w:b/>
                <w:color w:val="auto"/>
                <w:sz w:val="18"/>
                <w:szCs w:val="18"/>
                <w:highlight w:val="none"/>
              </w:rPr>
              <w:sym w:font="Monotype Sorts" w:char="0090"/>
            </w:r>
            <w:r>
              <w:rPr>
                <w:rFonts w:hint="eastAsia" w:ascii="宋体" w:hAnsi="宋体" w:eastAsia="宋体" w:cs="宋体"/>
                <w:b/>
                <w:color w:val="auto"/>
                <w:sz w:val="18"/>
                <w:szCs w:val="18"/>
                <w:highlight w:val="none"/>
              </w:rPr>
              <w:t xml:space="preserve"> 营业税（自然人）</w:t>
            </w:r>
          </w:p>
        </w:tc>
      </w:tr>
      <w:tr w14:paraId="32F1DB6C">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4" w:space="0"/>
              <w:right w:val="single" w:color="auto" w:sz="6" w:space="0"/>
            </w:tcBorders>
            <w:vAlign w:val="center"/>
          </w:tcPr>
          <w:p w14:paraId="13882E0E">
            <w:pPr>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成立年份*</w:t>
            </w:r>
          </w:p>
        </w:tc>
        <w:tc>
          <w:tcPr>
            <w:tcW w:w="1982" w:type="dxa"/>
            <w:gridSpan w:val="4"/>
            <w:tcBorders>
              <w:top w:val="single" w:color="auto" w:sz="6" w:space="0"/>
              <w:left w:val="single" w:color="auto" w:sz="6" w:space="0"/>
              <w:bottom w:val="single" w:color="auto" w:sz="4" w:space="0"/>
              <w:right w:val="single" w:color="auto" w:sz="6" w:space="0"/>
            </w:tcBorders>
            <w:vAlign w:val="center"/>
          </w:tcPr>
          <w:p w14:paraId="0E7CFCE3">
            <w:pPr>
              <w:jc w:val="center"/>
              <w:rPr>
                <w:rFonts w:hint="eastAsia" w:ascii="宋体" w:hAnsi="宋体" w:eastAsia="宋体" w:cs="宋体"/>
                <w:color w:val="auto"/>
                <w:sz w:val="18"/>
                <w:szCs w:val="18"/>
                <w:highlight w:val="none"/>
              </w:rPr>
            </w:pPr>
          </w:p>
        </w:tc>
        <w:tc>
          <w:tcPr>
            <w:tcW w:w="1273" w:type="dxa"/>
            <w:gridSpan w:val="2"/>
            <w:tcBorders>
              <w:top w:val="single" w:color="auto" w:sz="6" w:space="0"/>
              <w:bottom w:val="single" w:color="auto" w:sz="4" w:space="0"/>
              <w:right w:val="single" w:color="auto" w:sz="6" w:space="0"/>
            </w:tcBorders>
            <w:vAlign w:val="center"/>
          </w:tcPr>
          <w:p w14:paraId="26D976B9">
            <w:pPr>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注册日期*</w:t>
            </w:r>
          </w:p>
        </w:tc>
        <w:tc>
          <w:tcPr>
            <w:tcW w:w="1703" w:type="dxa"/>
            <w:tcBorders>
              <w:top w:val="single" w:color="auto" w:sz="6" w:space="0"/>
              <w:left w:val="single" w:color="auto" w:sz="6" w:space="0"/>
              <w:bottom w:val="single" w:color="auto" w:sz="4" w:space="0"/>
              <w:right w:val="single" w:color="auto" w:sz="6" w:space="0"/>
            </w:tcBorders>
            <w:vAlign w:val="center"/>
          </w:tcPr>
          <w:p w14:paraId="4A69D033">
            <w:pPr>
              <w:jc w:val="center"/>
              <w:rPr>
                <w:rFonts w:hint="eastAsia" w:ascii="宋体" w:hAnsi="宋体" w:eastAsia="宋体" w:cs="宋体"/>
                <w:color w:val="auto"/>
                <w:sz w:val="18"/>
                <w:szCs w:val="18"/>
                <w:highlight w:val="none"/>
              </w:rPr>
            </w:pPr>
          </w:p>
        </w:tc>
        <w:tc>
          <w:tcPr>
            <w:tcW w:w="1452" w:type="dxa"/>
            <w:gridSpan w:val="2"/>
            <w:tcBorders>
              <w:top w:val="single" w:color="auto" w:sz="6" w:space="0"/>
              <w:left w:val="single" w:color="auto" w:sz="6" w:space="0"/>
              <w:bottom w:val="single" w:color="auto" w:sz="4" w:space="0"/>
              <w:right w:val="single" w:color="auto" w:sz="6" w:space="0"/>
            </w:tcBorders>
            <w:vAlign w:val="center"/>
          </w:tcPr>
          <w:p w14:paraId="2244D647">
            <w:pPr>
              <w:ind w:left="0" w:leftChars="0" w:firstLine="0" w:firstLineChars="0"/>
              <w:jc w:val="both"/>
              <w:rPr>
                <w:rFonts w:hint="eastAsia" w:ascii="宋体" w:hAnsi="宋体" w:eastAsia="宋体" w:cs="宋体"/>
                <w:i/>
                <w:color w:val="auto"/>
                <w:sz w:val="18"/>
                <w:szCs w:val="18"/>
                <w:highlight w:val="none"/>
              </w:rPr>
            </w:pPr>
            <w:r>
              <w:rPr>
                <w:rFonts w:hint="eastAsia" w:ascii="宋体" w:hAnsi="宋体" w:eastAsia="宋体" w:cs="宋体"/>
                <w:b/>
                <w:color w:val="auto"/>
                <w:sz w:val="18"/>
                <w:szCs w:val="18"/>
                <w:highlight w:val="none"/>
              </w:rPr>
              <w:t>企业网址</w:t>
            </w:r>
          </w:p>
        </w:tc>
        <w:tc>
          <w:tcPr>
            <w:tcW w:w="2068" w:type="dxa"/>
            <w:tcBorders>
              <w:top w:val="single" w:color="auto" w:sz="6" w:space="0"/>
              <w:left w:val="single" w:color="auto" w:sz="6" w:space="0"/>
              <w:bottom w:val="single" w:color="auto" w:sz="4" w:space="0"/>
              <w:right w:val="single" w:color="auto" w:sz="6" w:space="0"/>
            </w:tcBorders>
            <w:vAlign w:val="center"/>
          </w:tcPr>
          <w:p w14:paraId="3125F0C6">
            <w:pPr>
              <w:jc w:val="center"/>
              <w:rPr>
                <w:rFonts w:hint="eastAsia" w:ascii="宋体" w:hAnsi="宋体" w:eastAsia="宋体" w:cs="宋体"/>
                <w:color w:val="auto"/>
                <w:sz w:val="18"/>
                <w:szCs w:val="18"/>
                <w:highlight w:val="none"/>
              </w:rPr>
            </w:pPr>
          </w:p>
        </w:tc>
      </w:tr>
      <w:tr w14:paraId="6848EE70">
        <w:tblPrEx>
          <w:tblCellMar>
            <w:top w:w="0" w:type="dxa"/>
            <w:left w:w="28" w:type="dxa"/>
            <w:bottom w:w="0" w:type="dxa"/>
            <w:right w:w="28" w:type="dxa"/>
          </w:tblCellMar>
        </w:tblPrEx>
        <w:trPr>
          <w:jc w:val="center"/>
        </w:trPr>
        <w:tc>
          <w:tcPr>
            <w:tcW w:w="1020" w:type="dxa"/>
            <w:tcBorders>
              <w:top w:val="single" w:color="auto" w:sz="4" w:space="0"/>
              <w:left w:val="single" w:color="auto" w:sz="4" w:space="0"/>
              <w:bottom w:val="single" w:color="auto" w:sz="4" w:space="0"/>
              <w:right w:val="single" w:color="auto" w:sz="6" w:space="0"/>
            </w:tcBorders>
            <w:vAlign w:val="center"/>
          </w:tcPr>
          <w:p w14:paraId="27514290">
            <w:pPr>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注册机关*</w:t>
            </w:r>
          </w:p>
        </w:tc>
        <w:tc>
          <w:tcPr>
            <w:tcW w:w="1982" w:type="dxa"/>
            <w:gridSpan w:val="4"/>
            <w:tcBorders>
              <w:top w:val="single" w:color="auto" w:sz="4" w:space="0"/>
              <w:left w:val="single" w:color="auto" w:sz="6" w:space="0"/>
              <w:bottom w:val="single" w:color="auto" w:sz="4" w:space="0"/>
              <w:right w:val="single" w:color="auto" w:sz="6" w:space="0"/>
            </w:tcBorders>
            <w:vAlign w:val="center"/>
          </w:tcPr>
          <w:p w14:paraId="5CD9E360">
            <w:pPr>
              <w:jc w:val="center"/>
              <w:rPr>
                <w:rFonts w:hint="eastAsia" w:ascii="宋体" w:hAnsi="宋体" w:eastAsia="宋体" w:cs="宋体"/>
                <w:color w:val="auto"/>
                <w:sz w:val="18"/>
                <w:szCs w:val="18"/>
                <w:highlight w:val="none"/>
              </w:rPr>
            </w:pPr>
          </w:p>
        </w:tc>
        <w:tc>
          <w:tcPr>
            <w:tcW w:w="1273" w:type="dxa"/>
            <w:gridSpan w:val="2"/>
            <w:tcBorders>
              <w:top w:val="single" w:color="auto" w:sz="4" w:space="0"/>
              <w:bottom w:val="single" w:color="auto" w:sz="4" w:space="0"/>
              <w:right w:val="single" w:color="auto" w:sz="6" w:space="0"/>
            </w:tcBorders>
            <w:vAlign w:val="center"/>
          </w:tcPr>
          <w:p w14:paraId="26361506">
            <w:pPr>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注册资本*</w:t>
            </w:r>
          </w:p>
        </w:tc>
        <w:tc>
          <w:tcPr>
            <w:tcW w:w="1703" w:type="dxa"/>
            <w:tcBorders>
              <w:top w:val="single" w:color="auto" w:sz="4" w:space="0"/>
              <w:left w:val="single" w:color="auto" w:sz="6" w:space="0"/>
              <w:bottom w:val="single" w:color="auto" w:sz="4" w:space="0"/>
              <w:right w:val="single" w:color="auto" w:sz="6" w:space="0"/>
            </w:tcBorders>
            <w:vAlign w:val="center"/>
          </w:tcPr>
          <w:p w14:paraId="537A2BEC">
            <w:pPr>
              <w:jc w:val="center"/>
              <w:rPr>
                <w:rFonts w:hint="eastAsia" w:ascii="宋体" w:hAnsi="宋体" w:eastAsia="宋体" w:cs="宋体"/>
                <w:color w:val="auto"/>
                <w:sz w:val="18"/>
                <w:szCs w:val="18"/>
                <w:highlight w:val="none"/>
              </w:rPr>
            </w:pPr>
          </w:p>
        </w:tc>
        <w:tc>
          <w:tcPr>
            <w:tcW w:w="1452" w:type="dxa"/>
            <w:gridSpan w:val="2"/>
            <w:tcBorders>
              <w:top w:val="single" w:color="auto" w:sz="4" w:space="0"/>
              <w:left w:val="single" w:color="auto" w:sz="6" w:space="0"/>
              <w:bottom w:val="single" w:color="auto" w:sz="4" w:space="0"/>
              <w:right w:val="single" w:color="auto" w:sz="6" w:space="0"/>
            </w:tcBorders>
            <w:vAlign w:val="center"/>
          </w:tcPr>
          <w:p w14:paraId="49511FAD">
            <w:pPr>
              <w:ind w:left="0" w:leftChars="0" w:firstLine="0" w:firstLineChars="0"/>
              <w:jc w:val="both"/>
              <w:rPr>
                <w:rFonts w:hint="eastAsia" w:ascii="宋体" w:hAnsi="宋体" w:eastAsia="宋体" w:cs="宋体"/>
                <w:i/>
                <w:color w:val="auto"/>
                <w:sz w:val="18"/>
                <w:szCs w:val="18"/>
                <w:highlight w:val="none"/>
              </w:rPr>
            </w:pPr>
            <w:r>
              <w:rPr>
                <w:rFonts w:hint="eastAsia" w:ascii="宋体" w:hAnsi="宋体" w:eastAsia="宋体" w:cs="宋体"/>
                <w:b/>
                <w:color w:val="auto"/>
                <w:sz w:val="18"/>
                <w:szCs w:val="18"/>
                <w:highlight w:val="none"/>
              </w:rPr>
              <w:t>实缴注册资本*</w:t>
            </w:r>
          </w:p>
        </w:tc>
        <w:tc>
          <w:tcPr>
            <w:tcW w:w="2068" w:type="dxa"/>
            <w:tcBorders>
              <w:top w:val="single" w:color="auto" w:sz="4" w:space="0"/>
              <w:left w:val="single" w:color="auto" w:sz="6" w:space="0"/>
              <w:bottom w:val="single" w:color="auto" w:sz="4" w:space="0"/>
              <w:right w:val="single" w:color="auto" w:sz="4" w:space="0"/>
            </w:tcBorders>
            <w:vAlign w:val="center"/>
          </w:tcPr>
          <w:p w14:paraId="2C757901">
            <w:pPr>
              <w:jc w:val="center"/>
              <w:rPr>
                <w:rFonts w:hint="eastAsia" w:ascii="宋体" w:hAnsi="宋体" w:eastAsia="宋体" w:cs="宋体"/>
                <w:color w:val="auto"/>
                <w:sz w:val="18"/>
                <w:szCs w:val="18"/>
                <w:highlight w:val="none"/>
              </w:rPr>
            </w:pPr>
          </w:p>
        </w:tc>
      </w:tr>
      <w:tr w14:paraId="4C2B140E">
        <w:tblPrEx>
          <w:tblCellMar>
            <w:top w:w="0" w:type="dxa"/>
            <w:left w:w="28" w:type="dxa"/>
            <w:bottom w:w="0" w:type="dxa"/>
            <w:right w:w="28" w:type="dxa"/>
          </w:tblCellMar>
        </w:tblPrEx>
        <w:trPr>
          <w:trHeight w:val="458" w:hRule="atLeast"/>
          <w:jc w:val="center"/>
        </w:trPr>
        <w:tc>
          <w:tcPr>
            <w:tcW w:w="1865" w:type="dxa"/>
            <w:gridSpan w:val="3"/>
            <w:tcBorders>
              <w:top w:val="single" w:color="auto" w:sz="4" w:space="0"/>
              <w:left w:val="single" w:color="auto" w:sz="6" w:space="0"/>
              <w:bottom w:val="single" w:color="auto" w:sz="6" w:space="0"/>
              <w:right w:val="single" w:color="auto" w:sz="6" w:space="0"/>
            </w:tcBorders>
            <w:vAlign w:val="center"/>
          </w:tcPr>
          <w:p w14:paraId="50F8FCED">
            <w:pPr>
              <w:ind w:left="0" w:leftChars="0" w:firstLine="0" w:firstLineChars="0"/>
              <w:jc w:val="both"/>
              <w:rPr>
                <w:rFonts w:hint="eastAsia" w:ascii="宋体" w:hAnsi="宋体" w:eastAsia="宋体" w:cs="宋体"/>
                <w:color w:val="auto"/>
                <w:sz w:val="18"/>
                <w:szCs w:val="18"/>
                <w:highlight w:val="none"/>
              </w:rPr>
            </w:pPr>
            <w:r>
              <w:rPr>
                <w:rFonts w:hint="eastAsia" w:ascii="宋体" w:hAnsi="宋体" w:eastAsia="宋体" w:cs="宋体"/>
                <w:b/>
                <w:color w:val="auto"/>
                <w:sz w:val="18"/>
                <w:szCs w:val="18"/>
                <w:highlight w:val="none"/>
              </w:rPr>
              <w:t>统一社会信用代码*</w:t>
            </w:r>
          </w:p>
        </w:tc>
        <w:tc>
          <w:tcPr>
            <w:tcW w:w="2410" w:type="dxa"/>
            <w:gridSpan w:val="4"/>
            <w:tcBorders>
              <w:top w:val="single" w:color="auto" w:sz="4" w:space="0"/>
              <w:left w:val="single" w:color="auto" w:sz="6" w:space="0"/>
              <w:bottom w:val="single" w:color="auto" w:sz="6" w:space="0"/>
              <w:right w:val="single" w:color="auto" w:sz="4" w:space="0"/>
            </w:tcBorders>
            <w:vAlign w:val="center"/>
          </w:tcPr>
          <w:p w14:paraId="7F8C75DD">
            <w:pPr>
              <w:jc w:val="center"/>
              <w:rPr>
                <w:rFonts w:hint="eastAsia" w:ascii="宋体" w:hAnsi="宋体" w:eastAsia="宋体" w:cs="宋体"/>
                <w:color w:val="auto"/>
                <w:sz w:val="18"/>
                <w:szCs w:val="18"/>
                <w:highlight w:val="none"/>
              </w:rPr>
            </w:pPr>
          </w:p>
        </w:tc>
        <w:tc>
          <w:tcPr>
            <w:tcW w:w="1703" w:type="dxa"/>
            <w:tcBorders>
              <w:top w:val="single" w:color="auto" w:sz="4" w:space="0"/>
              <w:left w:val="single" w:color="auto" w:sz="4" w:space="0"/>
              <w:bottom w:val="single" w:color="auto" w:sz="4" w:space="0"/>
              <w:right w:val="single" w:color="auto" w:sz="4" w:space="0"/>
            </w:tcBorders>
            <w:vAlign w:val="center"/>
          </w:tcPr>
          <w:p w14:paraId="002EFCD1">
            <w:pPr>
              <w:ind w:left="0" w:leftChars="0" w:firstLine="0" w:firstLineChars="0"/>
              <w:jc w:val="both"/>
              <w:rPr>
                <w:rFonts w:hint="eastAsia" w:ascii="宋体" w:hAnsi="宋体" w:eastAsia="宋体" w:cs="宋体"/>
                <w:color w:val="auto"/>
                <w:sz w:val="18"/>
                <w:szCs w:val="18"/>
                <w:highlight w:val="none"/>
              </w:rPr>
            </w:pPr>
            <w:r>
              <w:rPr>
                <w:rFonts w:hint="eastAsia" w:ascii="宋体" w:hAnsi="宋体" w:eastAsia="宋体" w:cs="宋体"/>
                <w:b/>
                <w:color w:val="auto"/>
                <w:sz w:val="18"/>
                <w:szCs w:val="18"/>
                <w:highlight w:val="none"/>
              </w:rPr>
              <w:t>企业性质*</w:t>
            </w:r>
          </w:p>
        </w:tc>
        <w:tc>
          <w:tcPr>
            <w:tcW w:w="3520" w:type="dxa"/>
            <w:gridSpan w:val="3"/>
            <w:tcBorders>
              <w:top w:val="single" w:color="auto" w:sz="4" w:space="0"/>
              <w:left w:val="single" w:color="auto" w:sz="4" w:space="0"/>
              <w:bottom w:val="single" w:color="auto" w:sz="4" w:space="0"/>
              <w:right w:val="single" w:color="auto" w:sz="4" w:space="0"/>
            </w:tcBorders>
            <w:vAlign w:val="center"/>
          </w:tcPr>
          <w:p w14:paraId="69060B52">
            <w:pPr>
              <w:rPr>
                <w:rFonts w:hint="eastAsia" w:ascii="宋体" w:hAnsi="宋体" w:eastAsia="宋体" w:cs="宋体"/>
                <w:color w:val="auto"/>
                <w:sz w:val="18"/>
                <w:szCs w:val="18"/>
                <w:highlight w:val="none"/>
              </w:rPr>
            </w:pPr>
          </w:p>
        </w:tc>
      </w:tr>
      <w:tr w14:paraId="11A699D9">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14:paraId="4F43B514">
            <w:pPr>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14:paraId="3D371647">
            <w:pPr>
              <w:jc w:val="center"/>
              <w:rPr>
                <w:rFonts w:hint="eastAsia" w:ascii="宋体" w:hAnsi="宋体" w:eastAsia="宋体" w:cs="宋体"/>
                <w:b/>
                <w:color w:val="auto"/>
                <w:sz w:val="18"/>
                <w:szCs w:val="18"/>
                <w:highlight w:val="none"/>
              </w:rPr>
            </w:pPr>
          </w:p>
        </w:tc>
        <w:tc>
          <w:tcPr>
            <w:tcW w:w="991" w:type="dxa"/>
            <w:tcBorders>
              <w:top w:val="single" w:color="auto" w:sz="6" w:space="0"/>
              <w:left w:val="single" w:color="auto" w:sz="6" w:space="0"/>
              <w:bottom w:val="single" w:color="auto" w:sz="6" w:space="0"/>
              <w:right w:val="single" w:color="auto" w:sz="6" w:space="0"/>
            </w:tcBorders>
            <w:vAlign w:val="center"/>
          </w:tcPr>
          <w:p w14:paraId="261F2346">
            <w:pPr>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14:paraId="7BFA6928">
            <w:pPr>
              <w:jc w:val="center"/>
              <w:rPr>
                <w:rFonts w:hint="eastAsia" w:ascii="宋体" w:hAnsi="宋体" w:eastAsia="宋体" w:cs="宋体"/>
                <w:b/>
                <w:color w:val="auto"/>
                <w:sz w:val="18"/>
                <w:szCs w:val="18"/>
                <w:highlight w:val="none"/>
              </w:rPr>
            </w:pPr>
          </w:p>
        </w:tc>
        <w:tc>
          <w:tcPr>
            <w:tcW w:w="1419" w:type="dxa"/>
            <w:tcBorders>
              <w:top w:val="single" w:color="auto" w:sz="6" w:space="0"/>
              <w:left w:val="single" w:color="auto" w:sz="6" w:space="0"/>
              <w:bottom w:val="single" w:color="auto" w:sz="6" w:space="0"/>
              <w:right w:val="single" w:color="auto" w:sz="6" w:space="0"/>
            </w:tcBorders>
            <w:vAlign w:val="center"/>
          </w:tcPr>
          <w:p w14:paraId="032B3E16">
            <w:pPr>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14:paraId="02B408F5">
            <w:pPr>
              <w:jc w:val="center"/>
              <w:rPr>
                <w:rFonts w:hint="eastAsia" w:ascii="宋体" w:hAnsi="宋体" w:eastAsia="宋体" w:cs="宋体"/>
                <w:b/>
                <w:color w:val="auto"/>
                <w:sz w:val="18"/>
                <w:szCs w:val="18"/>
                <w:highlight w:val="none"/>
              </w:rPr>
            </w:pPr>
          </w:p>
        </w:tc>
      </w:tr>
      <w:tr w14:paraId="7309B101">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7931A1F9">
            <w:pPr>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4BCE3C3E">
            <w:pPr>
              <w:jc w:val="center"/>
              <w:rPr>
                <w:rFonts w:hint="eastAsia" w:ascii="宋体" w:hAnsi="宋体" w:eastAsia="宋体" w:cs="宋体"/>
                <w:color w:val="auto"/>
                <w:sz w:val="18"/>
                <w:szCs w:val="18"/>
                <w:highlight w:val="none"/>
              </w:rPr>
            </w:pPr>
          </w:p>
        </w:tc>
      </w:tr>
      <w:tr w14:paraId="129E0912">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499ECA3A">
            <w:pPr>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14:paraId="3B46F3D9">
            <w:pPr>
              <w:pStyle w:val="14"/>
              <w:numPr>
                <w:ilvl w:val="0"/>
                <w:numId w:val="4"/>
              </w:numPr>
              <w:ind w:firstLine="36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质量/安全/环境等体系认证（请填写证书名称、编号、认证范围及有效期）</w:t>
            </w:r>
          </w:p>
          <w:p w14:paraId="6B9D7CE3">
            <w:pPr>
              <w:pStyle w:val="14"/>
              <w:numPr>
                <w:ilvl w:val="0"/>
                <w:numId w:val="4"/>
              </w:numPr>
              <w:ind w:firstLine="36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行业从业许可/生产许可（请填写证书名称、编号、认证许可范围及有效期）</w:t>
            </w:r>
          </w:p>
          <w:p w14:paraId="64EA309E">
            <w:pPr>
              <w:pStyle w:val="14"/>
              <w:numPr>
                <w:ilvl w:val="0"/>
                <w:numId w:val="4"/>
              </w:numPr>
              <w:ind w:firstLine="36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国家强制产品认证或检验报告（请填写产品名称、认证机构及有效期等）</w:t>
            </w:r>
          </w:p>
          <w:p w14:paraId="2AA2323D">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（必填项，如无资质或认证等证书，填写“无”）</w:t>
            </w:r>
          </w:p>
        </w:tc>
      </w:tr>
      <w:tr w14:paraId="3455629F">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5C104FF6">
            <w:pPr>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14:paraId="01097E47">
            <w:pPr>
              <w:pStyle w:val="14"/>
              <w:numPr>
                <w:ilvl w:val="0"/>
                <w:numId w:val="5"/>
              </w:numPr>
              <w:ind w:firstLine="36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主要生产设备（品牌/基本参数/数量等）</w:t>
            </w:r>
          </w:p>
          <w:p w14:paraId="41F021D6">
            <w:pPr>
              <w:pStyle w:val="14"/>
              <w:numPr>
                <w:ilvl w:val="0"/>
                <w:numId w:val="5"/>
              </w:numPr>
              <w:ind w:firstLine="36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主要检验检测设备（品牌/基本参数/数量等）</w:t>
            </w:r>
          </w:p>
          <w:p w14:paraId="27C75196">
            <w:pPr>
              <w:pStyle w:val="14"/>
              <w:numPr>
                <w:ilvl w:val="0"/>
                <w:numId w:val="5"/>
              </w:numPr>
              <w:ind w:firstLine="36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日产能</w:t>
            </w:r>
          </w:p>
          <w:p w14:paraId="24EFF62C">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（选填项，生产加工企业必填*）</w:t>
            </w:r>
          </w:p>
        </w:tc>
      </w:tr>
      <w:tr w14:paraId="36B81E17">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14:paraId="5C9F8FAE">
            <w:pPr>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人力资源状况*</w:t>
            </w:r>
          </w:p>
        </w:tc>
        <w:tc>
          <w:tcPr>
            <w:tcW w:w="3255" w:type="dxa"/>
            <w:gridSpan w:val="6"/>
            <w:vMerge w:val="restart"/>
            <w:tcBorders>
              <w:top w:val="single" w:color="auto" w:sz="6" w:space="0"/>
              <w:left w:val="single" w:color="auto" w:sz="6" w:space="0"/>
              <w:right w:val="single" w:color="auto" w:sz="6" w:space="0"/>
            </w:tcBorders>
          </w:tcPr>
          <w:p w14:paraId="616C9171">
            <w:pPr>
              <w:pStyle w:val="14"/>
              <w:numPr>
                <w:ilvl w:val="0"/>
                <w:numId w:val="6"/>
              </w:numPr>
              <w:ind w:firstLine="36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总人数</w:t>
            </w:r>
          </w:p>
          <w:p w14:paraId="3ED525ED">
            <w:pPr>
              <w:pStyle w:val="14"/>
              <w:numPr>
                <w:ilvl w:val="0"/>
                <w:numId w:val="6"/>
              </w:numPr>
              <w:ind w:firstLine="36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技术人员数量及占比</w:t>
            </w:r>
          </w:p>
          <w:p w14:paraId="6C98E34C">
            <w:pPr>
              <w:pStyle w:val="14"/>
              <w:numPr>
                <w:ilvl w:val="0"/>
                <w:numId w:val="6"/>
              </w:numPr>
              <w:ind w:firstLine="36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14:paraId="4ECD0A1B">
            <w:pPr>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主要原材料</w:t>
            </w:r>
          </w:p>
          <w:p w14:paraId="23BD53FF">
            <w:pPr>
              <w:jc w:val="center"/>
              <w:rPr>
                <w:rFonts w:hint="eastAsia" w:ascii="宋体" w:hAnsi="宋体" w:eastAsia="宋体" w:cs="宋体"/>
                <w:color w:val="auto"/>
                <w:sz w:val="18"/>
                <w:szCs w:val="18"/>
                <w:highlight w:val="none"/>
              </w:rPr>
            </w:pPr>
            <w:r>
              <w:rPr>
                <w:rFonts w:hint="eastAsia" w:ascii="宋体" w:hAnsi="宋体" w:eastAsia="宋体" w:cs="宋体"/>
                <w:b/>
                <w:color w:val="auto"/>
                <w:sz w:val="18"/>
                <w:szCs w:val="18"/>
                <w:highlight w:val="none"/>
              </w:rPr>
              <w:t>供应商</w:t>
            </w:r>
          </w:p>
        </w:tc>
        <w:tc>
          <w:tcPr>
            <w:tcW w:w="3520" w:type="dxa"/>
            <w:gridSpan w:val="3"/>
            <w:tcBorders>
              <w:top w:val="single" w:color="auto" w:sz="6" w:space="0"/>
              <w:left w:val="single" w:color="auto" w:sz="6" w:space="0"/>
              <w:bottom w:val="single" w:color="auto" w:sz="6" w:space="0"/>
              <w:right w:val="single" w:color="auto" w:sz="6" w:space="0"/>
            </w:tcBorders>
          </w:tcPr>
          <w:p w14:paraId="48C35768">
            <w:pPr>
              <w:spacing w:before="120" w:after="12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（选填项，生产加工企业填）</w:t>
            </w:r>
          </w:p>
        </w:tc>
      </w:tr>
      <w:tr w14:paraId="7AA8C252">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14:paraId="49A65F29">
            <w:pPr>
              <w:rPr>
                <w:rFonts w:hint="eastAsia" w:ascii="宋体" w:hAnsi="宋体" w:eastAsia="宋体" w:cs="宋体"/>
                <w:b/>
                <w:color w:val="auto"/>
                <w:sz w:val="18"/>
                <w:szCs w:val="18"/>
                <w:highlight w:val="none"/>
              </w:rPr>
            </w:pPr>
          </w:p>
        </w:tc>
        <w:tc>
          <w:tcPr>
            <w:tcW w:w="3255" w:type="dxa"/>
            <w:gridSpan w:val="6"/>
            <w:vMerge w:val="continue"/>
            <w:tcBorders>
              <w:left w:val="single" w:color="auto" w:sz="6" w:space="0"/>
              <w:bottom w:val="single" w:color="auto" w:sz="6" w:space="0"/>
              <w:right w:val="single" w:color="auto" w:sz="6" w:space="0"/>
            </w:tcBorders>
          </w:tcPr>
          <w:p w14:paraId="57F2BB05">
            <w:pPr>
              <w:pStyle w:val="14"/>
              <w:numPr>
                <w:ilvl w:val="0"/>
                <w:numId w:val="6"/>
              </w:numPr>
              <w:ind w:firstLine="360"/>
              <w:rPr>
                <w:rFonts w:hint="eastAsia" w:ascii="宋体" w:hAnsi="宋体" w:eastAsia="宋体" w:cs="宋体"/>
                <w:color w:val="auto"/>
                <w:sz w:val="18"/>
                <w:szCs w:val="18"/>
                <w:highlight w:val="none"/>
              </w:rPr>
            </w:pPr>
          </w:p>
        </w:tc>
        <w:tc>
          <w:tcPr>
            <w:tcW w:w="1703" w:type="dxa"/>
            <w:tcBorders>
              <w:top w:val="single" w:color="auto" w:sz="6" w:space="0"/>
              <w:left w:val="single" w:color="auto" w:sz="6" w:space="0"/>
              <w:bottom w:val="single" w:color="auto" w:sz="6" w:space="0"/>
              <w:right w:val="single" w:color="auto" w:sz="6" w:space="0"/>
            </w:tcBorders>
            <w:vAlign w:val="center"/>
          </w:tcPr>
          <w:p w14:paraId="07D48563">
            <w:pPr>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14:paraId="4C1C8D05">
            <w:pPr>
              <w:spacing w:before="120" w:after="12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（选填项，原辅料/包材类供应企业填）</w:t>
            </w:r>
          </w:p>
        </w:tc>
      </w:tr>
      <w:tr w14:paraId="3022468C">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7BBE5485">
            <w:pPr>
              <w:spacing w:before="120" w:after="120"/>
              <w:ind w:left="0" w:leftChars="0" w:firstLine="0" w:firstLineChars="0"/>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14:paraId="4185E294">
            <w:pPr>
              <w:spacing w:before="120" w:after="120"/>
              <w:rPr>
                <w:rFonts w:hint="eastAsia" w:ascii="宋体" w:hAnsi="宋体" w:eastAsia="宋体" w:cs="宋体"/>
                <w:b/>
                <w:color w:val="auto"/>
                <w:sz w:val="18"/>
                <w:szCs w:val="18"/>
                <w:highlight w:val="none"/>
              </w:rPr>
            </w:pPr>
          </w:p>
        </w:tc>
      </w:tr>
      <w:tr w14:paraId="6B381840">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4D8CD8E0">
            <w:pPr>
              <w:spacing w:before="120" w:after="120"/>
              <w:ind w:left="0" w:leftChars="0" w:firstLine="0" w:firstLineChars="0"/>
              <w:rPr>
                <w:rFonts w:hint="eastAsia" w:ascii="宋体" w:hAnsi="宋体" w:eastAsia="宋体" w:cs="宋体"/>
                <w:b/>
                <w:color w:val="auto"/>
                <w:sz w:val="18"/>
                <w:szCs w:val="18"/>
                <w:highlight w:val="none"/>
              </w:rPr>
            </w:pPr>
            <w:r>
              <w:rPr>
                <w:rFonts w:hint="eastAsia" w:ascii="宋体" w:hAnsi="宋体" w:eastAsia="宋体" w:cs="宋体"/>
                <w:b/>
                <w:caps/>
                <w:color w:val="auto"/>
                <w:sz w:val="18"/>
                <w:szCs w:val="18"/>
                <w:highlight w:val="none"/>
              </w:rPr>
              <w:t>是否与舍得酒业或关联企业合作过*：</w:t>
            </w:r>
            <w:r>
              <w:rPr>
                <w:rFonts w:hint="eastAsia" w:ascii="宋体" w:hAnsi="宋体" w:eastAsia="宋体" w:cs="宋体"/>
                <w:b/>
                <w:color w:val="auto"/>
                <w:sz w:val="18"/>
                <w:szCs w:val="18"/>
                <w:highlight w:val="none"/>
              </w:rPr>
              <w:t>是</w:t>
            </w:r>
            <w:r>
              <w:rPr>
                <w:rFonts w:hint="eastAsia" w:ascii="宋体" w:hAnsi="宋体" w:eastAsia="宋体" w:cs="宋体"/>
                <w:color w:val="auto"/>
                <w:sz w:val="18"/>
                <w:szCs w:val="18"/>
                <w:highlight w:val="none"/>
              </w:rPr>
              <w:t xml:space="preserve"> </w:t>
            </w:r>
            <w:r>
              <w:rPr>
                <w:rFonts w:hint="eastAsia" w:ascii="宋体" w:hAnsi="宋体" w:eastAsia="宋体" w:cs="宋体"/>
                <w:b/>
                <w:color w:val="auto"/>
                <w:sz w:val="18"/>
                <w:szCs w:val="18"/>
                <w:highlight w:val="none"/>
              </w:rPr>
              <w:t>（</w:t>
            </w:r>
            <w:r>
              <w:rPr>
                <w:rFonts w:hint="eastAsia" w:ascii="宋体" w:hAnsi="宋体" w:eastAsia="宋体" w:cs="宋体"/>
                <w:color w:val="auto"/>
                <w:sz w:val="18"/>
                <w:szCs w:val="18"/>
                <w:highlight w:val="none"/>
              </w:rPr>
              <w:t xml:space="preserve">  </w:t>
            </w:r>
            <w:r>
              <w:rPr>
                <w:rFonts w:hint="eastAsia" w:ascii="宋体" w:hAnsi="宋体" w:eastAsia="宋体" w:cs="宋体"/>
                <w:b/>
                <w:color w:val="auto"/>
                <w:sz w:val="18"/>
                <w:szCs w:val="18"/>
                <w:highlight w:val="none"/>
              </w:rPr>
              <w:t>）否（ ）</w:t>
            </w:r>
          </w:p>
        </w:tc>
        <w:tc>
          <w:tcPr>
            <w:tcW w:w="5223" w:type="dxa"/>
            <w:gridSpan w:val="4"/>
            <w:tcBorders>
              <w:top w:val="single" w:color="auto" w:sz="6" w:space="0"/>
              <w:left w:val="single" w:color="auto" w:sz="6" w:space="0"/>
              <w:bottom w:val="single" w:color="auto" w:sz="6" w:space="0"/>
              <w:right w:val="single" w:color="auto" w:sz="6" w:space="0"/>
            </w:tcBorders>
          </w:tcPr>
          <w:p w14:paraId="5A2CC6BA">
            <w:pPr>
              <w:spacing w:before="120" w:after="120"/>
              <w:rPr>
                <w:rFonts w:hint="eastAsia" w:ascii="宋体" w:hAnsi="宋体" w:eastAsia="宋体" w:cs="宋体"/>
                <w:b/>
                <w:color w:val="auto"/>
                <w:sz w:val="18"/>
                <w:szCs w:val="18"/>
                <w:highlight w:val="none"/>
              </w:rPr>
            </w:pPr>
            <w:r>
              <w:rPr>
                <w:rFonts w:hint="eastAsia" w:ascii="宋体" w:hAnsi="宋体" w:eastAsia="宋体" w:cs="宋体"/>
                <w:color w:val="auto"/>
                <w:sz w:val="18"/>
                <w:szCs w:val="18"/>
                <w:highlight w:val="none"/>
              </w:rPr>
              <w:t xml:space="preserve"> 请简述何种合作</w:t>
            </w:r>
          </w:p>
        </w:tc>
      </w:tr>
      <w:tr w14:paraId="05F70FF7">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2D352FB4">
            <w:pPr>
              <w:spacing w:before="120" w:after="120"/>
              <w:ind w:left="0" w:leftChars="0" w:firstLine="0" w:firstLineChars="0"/>
              <w:rPr>
                <w:rFonts w:hint="eastAsia" w:ascii="宋体" w:hAnsi="宋体" w:eastAsia="宋体" w:cs="宋体"/>
                <w:b/>
                <w:caps/>
                <w:color w:val="auto"/>
                <w:sz w:val="18"/>
                <w:szCs w:val="18"/>
                <w:highlight w:val="none"/>
              </w:rPr>
            </w:pPr>
            <w:r>
              <w:rPr>
                <w:rFonts w:hint="eastAsia" w:ascii="宋体" w:hAnsi="宋体" w:eastAsia="宋体" w:cs="宋体"/>
                <w:b/>
                <w:caps/>
                <w:color w:val="auto"/>
                <w:sz w:val="18"/>
                <w:szCs w:val="18"/>
                <w:highlight w:val="none"/>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14:paraId="76A88F3E">
            <w:pPr>
              <w:spacing w:before="120" w:after="120"/>
              <w:rPr>
                <w:rFonts w:hint="eastAsia" w:ascii="宋体" w:hAnsi="宋体" w:eastAsia="宋体" w:cs="宋体"/>
                <w:color w:val="auto"/>
                <w:sz w:val="18"/>
                <w:szCs w:val="18"/>
                <w:highlight w:val="none"/>
              </w:rPr>
            </w:pPr>
          </w:p>
        </w:tc>
      </w:tr>
      <w:tr w14:paraId="767C2BC5">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02BD91C2">
            <w:pPr>
              <w:spacing w:before="120" w:after="120"/>
              <w:ind w:left="0" w:leftChars="0" w:firstLine="0" w:firstLineChars="0"/>
              <w:rPr>
                <w:rFonts w:hint="eastAsia" w:ascii="宋体" w:hAnsi="宋体" w:eastAsia="宋体" w:cs="宋体"/>
                <w:b/>
                <w:caps/>
                <w:color w:val="auto"/>
                <w:sz w:val="18"/>
                <w:szCs w:val="18"/>
                <w:highlight w:val="none"/>
              </w:rPr>
            </w:pPr>
            <w:r>
              <w:rPr>
                <w:rFonts w:hint="eastAsia" w:ascii="宋体" w:hAnsi="宋体" w:eastAsia="宋体" w:cs="宋体"/>
                <w:b/>
                <w:caps/>
                <w:color w:val="auto"/>
                <w:sz w:val="18"/>
                <w:szCs w:val="18"/>
                <w:highlight w:val="none"/>
              </w:rPr>
              <w:t>近三年营业收入及利润情况*</w:t>
            </w:r>
          </w:p>
          <w:p w14:paraId="741F5564">
            <w:pPr>
              <w:spacing w:before="120" w:after="120"/>
              <w:rPr>
                <w:rFonts w:hint="eastAsia" w:ascii="宋体" w:hAnsi="宋体" w:eastAsia="宋体" w:cs="宋体"/>
                <w:b/>
                <w:caps/>
                <w:color w:val="auto"/>
                <w:sz w:val="18"/>
                <w:szCs w:val="18"/>
                <w:highlight w:val="none"/>
              </w:rPr>
            </w:pPr>
            <w:r>
              <w:rPr>
                <w:rFonts w:hint="eastAsia" w:ascii="宋体" w:hAnsi="宋体" w:eastAsia="宋体" w:cs="宋体"/>
                <w:b/>
                <w:caps/>
                <w:color w:val="auto"/>
                <w:sz w:val="18"/>
                <w:szCs w:val="18"/>
                <w:highlight w:val="none"/>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14:paraId="7450EC5C">
            <w:pPr>
              <w:spacing w:before="120" w:after="120"/>
              <w:rPr>
                <w:rFonts w:hint="eastAsia" w:ascii="宋体" w:hAnsi="宋体" w:eastAsia="宋体" w:cs="宋体"/>
                <w:color w:val="auto"/>
                <w:sz w:val="18"/>
                <w:szCs w:val="18"/>
                <w:highlight w:val="none"/>
              </w:rPr>
            </w:pPr>
          </w:p>
        </w:tc>
      </w:tr>
      <w:tr w14:paraId="68D21AEA">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5DAA9318">
            <w:pPr>
              <w:spacing w:before="120" w:after="120"/>
              <w:ind w:left="0" w:leftChars="0" w:firstLine="0" w:firstLineChars="0"/>
              <w:rPr>
                <w:rFonts w:hint="eastAsia" w:ascii="宋体" w:hAnsi="宋体" w:eastAsia="宋体" w:cs="宋体"/>
                <w:b/>
                <w:caps/>
                <w:color w:val="auto"/>
                <w:sz w:val="18"/>
                <w:szCs w:val="18"/>
                <w:highlight w:val="none"/>
              </w:rPr>
            </w:pPr>
            <w:r>
              <w:rPr>
                <w:rFonts w:hint="eastAsia" w:ascii="宋体" w:hAnsi="宋体" w:eastAsia="宋体" w:cs="宋体"/>
                <w:b/>
                <w:caps/>
                <w:color w:val="auto"/>
                <w:sz w:val="18"/>
                <w:szCs w:val="18"/>
                <w:highlight w:val="none"/>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14:paraId="6B2445FC">
            <w:pPr>
              <w:spacing w:before="120" w:after="120"/>
              <w:rPr>
                <w:rFonts w:hint="eastAsia" w:ascii="宋体" w:hAnsi="宋体" w:eastAsia="宋体" w:cs="宋体"/>
                <w:color w:val="auto"/>
                <w:sz w:val="18"/>
                <w:szCs w:val="18"/>
                <w:highlight w:val="none"/>
              </w:rPr>
            </w:pPr>
          </w:p>
        </w:tc>
      </w:tr>
      <w:tr w14:paraId="071372F3">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64CD4A7E">
            <w:pPr>
              <w:spacing w:before="120" w:after="120"/>
              <w:ind w:left="0" w:leftChars="0" w:firstLine="0" w:firstLineChars="0"/>
              <w:rPr>
                <w:rFonts w:hint="eastAsia" w:ascii="宋体" w:hAnsi="宋体" w:eastAsia="宋体" w:cs="宋体"/>
                <w:b/>
                <w:caps/>
                <w:color w:val="auto"/>
                <w:sz w:val="18"/>
                <w:szCs w:val="18"/>
                <w:highlight w:val="none"/>
              </w:rPr>
            </w:pPr>
            <w:r>
              <w:rPr>
                <w:rFonts w:hint="eastAsia" w:ascii="宋体" w:hAnsi="宋体" w:eastAsia="宋体" w:cs="宋体"/>
                <w:b/>
                <w:caps/>
                <w:color w:val="auto"/>
                <w:sz w:val="18"/>
                <w:szCs w:val="18"/>
                <w:highlight w:val="none"/>
              </w:rPr>
              <w:t>其他说明</w:t>
            </w:r>
          </w:p>
        </w:tc>
        <w:tc>
          <w:tcPr>
            <w:tcW w:w="7066" w:type="dxa"/>
            <w:gridSpan w:val="7"/>
            <w:tcBorders>
              <w:top w:val="single" w:color="auto" w:sz="6" w:space="0"/>
              <w:left w:val="single" w:color="auto" w:sz="6" w:space="0"/>
              <w:bottom w:val="single" w:color="auto" w:sz="6" w:space="0"/>
              <w:right w:val="single" w:color="auto" w:sz="6" w:space="0"/>
            </w:tcBorders>
          </w:tcPr>
          <w:p w14:paraId="3349203E">
            <w:pPr>
              <w:rPr>
                <w:rFonts w:hint="eastAsia" w:ascii="宋体" w:hAnsi="宋体" w:eastAsia="宋体" w:cs="宋体"/>
                <w:color w:val="auto"/>
                <w:sz w:val="18"/>
                <w:szCs w:val="18"/>
                <w:highlight w:val="none"/>
              </w:rPr>
            </w:pPr>
          </w:p>
        </w:tc>
      </w:tr>
    </w:tbl>
    <w:p w14:paraId="276EC71E">
      <w:pPr>
        <w:spacing w:line="540" w:lineRule="exact"/>
        <w:rPr>
          <w:rFonts w:hint="eastAsia" w:ascii="宋体" w:hAnsi="宋体" w:eastAsia="宋体" w:cs="宋体"/>
          <w:b/>
          <w:color w:val="auto"/>
          <w:sz w:val="28"/>
          <w:szCs w:val="28"/>
          <w:highlight w:val="none"/>
        </w:rPr>
      </w:pPr>
    </w:p>
    <w:p w14:paraId="7C2D377B">
      <w:pPr>
        <w:spacing w:line="540" w:lineRule="exact"/>
        <w:rPr>
          <w:rFonts w:hint="eastAsia" w:ascii="宋体" w:hAnsi="宋体" w:eastAsia="宋体" w:cs="宋体"/>
          <w:b/>
          <w:color w:val="auto"/>
          <w:sz w:val="28"/>
          <w:szCs w:val="28"/>
          <w:highlight w:val="none"/>
        </w:rPr>
      </w:pPr>
    </w:p>
    <w:p w14:paraId="731E8207">
      <w:pPr>
        <w:spacing w:line="540" w:lineRule="exact"/>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二 分支机构及关联企业</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14:paraId="75BA6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7ED66E64">
            <w:pPr>
              <w:tabs>
                <w:tab w:val="left" w:pos="180"/>
              </w:tabs>
              <w:spacing w:line="540" w:lineRule="exact"/>
              <w:ind w:left="0" w:leftChars="0" w:firstLine="0" w:firstLineChars="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公司名称</w:t>
            </w:r>
          </w:p>
        </w:tc>
        <w:tc>
          <w:tcPr>
            <w:tcW w:w="8399" w:type="dxa"/>
          </w:tcPr>
          <w:p w14:paraId="59D1B52C">
            <w:pPr>
              <w:tabs>
                <w:tab w:val="left" w:pos="180"/>
              </w:tabs>
              <w:spacing w:line="540" w:lineRule="exact"/>
              <w:ind w:firstLine="480" w:firstLineChars="200"/>
              <w:rPr>
                <w:rFonts w:hint="eastAsia" w:ascii="宋体" w:hAnsi="宋体" w:eastAsia="宋体" w:cs="宋体"/>
                <w:color w:val="auto"/>
                <w:sz w:val="24"/>
                <w:highlight w:val="none"/>
              </w:rPr>
            </w:pPr>
          </w:p>
        </w:tc>
      </w:tr>
      <w:tr w14:paraId="12EFD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691F6BAF">
            <w:pPr>
              <w:tabs>
                <w:tab w:val="left" w:pos="180"/>
              </w:tabs>
              <w:spacing w:line="540" w:lineRule="exact"/>
              <w:ind w:left="0" w:leftChars="0" w:firstLine="0" w:firstLineChars="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地址</w:t>
            </w:r>
          </w:p>
        </w:tc>
        <w:tc>
          <w:tcPr>
            <w:tcW w:w="8399" w:type="dxa"/>
          </w:tcPr>
          <w:p w14:paraId="5CD09998">
            <w:pPr>
              <w:tabs>
                <w:tab w:val="left" w:pos="180"/>
              </w:tabs>
              <w:spacing w:line="540" w:lineRule="exact"/>
              <w:ind w:firstLine="480" w:firstLineChars="200"/>
              <w:rPr>
                <w:rFonts w:hint="eastAsia" w:ascii="宋体" w:hAnsi="宋体" w:eastAsia="宋体" w:cs="宋体"/>
                <w:color w:val="auto"/>
                <w:sz w:val="24"/>
                <w:highlight w:val="none"/>
              </w:rPr>
            </w:pPr>
          </w:p>
        </w:tc>
      </w:tr>
      <w:tr w14:paraId="3DD6F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6678A427">
            <w:pPr>
              <w:tabs>
                <w:tab w:val="left" w:pos="180"/>
              </w:tabs>
              <w:spacing w:line="540" w:lineRule="exact"/>
              <w:ind w:left="0" w:leftChars="0" w:firstLine="0" w:firstLineChars="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联系方式</w:t>
            </w:r>
          </w:p>
        </w:tc>
        <w:tc>
          <w:tcPr>
            <w:tcW w:w="8399" w:type="dxa"/>
          </w:tcPr>
          <w:p w14:paraId="31F92BB7">
            <w:pPr>
              <w:tabs>
                <w:tab w:val="left" w:pos="180"/>
              </w:tabs>
              <w:spacing w:line="540" w:lineRule="exact"/>
              <w:ind w:firstLine="480" w:firstLineChars="200"/>
              <w:rPr>
                <w:rFonts w:hint="eastAsia" w:ascii="宋体" w:hAnsi="宋体" w:eastAsia="宋体" w:cs="宋体"/>
                <w:color w:val="auto"/>
                <w:sz w:val="24"/>
                <w:highlight w:val="none"/>
              </w:rPr>
            </w:pPr>
          </w:p>
        </w:tc>
      </w:tr>
    </w:tbl>
    <w:p w14:paraId="3CF921CA">
      <w:pPr>
        <w:spacing w:line="540" w:lineRule="exact"/>
        <w:ind w:firstLine="480" w:firstLineChars="200"/>
        <w:rPr>
          <w:rFonts w:hint="eastAsia" w:ascii="宋体" w:hAnsi="宋体" w:eastAsia="宋体" w:cs="宋体"/>
          <w:color w:val="auto"/>
          <w:sz w:val="24"/>
          <w:highlight w:val="none"/>
        </w:rPr>
      </w:pP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14:paraId="3360B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196AC845">
            <w:pPr>
              <w:tabs>
                <w:tab w:val="left" w:pos="180"/>
              </w:tabs>
              <w:spacing w:line="540" w:lineRule="exact"/>
              <w:ind w:left="0" w:leftChars="0" w:firstLine="0" w:firstLineChars="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公司名称</w:t>
            </w:r>
          </w:p>
        </w:tc>
        <w:tc>
          <w:tcPr>
            <w:tcW w:w="8384" w:type="dxa"/>
          </w:tcPr>
          <w:p w14:paraId="4BCB23EF">
            <w:pPr>
              <w:tabs>
                <w:tab w:val="left" w:pos="180"/>
              </w:tabs>
              <w:spacing w:line="540" w:lineRule="exact"/>
              <w:ind w:firstLine="480" w:firstLineChars="200"/>
              <w:rPr>
                <w:rFonts w:hint="eastAsia" w:ascii="宋体" w:hAnsi="宋体" w:eastAsia="宋体" w:cs="宋体"/>
                <w:color w:val="auto"/>
                <w:sz w:val="24"/>
                <w:highlight w:val="none"/>
              </w:rPr>
            </w:pPr>
          </w:p>
        </w:tc>
      </w:tr>
      <w:tr w14:paraId="3F2BB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4C9DCE66">
            <w:pPr>
              <w:tabs>
                <w:tab w:val="left" w:pos="180"/>
              </w:tabs>
              <w:spacing w:line="540" w:lineRule="exact"/>
              <w:ind w:left="0" w:leftChars="0" w:firstLine="0" w:firstLineChars="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地址</w:t>
            </w:r>
          </w:p>
        </w:tc>
        <w:tc>
          <w:tcPr>
            <w:tcW w:w="8384" w:type="dxa"/>
          </w:tcPr>
          <w:p w14:paraId="5367DEE6">
            <w:pPr>
              <w:tabs>
                <w:tab w:val="left" w:pos="180"/>
              </w:tabs>
              <w:spacing w:line="540" w:lineRule="exact"/>
              <w:ind w:firstLine="480" w:firstLineChars="200"/>
              <w:rPr>
                <w:rFonts w:hint="eastAsia" w:ascii="宋体" w:hAnsi="宋体" w:eastAsia="宋体" w:cs="宋体"/>
                <w:color w:val="auto"/>
                <w:sz w:val="24"/>
                <w:highlight w:val="none"/>
              </w:rPr>
            </w:pPr>
          </w:p>
        </w:tc>
      </w:tr>
      <w:tr w14:paraId="4C394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003625AB">
            <w:pPr>
              <w:tabs>
                <w:tab w:val="left" w:pos="180"/>
              </w:tabs>
              <w:spacing w:line="540" w:lineRule="exact"/>
              <w:ind w:left="0" w:leftChars="0" w:firstLine="0" w:firstLineChars="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联系方式</w:t>
            </w:r>
          </w:p>
        </w:tc>
        <w:tc>
          <w:tcPr>
            <w:tcW w:w="8384" w:type="dxa"/>
          </w:tcPr>
          <w:p w14:paraId="7BFC95A9">
            <w:pPr>
              <w:tabs>
                <w:tab w:val="left" w:pos="180"/>
              </w:tabs>
              <w:spacing w:line="540" w:lineRule="exact"/>
              <w:ind w:firstLine="480" w:firstLineChars="200"/>
              <w:rPr>
                <w:rFonts w:hint="eastAsia" w:ascii="宋体" w:hAnsi="宋体" w:eastAsia="宋体" w:cs="宋体"/>
                <w:color w:val="auto"/>
                <w:sz w:val="24"/>
                <w:highlight w:val="none"/>
              </w:rPr>
            </w:pPr>
          </w:p>
        </w:tc>
      </w:tr>
    </w:tbl>
    <w:p w14:paraId="410493B7">
      <w:pPr>
        <w:spacing w:line="460" w:lineRule="exact"/>
        <w:ind w:firstLine="482" w:firstLineChars="200"/>
        <w:rPr>
          <w:rFonts w:hint="eastAsia" w:ascii="宋体" w:hAnsi="宋体" w:eastAsia="宋体" w:cs="宋体"/>
          <w:b/>
          <w:color w:val="auto"/>
          <w:sz w:val="24"/>
          <w:highlight w:val="none"/>
        </w:rPr>
      </w:pPr>
    </w:p>
    <w:p w14:paraId="6AA1F581">
      <w:pPr>
        <w:pStyle w:val="2"/>
        <w:numPr>
          <w:ilvl w:val="0"/>
          <w:numId w:val="2"/>
        </w:numPr>
        <w:ind w:left="-567" w:leftChars="-270" w:firstLine="565" w:firstLineChars="176"/>
        <w:rPr>
          <w:rFonts w:hint="eastAsia" w:ascii="宋体" w:hAnsi="宋体" w:eastAsia="宋体" w:cs="宋体"/>
          <w:color w:val="auto"/>
          <w:sz w:val="32"/>
          <w:szCs w:val="32"/>
          <w:highlight w:val="none"/>
        </w:rPr>
      </w:pPr>
      <w:bookmarkStart w:id="44" w:name="_Toc19972"/>
      <w:bookmarkStart w:id="45" w:name="_Toc10904"/>
      <w:r>
        <w:rPr>
          <w:rFonts w:hint="eastAsia" w:ascii="宋体" w:hAnsi="宋体" w:eastAsia="宋体" w:cs="宋体"/>
          <w:color w:val="auto"/>
          <w:sz w:val="32"/>
          <w:szCs w:val="32"/>
          <w:highlight w:val="none"/>
        </w:rPr>
        <w:t>其他有必要的资质及补充资料</w:t>
      </w:r>
      <w:bookmarkEnd w:id="44"/>
      <w:bookmarkEnd w:id="45"/>
    </w:p>
    <w:p w14:paraId="52327496">
      <w:pPr>
        <w:pStyle w:val="15"/>
        <w:spacing w:line="560" w:lineRule="exact"/>
        <w:rPr>
          <w:rFonts w:hint="eastAsia" w:ascii="宋体" w:hAnsi="宋体" w:eastAsia="宋体" w:cs="宋体"/>
          <w:color w:val="auto"/>
          <w:highlight w:val="none"/>
        </w:rPr>
      </w:pPr>
      <w:r>
        <w:rPr>
          <w:rFonts w:hint="eastAsia" w:ascii="宋体" w:hAnsi="宋体" w:eastAsia="宋体" w:cs="宋体"/>
          <w:color w:val="auto"/>
          <w:highlight w:val="none"/>
        </w:rPr>
        <w:t>如：企业简介、重大获奖证书等</w:t>
      </w:r>
    </w:p>
    <w:p w14:paraId="4CD054B2">
      <w:pPr>
        <w:ind w:left="0" w:leftChars="0" w:firstLine="0" w:firstLineChars="0"/>
        <w:rPr>
          <w:rFonts w:hint="eastAsia" w:ascii="宋体" w:hAnsi="宋体" w:eastAsia="宋体" w:cs="宋体"/>
          <w:snapToGrid w:val="0"/>
          <w:color w:val="auto"/>
          <w:sz w:val="24"/>
          <w:highlight w:val="none"/>
          <w:lang w:val="zh-CN"/>
        </w:rPr>
      </w:pPr>
    </w:p>
    <w:p w14:paraId="58DC1D10"/>
    <w:sectPr>
      <w:headerReference r:id="rId7" w:type="default"/>
      <w:footerReference r:id="rId8" w:type="default"/>
      <w:pgSz w:w="11906" w:h="16838"/>
      <w:pgMar w:top="1134" w:right="1134" w:bottom="1247" w:left="1247" w:header="992" w:footer="850" w:gutter="0"/>
      <w:cols w:space="0" w:num="1"/>
      <w:docGrid w:linePitch="28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auto"/>
    <w:pitch w:val="default"/>
    <w:sig w:usb0="E4002EFF" w:usb1="C200247B" w:usb2="00000009" w:usb3="00000000" w:csb0="200001FF" w:csb1="00000000"/>
  </w:font>
  <w:font w:name="方正仿宋_GBK">
    <w:altName w:val="微软雅黑"/>
    <w:panose1 w:val="00000000000000000000"/>
    <w:charset w:val="86"/>
    <w:family w:val="script"/>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Monotype Sorts">
    <w:altName w:val="MT Extra"/>
    <w:panose1 w:val="00000000000000000000"/>
    <w:charset w:val="02"/>
    <w:family w:val="auto"/>
    <w:pitch w:val="default"/>
    <w:sig w:usb0="00000000" w:usb1="00000000" w:usb2="00000000" w:usb3="00000000" w:csb0="80000000" w:csb1="00000000"/>
  </w:font>
  <w:font w:name="MT Extra">
    <w:panose1 w:val="05050102010205020202"/>
    <w:charset w:val="00"/>
    <w:family w:val="auto"/>
    <w:pitch w:val="default"/>
    <w:sig w:usb0="8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3A6C12">
    <w:pPr>
      <w:pStyle w:val="5"/>
      <w:jc w:val="right"/>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760E1A4">
                          <w:pPr>
                            <w:pStyle w:val="5"/>
                          </w:pPr>
                          <w:r>
                            <w:fldChar w:fldCharType="begin"/>
                          </w:r>
                          <w:r>
                            <w:instrText xml:space="preserve"> PAGE  \* MERGEFORMAT </w:instrText>
                          </w:r>
                          <w:r>
                            <w:fldChar w:fldCharType="separate"/>
                          </w:r>
                          <w:r>
                            <w:t>3</w:t>
                          </w:r>
                          <w:r>
                            <w:fldChar w:fldCharType="end"/>
                          </w:r>
                        </w:p>
                      </w:txbxContent>
                    </wps:txbx>
                    <wps:bodyPr wrap="none" lIns="0" tIns="0" rIns="0" bIns="0">
                      <a:spAutoFit/>
                    </wps:bodyPr>
                  </wps:wsp>
                </a:graphicData>
              </a:graphic>
            </wp:anchor>
          </w:drawing>
        </mc:Choice>
        <mc:Fallback>
          <w:pict>
            <v:shape id="文本框 1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KDgpxPCAQAAjwMAAA4AAAAAAAAAAQAgAAAAHgEAAGRycy9lMm9Eb2MueG1sUEsF&#10;BgAAAAAGAAYAWQEAAFIFAAAAAA==&#10;">
              <v:fill on="f" focussize="0,0"/>
              <v:stroke on="f"/>
              <v:imagedata o:title=""/>
              <o:lock v:ext="edit" aspectratio="f"/>
              <v:textbox inset="0mm,0mm,0mm,0mm" style="mso-fit-shape-to-text:t;">
                <w:txbxContent>
                  <w:p w14:paraId="5760E1A4">
                    <w:pPr>
                      <w:pStyle w:val="5"/>
                    </w:pPr>
                    <w:r>
                      <w:fldChar w:fldCharType="begin"/>
                    </w:r>
                    <w:r>
                      <w:instrText xml:space="preserve"> PAGE  \* MERGEFORMAT </w:instrText>
                    </w:r>
                    <w:r>
                      <w:fldChar w:fldCharType="separate"/>
                    </w:r>
                    <w:r>
                      <w:t>3</w:t>
                    </w:r>
                    <w:r>
                      <w:fldChar w:fldCharType="end"/>
                    </w:r>
                  </w:p>
                </w:txbxContent>
              </v:textbox>
            </v:shape>
          </w:pict>
        </mc:Fallback>
      </mc:AlternateContent>
    </w:r>
  </w:p>
  <w:p w14:paraId="369024B2">
    <w:pPr>
      <w:pStyle w:val="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94660251"/>
    </w:sdtPr>
    <w:sdtContent>
      <w:p w14:paraId="46495B22">
        <w:pPr>
          <w:pStyle w:val="5"/>
          <w:ind w:firstLine="360"/>
          <w:jc w:val="center"/>
        </w:pPr>
        <w:r>
          <w:fldChar w:fldCharType="begin"/>
        </w:r>
        <w:r>
          <w:instrText xml:space="preserve">PAGE   \* MERGEFORMAT</w:instrText>
        </w:r>
        <w:r>
          <w:fldChar w:fldCharType="separate"/>
        </w:r>
        <w:r>
          <w:rPr>
            <w:lang w:val="zh-CN"/>
          </w:rPr>
          <w:t>179</w:t>
        </w:r>
        <w:r>
          <w:fldChar w:fldCharType="end"/>
        </w:r>
      </w:p>
    </w:sdtContent>
  </w:sdt>
  <w:p w14:paraId="738127FD">
    <w:pPr>
      <w:pStyle w:val="5"/>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20"/>
      </w:pPr>
      <w:r>
        <w:separator/>
      </w:r>
    </w:p>
  </w:footnote>
  <w:footnote w:type="continuationSeparator" w:id="1">
    <w:p>
      <w:pPr>
        <w:spacing w:line="240" w:lineRule="auto"/>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1482C1">
    <w:pPr>
      <w:ind w:firstLine="0" w:firstLineChars="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A2C6F6">
    <w:pPr>
      <w:ind w:firstLine="0" w:firstLineChars="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C75252E"/>
    <w:multiLevelType w:val="singleLevel"/>
    <w:tmpl w:val="9C75252E"/>
    <w:lvl w:ilvl="0" w:tentative="0">
      <w:start w:val="1"/>
      <w:numFmt w:val="decimal"/>
      <w:suff w:val="nothing"/>
      <w:lvlText w:val="%1、"/>
      <w:lvlJc w:val="left"/>
    </w:lvl>
  </w:abstractNum>
  <w:abstractNum w:abstractNumId="1">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2DDE47BD"/>
    <w:multiLevelType w:val="singleLevel"/>
    <w:tmpl w:val="2DDE47BD"/>
    <w:lvl w:ilvl="0" w:tentative="0">
      <w:start w:val="1"/>
      <w:numFmt w:val="chineseCounting"/>
      <w:suff w:val="nothing"/>
      <w:lvlText w:val="%1、"/>
      <w:lvlJc w:val="left"/>
      <w:rPr>
        <w:rFonts w:hint="eastAsia"/>
      </w:rPr>
    </w:lvl>
  </w:abstractNum>
  <w:abstractNum w:abstractNumId="4">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4"/>
  </w:num>
  <w:num w:numId="2">
    <w:abstractNumId w:val="3"/>
  </w:num>
  <w:num w:numId="3">
    <w:abstractNumId w:val="0"/>
  </w:num>
  <w:num w:numId="4">
    <w:abstractNumId w:val="1"/>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RmM2Q0Mzc5OTFlMDgzNzA2ODMwMmRkODdkYzgyNzQifQ=="/>
  </w:docVars>
  <w:rsids>
    <w:rsidRoot w:val="1C4A082B"/>
    <w:rsid w:val="1C4A082B"/>
    <w:rsid w:val="7BC234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500" w:lineRule="exact"/>
      <w:ind w:firstLine="200" w:firstLineChars="200"/>
      <w:jc w:val="both"/>
      <w:textAlignment w:val="center"/>
    </w:pPr>
    <w:rPr>
      <w:rFonts w:ascii="Times New Roman" w:hAnsi="Times New Roman" w:eastAsia="宋体" w:cs="Times New Roman"/>
      <w:kern w:val="2"/>
      <w:sz w:val="21"/>
      <w:szCs w:val="24"/>
      <w:lang w:val="en-US" w:eastAsia="zh-CN" w:bidi="ar-SA"/>
    </w:rPr>
  </w:style>
  <w:style w:type="paragraph" w:styleId="2">
    <w:name w:val="heading 2"/>
    <w:basedOn w:val="1"/>
    <w:next w:val="1"/>
    <w:unhideWhenUsed/>
    <w:qFormat/>
    <w:uiPriority w:val="0"/>
    <w:pPr>
      <w:keepNext/>
      <w:keepLines/>
      <w:outlineLvl w:val="1"/>
    </w:pPr>
    <w:rPr>
      <w:rFonts w:cstheme="majorBidi"/>
      <w:b/>
      <w:bCs/>
      <w:sz w:val="24"/>
      <w:szCs w:val="32"/>
    </w:rPr>
  </w:style>
  <w:style w:type="paragraph" w:styleId="3">
    <w:name w:val="heading 4"/>
    <w:basedOn w:val="1"/>
    <w:next w:val="1"/>
    <w:unhideWhenUsed/>
    <w:qFormat/>
    <w:uiPriority w:val="0"/>
    <w:pPr>
      <w:keepNext/>
      <w:keepLines/>
      <w:spacing w:before="280" w:after="290" w:line="376" w:lineRule="atLeast"/>
      <w:outlineLvl w:val="3"/>
    </w:pPr>
    <w:rPr>
      <w:rFonts w:asciiTheme="majorHAnsi" w:hAnsiTheme="majorHAnsi" w:eastAsiaTheme="majorEastAsia" w:cstheme="majorBidi"/>
      <w:b/>
      <w:bCs/>
      <w:sz w:val="28"/>
      <w:szCs w:val="28"/>
    </w:rPr>
  </w:style>
  <w:style w:type="character" w:default="1" w:styleId="10">
    <w:name w:val="Default Paragraph Font"/>
    <w:semiHidden/>
    <w:uiPriority w:val="0"/>
  </w:style>
  <w:style w:type="table" w:default="1" w:styleId="9">
    <w:name w:val="Normal Table"/>
    <w:semiHidden/>
    <w:uiPriority w:val="0"/>
    <w:tblPr>
      <w:tblCellMar>
        <w:top w:w="0" w:type="dxa"/>
        <w:left w:w="108" w:type="dxa"/>
        <w:bottom w:w="0" w:type="dxa"/>
        <w:right w:w="108" w:type="dxa"/>
      </w:tblCellMar>
    </w:tblPr>
  </w:style>
  <w:style w:type="paragraph" w:styleId="4">
    <w:name w:val="Body Text"/>
    <w:basedOn w:val="1"/>
    <w:qFormat/>
    <w:uiPriority w:val="0"/>
    <w:rPr>
      <w:rFonts w:eastAsiaTheme="minorEastAsia" w:cstheme="minorBidi"/>
      <w:sz w:val="26"/>
    </w:rPr>
  </w:style>
  <w:style w:type="paragraph" w:styleId="5">
    <w:name w:val="footer"/>
    <w:basedOn w:val="1"/>
    <w:unhideWhenUsed/>
    <w:qFormat/>
    <w:uiPriority w:val="99"/>
    <w:pPr>
      <w:tabs>
        <w:tab w:val="center" w:pos="4153"/>
        <w:tab w:val="right" w:pos="8306"/>
      </w:tabs>
      <w:snapToGrid w:val="0"/>
      <w:spacing w:line="240" w:lineRule="auto"/>
    </w:pPr>
    <w:rPr>
      <w:sz w:val="18"/>
      <w:szCs w:val="18"/>
    </w:rPr>
  </w:style>
  <w:style w:type="paragraph" w:styleId="6">
    <w:name w:val="toc 1"/>
    <w:basedOn w:val="1"/>
    <w:next w:val="1"/>
    <w:unhideWhenUsed/>
    <w:qFormat/>
    <w:uiPriority w:val="39"/>
    <w:pPr>
      <w:tabs>
        <w:tab w:val="right" w:leader="dot" w:pos="8296"/>
      </w:tabs>
      <w:spacing w:line="360" w:lineRule="auto"/>
      <w:ind w:firstLine="0" w:firstLineChars="0"/>
    </w:pPr>
    <w:rPr>
      <w:rFonts w:ascii="方正仿宋_GBK" w:eastAsia="方正仿宋_GBK"/>
      <w:b/>
    </w:rPr>
  </w:style>
  <w:style w:type="paragraph" w:styleId="7">
    <w:name w:val="toc 2"/>
    <w:basedOn w:val="1"/>
    <w:next w:val="1"/>
    <w:unhideWhenUsed/>
    <w:qFormat/>
    <w:uiPriority w:val="39"/>
    <w:pPr>
      <w:ind w:left="420" w:leftChars="200"/>
    </w:pPr>
  </w:style>
  <w:style w:type="paragraph" w:styleId="8">
    <w:name w:val="Normal (Web)"/>
    <w:basedOn w:val="1"/>
    <w:qFormat/>
    <w:uiPriority w:val="99"/>
    <w:pPr>
      <w:widowControl/>
      <w:spacing w:before="100" w:beforeAutospacing="1" w:after="100" w:afterAutospacing="1" w:line="240" w:lineRule="auto"/>
      <w:ind w:firstLine="0" w:firstLineChars="0"/>
      <w:jc w:val="left"/>
      <w:textAlignment w:val="auto"/>
    </w:pPr>
    <w:rPr>
      <w:rFonts w:ascii="宋体" w:hAnsi="Calibri"/>
      <w:kern w:val="0"/>
      <w:sz w:val="24"/>
      <w:szCs w:val="20"/>
    </w:rPr>
  </w:style>
  <w:style w:type="character" w:styleId="11">
    <w:name w:val="Strong"/>
    <w:basedOn w:val="10"/>
    <w:qFormat/>
    <w:uiPriority w:val="0"/>
    <w:rPr>
      <w:b/>
      <w:bCs/>
    </w:rPr>
  </w:style>
  <w:style w:type="paragraph" w:customStyle="1" w:styleId="12">
    <w:name w:val="样式1"/>
    <w:basedOn w:val="1"/>
    <w:autoRedefine/>
    <w:qFormat/>
    <w:uiPriority w:val="0"/>
    <w:pPr>
      <w:adjustRightInd w:val="0"/>
      <w:snapToGrid w:val="0"/>
      <w:ind w:firstLine="0" w:firstLineChars="0"/>
    </w:pPr>
    <w:rPr>
      <w:rFonts w:ascii="宋体" w:hAnsi="宋体"/>
    </w:rPr>
  </w:style>
  <w:style w:type="table" w:customStyle="1" w:styleId="13">
    <w:name w:val="TableGrid"/>
    <w:qFormat/>
    <w:uiPriority w:val="0"/>
    <w:tblPr>
      <w:tblCellMar>
        <w:top w:w="0" w:type="dxa"/>
        <w:left w:w="0" w:type="dxa"/>
        <w:bottom w:w="0" w:type="dxa"/>
        <w:right w:w="0" w:type="dxa"/>
      </w:tblCellMar>
    </w:tblPr>
  </w:style>
  <w:style w:type="paragraph" w:styleId="14">
    <w:name w:val="List Paragraph"/>
    <w:basedOn w:val="1"/>
    <w:autoRedefine/>
    <w:qFormat/>
    <w:uiPriority w:val="0"/>
    <w:pPr>
      <w:ind w:firstLine="420"/>
    </w:pPr>
  </w:style>
  <w:style w:type="paragraph" w:customStyle="1" w:styleId="15">
    <w:name w:val="Default"/>
    <w:autoRedefine/>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2.jpeg"/><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24</Pages>
  <Words>3923</Words>
  <Characters>4379</Characters>
  <Lines>0</Lines>
  <Paragraphs>0</Paragraphs>
  <TotalTime>12</TotalTime>
  <ScaleCrop>false</ScaleCrop>
  <LinksUpToDate>false</LinksUpToDate>
  <CharactersWithSpaces>4447</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2024-11-07T01:28:00Z</dcterms:created>
  <dc:creator>ll</dc:creator>
  <cp:lastModifiedBy>ll</cp:lastModifiedBy>
  <dcterms:modified xsi:type="dcterms:W3CDTF">2024-11-07T08:24:40Z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3D401433AADB4881BF19FA47F9A63550_11</vt:lpwstr>
  </property>
</Properties>
</file>