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10EB6C">
      <w:pPr>
        <w:adjustRightInd w:val="0"/>
        <w:snapToGrid w:val="0"/>
        <w:spacing w:line="360" w:lineRule="auto"/>
        <w:rPr>
          <w:rFonts w:asciiTheme="minorEastAsia" w:hAnsiTheme="minorEastAsia" w:cstheme="minorEastAsia"/>
          <w:sz w:val="32"/>
          <w:szCs w:val="32"/>
        </w:rPr>
      </w:pPr>
    </w:p>
    <w:p w14:paraId="277B8020">
      <w:pPr>
        <w:adjustRightInd w:val="0"/>
        <w:snapToGrid w:val="0"/>
        <w:spacing w:line="360" w:lineRule="auto"/>
        <w:jc w:val="center"/>
        <w:rPr>
          <w:rFonts w:asciiTheme="minorEastAsia" w:hAnsiTheme="minorEastAsia" w:cstheme="minorEastAsia"/>
          <w:sz w:val="32"/>
          <w:szCs w:val="32"/>
        </w:rPr>
      </w:pPr>
    </w:p>
    <w:p w14:paraId="3BEE9642">
      <w:pPr>
        <w:tabs>
          <w:tab w:val="right" w:leader="dot" w:pos="9471"/>
        </w:tabs>
        <w:spacing w:after="0" w:line="360" w:lineRule="auto"/>
        <w:jc w:val="center"/>
        <w:rPr>
          <w:rFonts w:hint="eastAsia" w:cs="宋体" w:asciiTheme="minorEastAsia" w:hAnsiTheme="minorEastAsia"/>
          <w:b/>
          <w:sz w:val="72"/>
          <w:szCs w:val="72"/>
          <w:lang w:eastAsia="zh-CN"/>
        </w:rPr>
      </w:pPr>
      <w:r>
        <w:rPr>
          <w:rFonts w:hint="eastAsia" w:cs="宋体" w:asciiTheme="minorEastAsia" w:hAnsiTheme="minorEastAsia"/>
          <w:b/>
          <w:sz w:val="72"/>
          <w:szCs w:val="72"/>
          <w:lang w:val="en-US" w:eastAsia="zh-CN"/>
        </w:rPr>
        <w:t xml:space="preserve"> </w:t>
      </w:r>
      <w:r>
        <w:rPr>
          <w:rFonts w:hint="eastAsia" w:cs="宋体" w:asciiTheme="minorEastAsia" w:hAnsiTheme="minorEastAsia"/>
          <w:b/>
          <w:sz w:val="72"/>
          <w:szCs w:val="72"/>
          <w:lang w:eastAsia="zh-CN"/>
        </w:rPr>
        <w:t>四川沱牌贸易有限公司</w:t>
      </w:r>
    </w:p>
    <w:p w14:paraId="07998D24">
      <w:pPr>
        <w:adjustRightInd w:val="0"/>
        <w:snapToGrid w:val="0"/>
        <w:spacing w:line="360" w:lineRule="auto"/>
        <w:jc w:val="center"/>
        <w:rPr>
          <w:rFonts w:asciiTheme="minorEastAsia" w:hAnsiTheme="minorEastAsia" w:cstheme="minorEastAsia"/>
          <w:sz w:val="44"/>
          <w:szCs w:val="44"/>
        </w:rPr>
      </w:pPr>
    </w:p>
    <w:p w14:paraId="10DA03E2">
      <w:pPr>
        <w:adjustRightInd w:val="0"/>
        <w:snapToGrid w:val="0"/>
        <w:spacing w:line="360" w:lineRule="auto"/>
        <w:jc w:val="center"/>
        <w:rPr>
          <w:rFonts w:asciiTheme="minorEastAsia" w:hAnsiTheme="minorEastAsia" w:cstheme="minorEastAsia"/>
          <w:sz w:val="32"/>
          <w:szCs w:val="32"/>
        </w:rPr>
      </w:pPr>
      <w:r>
        <w:rPr>
          <w:rFonts w:hint="eastAsia" w:asciiTheme="minorEastAsia" w:hAnsiTheme="minorEastAsia" w:cstheme="minorEastAsia"/>
          <w:sz w:val="32"/>
          <w:szCs w:val="32"/>
          <w:lang w:val="en-US" w:eastAsia="zh-CN"/>
        </w:rPr>
        <w:t>报价方</w:t>
      </w:r>
      <w:r>
        <w:rPr>
          <w:rFonts w:hint="eastAsia" w:asciiTheme="minorEastAsia" w:hAnsiTheme="minorEastAsia" w:cstheme="minorEastAsia"/>
          <w:sz w:val="32"/>
          <w:szCs w:val="32"/>
        </w:rPr>
        <w:t>预审文件</w:t>
      </w:r>
    </w:p>
    <w:p w14:paraId="3494655C">
      <w:pPr>
        <w:adjustRightInd w:val="0"/>
        <w:snapToGrid w:val="0"/>
        <w:spacing w:line="360" w:lineRule="auto"/>
        <w:jc w:val="center"/>
        <w:rPr>
          <w:rFonts w:asciiTheme="minorEastAsia" w:hAnsiTheme="minorEastAsia" w:cstheme="minorEastAsia"/>
          <w:sz w:val="32"/>
          <w:szCs w:val="32"/>
        </w:rPr>
      </w:pPr>
    </w:p>
    <w:p w14:paraId="055CB8E5">
      <w:pPr>
        <w:adjustRightInd w:val="0"/>
        <w:snapToGrid w:val="0"/>
        <w:spacing w:line="360" w:lineRule="auto"/>
        <w:jc w:val="center"/>
        <w:rPr>
          <w:rFonts w:asciiTheme="minorEastAsia" w:hAnsiTheme="minorEastAsia" w:cstheme="minorEastAsia"/>
          <w:sz w:val="32"/>
          <w:szCs w:val="32"/>
        </w:rPr>
      </w:pPr>
    </w:p>
    <w:p w14:paraId="3BD6C3F2">
      <w:pPr>
        <w:adjustRightInd w:val="0"/>
        <w:snapToGrid w:val="0"/>
        <w:spacing w:line="360" w:lineRule="auto"/>
        <w:ind w:firstLine="1680" w:firstLineChars="525"/>
        <w:jc w:val="left"/>
        <w:rPr>
          <w:rFonts w:asciiTheme="minorEastAsia" w:hAnsiTheme="minorEastAsia" w:cstheme="minorEastAsia"/>
          <w:sz w:val="32"/>
          <w:szCs w:val="32"/>
        </w:rPr>
      </w:pPr>
    </w:p>
    <w:p w14:paraId="31574FF9">
      <w:pPr>
        <w:adjustRightInd w:val="0"/>
        <w:snapToGrid w:val="0"/>
        <w:spacing w:line="360" w:lineRule="auto"/>
        <w:ind w:firstLine="1680" w:firstLineChars="525"/>
        <w:jc w:val="left"/>
        <w:rPr>
          <w:rFonts w:asciiTheme="minorEastAsia" w:hAnsiTheme="minorEastAsia" w:cstheme="minorEastAsia"/>
          <w:sz w:val="32"/>
          <w:szCs w:val="32"/>
        </w:rPr>
      </w:pPr>
    </w:p>
    <w:p w14:paraId="01609BDA">
      <w:pPr>
        <w:adjustRightInd w:val="0"/>
        <w:snapToGrid w:val="0"/>
        <w:spacing w:line="360" w:lineRule="auto"/>
        <w:jc w:val="center"/>
        <w:rPr>
          <w:rFonts w:asciiTheme="minorEastAsia" w:hAnsiTheme="minorEastAsia" w:cstheme="minorEastAsia"/>
          <w:sz w:val="32"/>
          <w:szCs w:val="32"/>
        </w:rPr>
      </w:pPr>
      <w:r>
        <w:rPr>
          <w:rFonts w:hint="eastAsia" w:asciiTheme="minorEastAsia" w:hAnsiTheme="minorEastAsia" w:cstheme="minorEastAsia"/>
          <w:sz w:val="32"/>
          <w:szCs w:val="32"/>
        </w:rPr>
        <w:t>项目名称：酿酒大米（糯米）公开询价采购项目</w:t>
      </w:r>
    </w:p>
    <w:p w14:paraId="64F5ECB4">
      <w:pPr>
        <w:tabs>
          <w:tab w:val="right" w:leader="dot" w:pos="9471"/>
        </w:tabs>
        <w:spacing w:after="0" w:line="360" w:lineRule="auto"/>
        <w:ind w:firstLine="1280" w:firstLineChars="400"/>
        <w:jc w:val="both"/>
        <w:rPr>
          <w:rFonts w:hint="eastAsia" w:cs="宋体" w:asciiTheme="minorEastAsia" w:hAnsiTheme="minorEastAsia"/>
          <w:b/>
          <w:sz w:val="28"/>
          <w:szCs w:val="28"/>
          <w:lang w:eastAsia="zh-CN"/>
        </w:rPr>
      </w:pPr>
      <w:r>
        <w:rPr>
          <w:rFonts w:hint="eastAsia" w:asciiTheme="minorEastAsia" w:hAnsiTheme="minorEastAsia" w:cstheme="minorEastAsia"/>
          <w:color w:val="auto"/>
          <w:sz w:val="32"/>
          <w:szCs w:val="32"/>
          <w:lang w:eastAsia="zh-CN"/>
        </w:rPr>
        <w:t>（</w:t>
      </w:r>
      <w:r>
        <w:rPr>
          <w:rFonts w:hint="eastAsia" w:cs="宋体" w:asciiTheme="minorEastAsia" w:hAnsiTheme="minorEastAsia"/>
          <w:b/>
          <w:sz w:val="28"/>
          <w:szCs w:val="28"/>
          <w:lang w:eastAsia="zh-CN"/>
        </w:rPr>
        <w:t>询价编号：沱贸司询（2025）ZC1-001号）</w:t>
      </w:r>
    </w:p>
    <w:p w14:paraId="21E61244">
      <w:pPr>
        <w:adjustRightInd w:val="0"/>
        <w:snapToGrid w:val="0"/>
        <w:spacing w:line="360" w:lineRule="auto"/>
        <w:ind w:firstLine="1680" w:firstLineChars="525"/>
        <w:jc w:val="left"/>
        <w:rPr>
          <w:rFonts w:asciiTheme="minorEastAsia" w:hAnsiTheme="minorEastAsia" w:cstheme="minorEastAsia"/>
          <w:sz w:val="32"/>
          <w:szCs w:val="32"/>
        </w:rPr>
      </w:pPr>
    </w:p>
    <w:p w14:paraId="019E0B9C">
      <w:pPr>
        <w:adjustRightInd w:val="0"/>
        <w:snapToGrid w:val="0"/>
        <w:spacing w:line="360" w:lineRule="auto"/>
        <w:ind w:firstLine="1680" w:firstLineChars="525"/>
        <w:jc w:val="left"/>
        <w:rPr>
          <w:rFonts w:asciiTheme="minorEastAsia" w:hAnsiTheme="minorEastAsia" w:cstheme="minorEastAsia"/>
          <w:sz w:val="32"/>
          <w:szCs w:val="32"/>
        </w:rPr>
      </w:pPr>
    </w:p>
    <w:p w14:paraId="50DE3D8A">
      <w:pPr>
        <w:adjustRightInd w:val="0"/>
        <w:snapToGrid w:val="0"/>
        <w:spacing w:line="360" w:lineRule="auto"/>
        <w:ind w:firstLine="1600" w:firstLineChars="500"/>
        <w:jc w:val="left"/>
        <w:rPr>
          <w:rFonts w:asciiTheme="minorEastAsia" w:hAnsiTheme="minorEastAsia" w:cstheme="minorEastAsia"/>
          <w:sz w:val="32"/>
          <w:szCs w:val="32"/>
        </w:rPr>
      </w:pPr>
      <w:r>
        <w:rPr>
          <w:rFonts w:hint="eastAsia" w:asciiTheme="minorEastAsia" w:hAnsiTheme="minorEastAsia" w:cstheme="minorEastAsia"/>
          <w:sz w:val="32"/>
          <w:szCs w:val="32"/>
          <w:lang w:val="en-US" w:eastAsia="zh-CN"/>
        </w:rPr>
        <w:t>报价方</w:t>
      </w:r>
      <w:r>
        <w:rPr>
          <w:rFonts w:hint="eastAsia" w:asciiTheme="minorEastAsia" w:hAnsiTheme="minorEastAsia" w:cstheme="minorEastAsia"/>
          <w:sz w:val="32"/>
          <w:szCs w:val="32"/>
        </w:rPr>
        <w:t>：</w:t>
      </w:r>
    </w:p>
    <w:p w14:paraId="5BB58383">
      <w:pPr>
        <w:adjustRightInd w:val="0"/>
        <w:snapToGrid w:val="0"/>
        <w:spacing w:line="360" w:lineRule="auto"/>
        <w:ind w:firstLine="1680" w:firstLineChars="525"/>
        <w:jc w:val="left"/>
        <w:rPr>
          <w:rFonts w:asciiTheme="minorEastAsia" w:hAnsiTheme="minorEastAsia" w:cstheme="minorEastAsia"/>
          <w:sz w:val="32"/>
          <w:szCs w:val="32"/>
        </w:rPr>
      </w:pPr>
    </w:p>
    <w:p w14:paraId="301B99A1">
      <w:pPr>
        <w:adjustRightInd w:val="0"/>
        <w:snapToGrid w:val="0"/>
        <w:spacing w:line="360" w:lineRule="auto"/>
        <w:ind w:firstLine="1680" w:firstLineChars="525"/>
        <w:jc w:val="left"/>
        <w:rPr>
          <w:rFonts w:asciiTheme="minorEastAsia" w:hAnsiTheme="minorEastAsia" w:cstheme="minorEastAsia"/>
          <w:sz w:val="32"/>
          <w:szCs w:val="32"/>
        </w:rPr>
      </w:pPr>
    </w:p>
    <w:p w14:paraId="25FF0066">
      <w:pPr>
        <w:adjustRightInd w:val="0"/>
        <w:snapToGrid w:val="0"/>
        <w:spacing w:line="360" w:lineRule="auto"/>
        <w:ind w:firstLine="1680" w:firstLineChars="525"/>
        <w:jc w:val="left"/>
        <w:rPr>
          <w:rFonts w:asciiTheme="minorEastAsia" w:hAnsiTheme="minorEastAsia" w:cstheme="minorEastAsia"/>
          <w:sz w:val="32"/>
          <w:szCs w:val="32"/>
        </w:rPr>
        <w:sectPr>
          <w:footerReference r:id="rId3" w:type="default"/>
          <w:pgSz w:w="11906" w:h="16838"/>
          <w:pgMar w:top="1440" w:right="1800" w:bottom="1440" w:left="1800" w:header="851" w:footer="992" w:gutter="0"/>
          <w:cols w:space="425" w:num="1"/>
          <w:docGrid w:type="lines" w:linePitch="312" w:charSpace="0"/>
        </w:sectPr>
      </w:pPr>
      <w:r>
        <w:rPr>
          <w:rFonts w:hint="eastAsia" w:asciiTheme="minorEastAsia" w:hAnsiTheme="minorEastAsia" w:cstheme="minorEastAsia"/>
          <w:sz w:val="32"/>
          <w:szCs w:val="32"/>
        </w:rPr>
        <w:t>日期：</w:t>
      </w:r>
    </w:p>
    <w:sdt>
      <w:sdtPr>
        <w:rPr>
          <w:rFonts w:hint="eastAsia" w:asciiTheme="minorEastAsia" w:hAnsiTheme="minorEastAsia" w:cstheme="minorEastAsia"/>
          <w:b/>
          <w:bCs/>
          <w:sz w:val="28"/>
          <w:szCs w:val="28"/>
        </w:rPr>
        <w:id w:val="147461704"/>
        <w15:color w:val="DBDBDB"/>
        <w:docPartObj>
          <w:docPartGallery w:val="Table of Contents"/>
          <w:docPartUnique/>
        </w:docPartObj>
      </w:sdtPr>
      <w:sdtEndPr>
        <w:rPr>
          <w:rFonts w:hint="eastAsia" w:asciiTheme="minorEastAsia" w:hAnsiTheme="minorEastAsia" w:cstheme="minorEastAsia"/>
          <w:b/>
          <w:bCs/>
          <w:sz w:val="32"/>
          <w:szCs w:val="32"/>
        </w:rPr>
      </w:sdtEndPr>
      <w:sdtContent>
        <w:p w14:paraId="62C667F6">
          <w:pPr>
            <w:spacing w:line="480" w:lineRule="auto"/>
            <w:jc w:val="center"/>
            <w:rPr>
              <w:rFonts w:asciiTheme="minorEastAsia" w:hAnsiTheme="minorEastAsia" w:cstheme="minorEastAsia"/>
              <w:b/>
              <w:bCs/>
              <w:sz w:val="28"/>
              <w:szCs w:val="28"/>
            </w:rPr>
          </w:pPr>
          <w:r>
            <w:rPr>
              <w:rFonts w:hint="eastAsia" w:asciiTheme="minorEastAsia" w:hAnsiTheme="minorEastAsia" w:cstheme="minorEastAsia"/>
              <w:b/>
              <w:bCs/>
              <w:sz w:val="28"/>
              <w:szCs w:val="28"/>
            </w:rPr>
            <w:t>目录</w:t>
          </w:r>
        </w:p>
        <w:p w14:paraId="28352BC2">
          <w:pPr>
            <w:pStyle w:val="10"/>
            <w:tabs>
              <w:tab w:val="right" w:leader="dot" w:pos="8306"/>
            </w:tabs>
          </w:pPr>
          <w:r>
            <w:rPr>
              <w:rFonts w:hint="eastAsia" w:asciiTheme="minorEastAsia" w:hAnsiTheme="minorEastAsia" w:eastAsiaTheme="minorEastAsia" w:cstheme="minorEastAsia"/>
              <w:b/>
              <w:bCs/>
              <w:szCs w:val="28"/>
            </w:rPr>
            <w:fldChar w:fldCharType="begin"/>
          </w:r>
          <w:r>
            <w:rPr>
              <w:rFonts w:hint="eastAsia" w:asciiTheme="minorEastAsia" w:hAnsiTheme="minorEastAsia" w:eastAsiaTheme="minorEastAsia" w:cstheme="minorEastAsia"/>
              <w:b/>
              <w:bCs/>
              <w:szCs w:val="28"/>
            </w:rPr>
            <w:instrText xml:space="preserve">TOC \o "1-3" \h \u </w:instrText>
          </w:r>
          <w:r>
            <w:rPr>
              <w:rFonts w:hint="eastAsia" w:asciiTheme="minorEastAsia" w:hAnsiTheme="minorEastAsia" w:eastAsiaTheme="minorEastAsia" w:cstheme="minorEastAsia"/>
              <w:b/>
              <w:bCs/>
              <w:szCs w:val="28"/>
            </w:rPr>
            <w:fldChar w:fldCharType="separate"/>
          </w:r>
          <w:r>
            <w:rPr>
              <w:rFonts w:hint="eastAsia" w:asciiTheme="minorEastAsia" w:hAnsiTheme="minorEastAsia" w:eastAsiaTheme="minorEastAsia" w:cstheme="minorEastAsia"/>
              <w:bCs/>
              <w:szCs w:val="28"/>
            </w:rPr>
            <w:fldChar w:fldCharType="begin"/>
          </w:r>
          <w:r>
            <w:rPr>
              <w:rFonts w:hint="eastAsia" w:asciiTheme="minorEastAsia" w:hAnsiTheme="minorEastAsia" w:eastAsiaTheme="minorEastAsia" w:cstheme="minorEastAsia"/>
              <w:bCs/>
              <w:szCs w:val="28"/>
            </w:rPr>
            <w:instrText xml:space="preserve"> HYPERLINK \l _Toc10515 </w:instrText>
          </w:r>
          <w:r>
            <w:rPr>
              <w:rFonts w:hint="eastAsia" w:asciiTheme="minorEastAsia" w:hAnsiTheme="minorEastAsia" w:eastAsiaTheme="minorEastAsia" w:cstheme="minorEastAsia"/>
              <w:bCs/>
              <w:szCs w:val="28"/>
            </w:rPr>
            <w:fldChar w:fldCharType="separate"/>
          </w:r>
          <w:r>
            <w:rPr>
              <w:rFonts w:hint="eastAsia" w:asciiTheme="minorEastAsia" w:hAnsiTheme="minorEastAsia" w:eastAsiaTheme="minorEastAsia" w:cstheme="minorEastAsia"/>
              <w:szCs w:val="28"/>
            </w:rPr>
            <w:t xml:space="preserve">一、 </w:t>
          </w:r>
          <w:r>
            <w:rPr>
              <w:rFonts w:hint="eastAsia" w:asciiTheme="minorEastAsia" w:hAnsiTheme="minorEastAsia" w:eastAsiaTheme="minorEastAsia" w:cstheme="minorEastAsia"/>
              <w:szCs w:val="28"/>
              <w:lang w:val="en-US" w:eastAsia="zh-CN"/>
            </w:rPr>
            <w:t>报价方</w:t>
          </w:r>
          <w:r>
            <w:rPr>
              <w:rFonts w:hint="eastAsia" w:asciiTheme="minorEastAsia" w:hAnsiTheme="minorEastAsia" w:eastAsiaTheme="minorEastAsia" w:cstheme="minorEastAsia"/>
              <w:szCs w:val="28"/>
            </w:rPr>
            <w:t>资格预审申请</w:t>
          </w:r>
          <w:r>
            <w:tab/>
          </w:r>
          <w:r>
            <w:fldChar w:fldCharType="begin"/>
          </w:r>
          <w:r>
            <w:instrText xml:space="preserve"> PAGEREF _Toc10515 \h </w:instrText>
          </w:r>
          <w:r>
            <w:fldChar w:fldCharType="separate"/>
          </w:r>
          <w:r>
            <w:t>4</w:t>
          </w:r>
          <w:r>
            <w:fldChar w:fldCharType="end"/>
          </w:r>
          <w:r>
            <w:rPr>
              <w:rFonts w:hint="eastAsia" w:asciiTheme="minorEastAsia" w:hAnsiTheme="minorEastAsia" w:eastAsiaTheme="minorEastAsia" w:cstheme="minorEastAsia"/>
              <w:bCs/>
              <w:szCs w:val="28"/>
            </w:rPr>
            <w:fldChar w:fldCharType="end"/>
          </w:r>
        </w:p>
        <w:p w14:paraId="7E9C7849">
          <w:pPr>
            <w:pStyle w:val="10"/>
            <w:tabs>
              <w:tab w:val="right" w:leader="dot" w:pos="8306"/>
            </w:tabs>
          </w:pPr>
          <w:r>
            <w:rPr>
              <w:rFonts w:hint="eastAsia" w:asciiTheme="minorEastAsia" w:hAnsiTheme="minorEastAsia" w:eastAsiaTheme="minorEastAsia" w:cstheme="minorEastAsia"/>
              <w:szCs w:val="28"/>
            </w:rPr>
            <w:fldChar w:fldCharType="begin"/>
          </w:r>
          <w:r>
            <w:rPr>
              <w:rFonts w:hint="eastAsia" w:asciiTheme="minorEastAsia" w:hAnsiTheme="minorEastAsia" w:eastAsiaTheme="minorEastAsia" w:cstheme="minorEastAsia"/>
              <w:szCs w:val="28"/>
            </w:rPr>
            <w:instrText xml:space="preserve"> HYPERLINK \l _Toc8163 </w:instrText>
          </w:r>
          <w:r>
            <w:rPr>
              <w:rFonts w:hint="eastAsia" w:asciiTheme="minorEastAsia" w:hAnsiTheme="minorEastAsia" w:eastAsiaTheme="minorEastAsia" w:cstheme="minorEastAsia"/>
              <w:szCs w:val="28"/>
            </w:rPr>
            <w:fldChar w:fldCharType="separate"/>
          </w:r>
          <w:r>
            <w:rPr>
              <w:rFonts w:hint="eastAsia" w:asciiTheme="minorEastAsia" w:hAnsiTheme="minorEastAsia" w:eastAsiaTheme="minorEastAsia" w:cstheme="minorEastAsia"/>
              <w:szCs w:val="28"/>
            </w:rPr>
            <w:t>二、 授权委托书</w:t>
          </w:r>
          <w:r>
            <w:tab/>
          </w:r>
          <w:r>
            <w:fldChar w:fldCharType="begin"/>
          </w:r>
          <w:r>
            <w:instrText xml:space="preserve"> PAGEREF _Toc8163 \h </w:instrText>
          </w:r>
          <w:r>
            <w:fldChar w:fldCharType="separate"/>
          </w:r>
          <w:r>
            <w:t>5</w:t>
          </w:r>
          <w:r>
            <w:fldChar w:fldCharType="end"/>
          </w:r>
          <w:r>
            <w:rPr>
              <w:rFonts w:hint="eastAsia" w:asciiTheme="minorEastAsia" w:hAnsiTheme="minorEastAsia" w:eastAsiaTheme="minorEastAsia" w:cstheme="minorEastAsia"/>
              <w:szCs w:val="28"/>
            </w:rPr>
            <w:fldChar w:fldCharType="end"/>
          </w:r>
        </w:p>
        <w:p w14:paraId="1ADF5F5D">
          <w:pPr>
            <w:pStyle w:val="10"/>
            <w:tabs>
              <w:tab w:val="right" w:leader="dot" w:pos="8306"/>
            </w:tabs>
          </w:pPr>
          <w:r>
            <w:rPr>
              <w:rFonts w:hint="eastAsia" w:asciiTheme="minorEastAsia" w:hAnsiTheme="minorEastAsia" w:eastAsiaTheme="minorEastAsia" w:cstheme="minorEastAsia"/>
              <w:szCs w:val="28"/>
            </w:rPr>
            <w:fldChar w:fldCharType="begin"/>
          </w:r>
          <w:r>
            <w:rPr>
              <w:rFonts w:hint="eastAsia" w:asciiTheme="minorEastAsia" w:hAnsiTheme="minorEastAsia" w:eastAsiaTheme="minorEastAsia" w:cstheme="minorEastAsia"/>
              <w:szCs w:val="28"/>
            </w:rPr>
            <w:instrText xml:space="preserve"> HYPERLINK \l _Toc26678 </w:instrText>
          </w:r>
          <w:r>
            <w:rPr>
              <w:rFonts w:hint="eastAsia" w:asciiTheme="minorEastAsia" w:hAnsiTheme="minorEastAsia" w:eastAsiaTheme="minorEastAsia" w:cstheme="minorEastAsia"/>
              <w:szCs w:val="28"/>
            </w:rPr>
            <w:fldChar w:fldCharType="separate"/>
          </w:r>
          <w:r>
            <w:rPr>
              <w:rFonts w:hint="eastAsia" w:asciiTheme="minorEastAsia" w:hAnsiTheme="minorEastAsia" w:eastAsiaTheme="minorEastAsia" w:cstheme="minorEastAsia"/>
              <w:szCs w:val="28"/>
            </w:rPr>
            <w:t>三、 法定代表人身份证明</w:t>
          </w:r>
          <w:r>
            <w:tab/>
          </w:r>
          <w:r>
            <w:fldChar w:fldCharType="begin"/>
          </w:r>
          <w:r>
            <w:instrText xml:space="preserve"> PAGEREF _Toc26678 \h </w:instrText>
          </w:r>
          <w:r>
            <w:fldChar w:fldCharType="separate"/>
          </w:r>
          <w:r>
            <w:t>6</w:t>
          </w:r>
          <w:r>
            <w:fldChar w:fldCharType="end"/>
          </w:r>
          <w:r>
            <w:rPr>
              <w:rFonts w:hint="eastAsia" w:asciiTheme="minorEastAsia" w:hAnsiTheme="minorEastAsia" w:eastAsiaTheme="minorEastAsia" w:cstheme="minorEastAsia"/>
              <w:szCs w:val="28"/>
            </w:rPr>
            <w:fldChar w:fldCharType="end"/>
          </w:r>
        </w:p>
        <w:p w14:paraId="39D3B74B">
          <w:pPr>
            <w:pStyle w:val="10"/>
            <w:tabs>
              <w:tab w:val="right" w:leader="dot" w:pos="8306"/>
            </w:tabs>
          </w:pPr>
          <w:r>
            <w:rPr>
              <w:rFonts w:hint="eastAsia" w:asciiTheme="minorEastAsia" w:hAnsiTheme="minorEastAsia" w:eastAsiaTheme="minorEastAsia" w:cstheme="minorEastAsia"/>
              <w:szCs w:val="28"/>
            </w:rPr>
            <w:fldChar w:fldCharType="begin"/>
          </w:r>
          <w:r>
            <w:rPr>
              <w:rFonts w:hint="eastAsia" w:asciiTheme="minorEastAsia" w:hAnsiTheme="minorEastAsia" w:eastAsiaTheme="minorEastAsia" w:cstheme="minorEastAsia"/>
              <w:szCs w:val="28"/>
            </w:rPr>
            <w:instrText xml:space="preserve"> HYPERLINK \l _Toc19049 </w:instrText>
          </w:r>
          <w:r>
            <w:rPr>
              <w:rFonts w:hint="eastAsia" w:asciiTheme="minorEastAsia" w:hAnsiTheme="minorEastAsia" w:eastAsiaTheme="minorEastAsia" w:cstheme="minorEastAsia"/>
              <w:szCs w:val="28"/>
            </w:rPr>
            <w:fldChar w:fldCharType="separate"/>
          </w:r>
          <w:r>
            <w:rPr>
              <w:rFonts w:hint="eastAsia" w:asciiTheme="minorEastAsia" w:hAnsiTheme="minorEastAsia" w:eastAsiaTheme="minorEastAsia" w:cstheme="minorEastAsia"/>
              <w:szCs w:val="28"/>
            </w:rPr>
            <w:t>四、 企业资质</w:t>
          </w:r>
          <w:r>
            <w:tab/>
          </w:r>
          <w:r>
            <w:fldChar w:fldCharType="begin"/>
          </w:r>
          <w:r>
            <w:instrText xml:space="preserve"> PAGEREF _Toc19049 \h </w:instrText>
          </w:r>
          <w:r>
            <w:fldChar w:fldCharType="separate"/>
          </w:r>
          <w:r>
            <w:t>7</w:t>
          </w:r>
          <w:r>
            <w:fldChar w:fldCharType="end"/>
          </w:r>
          <w:r>
            <w:rPr>
              <w:rFonts w:hint="eastAsia" w:asciiTheme="minorEastAsia" w:hAnsiTheme="minorEastAsia" w:eastAsiaTheme="minorEastAsia" w:cstheme="minorEastAsia"/>
              <w:szCs w:val="28"/>
            </w:rPr>
            <w:fldChar w:fldCharType="end"/>
          </w:r>
        </w:p>
        <w:p w14:paraId="7C4E639C">
          <w:pPr>
            <w:pStyle w:val="10"/>
            <w:tabs>
              <w:tab w:val="right" w:leader="dot" w:pos="8306"/>
            </w:tabs>
          </w:pPr>
          <w:r>
            <w:rPr>
              <w:rFonts w:hint="eastAsia" w:asciiTheme="minorEastAsia" w:hAnsiTheme="minorEastAsia" w:eastAsiaTheme="minorEastAsia" w:cstheme="minorEastAsia"/>
              <w:szCs w:val="28"/>
            </w:rPr>
            <w:fldChar w:fldCharType="begin"/>
          </w:r>
          <w:r>
            <w:rPr>
              <w:rFonts w:hint="eastAsia" w:asciiTheme="minorEastAsia" w:hAnsiTheme="minorEastAsia" w:eastAsiaTheme="minorEastAsia" w:cstheme="minorEastAsia"/>
              <w:szCs w:val="28"/>
            </w:rPr>
            <w:instrText xml:space="preserve"> HYPERLINK \l _Toc28157 </w:instrText>
          </w:r>
          <w:r>
            <w:rPr>
              <w:rFonts w:hint="eastAsia" w:asciiTheme="minorEastAsia" w:hAnsiTheme="minorEastAsia" w:eastAsiaTheme="minorEastAsia" w:cstheme="minorEastAsia"/>
              <w:szCs w:val="28"/>
            </w:rPr>
            <w:fldChar w:fldCharType="separate"/>
          </w:r>
          <w:r>
            <w:rPr>
              <w:rFonts w:hint="eastAsia" w:asciiTheme="minorEastAsia" w:hAnsiTheme="minorEastAsia" w:eastAsiaTheme="minorEastAsia" w:cstheme="minorEastAsia"/>
              <w:szCs w:val="28"/>
            </w:rPr>
            <w:t>五、 其他有必要的资质及补充资料（若有）</w:t>
          </w:r>
          <w:r>
            <w:tab/>
          </w:r>
          <w:r>
            <w:fldChar w:fldCharType="begin"/>
          </w:r>
          <w:r>
            <w:instrText xml:space="preserve"> PAGEREF _Toc28157 \h </w:instrText>
          </w:r>
          <w:r>
            <w:fldChar w:fldCharType="separate"/>
          </w:r>
          <w:r>
            <w:t>7</w:t>
          </w:r>
          <w:r>
            <w:fldChar w:fldCharType="end"/>
          </w:r>
          <w:r>
            <w:rPr>
              <w:rFonts w:hint="eastAsia" w:asciiTheme="minorEastAsia" w:hAnsiTheme="minorEastAsia" w:eastAsiaTheme="minorEastAsia" w:cstheme="minorEastAsia"/>
              <w:szCs w:val="28"/>
            </w:rPr>
            <w:fldChar w:fldCharType="end"/>
          </w:r>
        </w:p>
        <w:p w14:paraId="3CFE18D6">
          <w:pPr>
            <w:pStyle w:val="10"/>
            <w:tabs>
              <w:tab w:val="right" w:leader="dot" w:pos="8306"/>
            </w:tabs>
          </w:pPr>
          <w:r>
            <w:rPr>
              <w:rFonts w:hint="eastAsia" w:asciiTheme="minorEastAsia" w:hAnsiTheme="minorEastAsia" w:eastAsiaTheme="minorEastAsia" w:cstheme="minorEastAsia"/>
              <w:szCs w:val="28"/>
            </w:rPr>
            <w:fldChar w:fldCharType="begin"/>
          </w:r>
          <w:r>
            <w:rPr>
              <w:rFonts w:hint="eastAsia" w:asciiTheme="minorEastAsia" w:hAnsiTheme="minorEastAsia" w:eastAsiaTheme="minorEastAsia" w:cstheme="minorEastAsia"/>
              <w:szCs w:val="28"/>
            </w:rPr>
            <w:instrText xml:space="preserve"> HYPERLINK \l _Toc29093 </w:instrText>
          </w:r>
          <w:r>
            <w:rPr>
              <w:rFonts w:hint="eastAsia" w:asciiTheme="minorEastAsia" w:hAnsiTheme="minorEastAsia" w:eastAsiaTheme="minorEastAsia" w:cstheme="minorEastAsia"/>
              <w:szCs w:val="28"/>
            </w:rPr>
            <w:fldChar w:fldCharType="separate"/>
          </w:r>
          <w:r>
            <w:rPr>
              <w:rFonts w:hint="eastAsia" w:ascii="宋体" w:hAnsi="宋体" w:eastAsia="宋体" w:cs="宋体"/>
              <w:kern w:val="0"/>
              <w:szCs w:val="28"/>
              <w:lang w:val="en-US" w:eastAsia="zh-CN" w:bidi="ar-SA"/>
            </w:rPr>
            <w:t>六、</w:t>
          </w:r>
          <w:r>
            <w:rPr>
              <w:rFonts w:hint="eastAsia" w:ascii="宋体" w:hAnsi="宋体" w:eastAsia="宋体" w:cs="宋体"/>
              <w:szCs w:val="28"/>
            </w:rPr>
            <w:t>供应商调查问卷</w:t>
          </w:r>
          <w:r>
            <w:tab/>
          </w:r>
          <w:r>
            <w:fldChar w:fldCharType="begin"/>
          </w:r>
          <w:r>
            <w:instrText xml:space="preserve"> PAGEREF _Toc29093 \h </w:instrText>
          </w:r>
          <w:r>
            <w:fldChar w:fldCharType="separate"/>
          </w:r>
          <w:r>
            <w:t>7</w:t>
          </w:r>
          <w:r>
            <w:fldChar w:fldCharType="end"/>
          </w:r>
          <w:r>
            <w:rPr>
              <w:rFonts w:hint="eastAsia" w:asciiTheme="minorEastAsia" w:hAnsiTheme="minorEastAsia" w:eastAsiaTheme="minorEastAsia" w:cstheme="minorEastAsia"/>
              <w:szCs w:val="28"/>
            </w:rPr>
            <w:fldChar w:fldCharType="end"/>
          </w:r>
        </w:p>
        <w:p w14:paraId="515AF6EE">
          <w:pPr>
            <w:pStyle w:val="10"/>
            <w:tabs>
              <w:tab w:val="right" w:leader="dot" w:pos="8306"/>
            </w:tabs>
          </w:pPr>
          <w:r>
            <w:rPr>
              <w:rFonts w:hint="eastAsia" w:asciiTheme="minorEastAsia" w:hAnsiTheme="minorEastAsia" w:eastAsiaTheme="minorEastAsia" w:cstheme="minorEastAsia"/>
              <w:szCs w:val="28"/>
            </w:rPr>
            <w:fldChar w:fldCharType="begin"/>
          </w:r>
          <w:r>
            <w:rPr>
              <w:rFonts w:hint="eastAsia" w:asciiTheme="minorEastAsia" w:hAnsiTheme="minorEastAsia" w:eastAsiaTheme="minorEastAsia" w:cstheme="minorEastAsia"/>
              <w:szCs w:val="28"/>
            </w:rPr>
            <w:instrText xml:space="preserve"> HYPERLINK \l _Toc29873 </w:instrText>
          </w:r>
          <w:r>
            <w:rPr>
              <w:rFonts w:hint="eastAsia" w:asciiTheme="minorEastAsia" w:hAnsiTheme="minorEastAsia" w:eastAsiaTheme="minorEastAsia" w:cstheme="minorEastAsia"/>
              <w:szCs w:val="28"/>
            </w:rPr>
            <w:fldChar w:fldCharType="separate"/>
          </w:r>
          <w:r>
            <w:rPr>
              <w:rFonts w:hint="eastAsia" w:ascii="宋体" w:hAnsi="宋体" w:eastAsia="宋体" w:cs="宋体"/>
              <w:kern w:val="0"/>
              <w:szCs w:val="28"/>
              <w:lang w:val="en-US" w:eastAsia="zh-CN" w:bidi="en-US"/>
            </w:rPr>
            <w:t>七、</w:t>
          </w:r>
          <w:r>
            <w:rPr>
              <w:rFonts w:hint="eastAsia" w:ascii="宋体" w:hAnsi="宋体" w:eastAsia="宋体" w:cs="宋体"/>
              <w:szCs w:val="28"/>
            </w:rPr>
            <w:t>廉洁保密承诺书</w:t>
          </w:r>
          <w:r>
            <w:tab/>
          </w:r>
          <w:r>
            <w:fldChar w:fldCharType="begin"/>
          </w:r>
          <w:r>
            <w:instrText xml:space="preserve"> PAGEREF _Toc29873 \h </w:instrText>
          </w:r>
          <w:r>
            <w:fldChar w:fldCharType="separate"/>
          </w:r>
          <w:r>
            <w:t>8</w:t>
          </w:r>
          <w:r>
            <w:fldChar w:fldCharType="end"/>
          </w:r>
          <w:r>
            <w:rPr>
              <w:rFonts w:hint="eastAsia" w:asciiTheme="minorEastAsia" w:hAnsiTheme="minorEastAsia" w:eastAsiaTheme="minorEastAsia" w:cstheme="minorEastAsia"/>
              <w:szCs w:val="28"/>
            </w:rPr>
            <w:fldChar w:fldCharType="end"/>
          </w:r>
        </w:p>
        <w:p w14:paraId="6DA5C48F">
          <w:pPr>
            <w:pStyle w:val="3"/>
            <w:spacing w:line="480" w:lineRule="auto"/>
            <w:rPr>
              <w:rFonts w:hint="eastAsia" w:asciiTheme="minorEastAsia" w:hAnsiTheme="minorEastAsia" w:cstheme="minorEastAsia"/>
              <w:b/>
              <w:bCs/>
              <w:sz w:val="32"/>
              <w:szCs w:val="32"/>
            </w:rPr>
          </w:pPr>
          <w:r>
            <w:rPr>
              <w:rFonts w:hint="eastAsia" w:asciiTheme="minorEastAsia" w:hAnsiTheme="minorEastAsia" w:eastAsiaTheme="minorEastAsia" w:cstheme="minorEastAsia"/>
              <w:szCs w:val="28"/>
            </w:rPr>
            <w:fldChar w:fldCharType="end"/>
          </w:r>
        </w:p>
      </w:sdtContent>
    </w:sdt>
    <w:p w14:paraId="23DE4D8C">
      <w:pPr>
        <w:bidi w:val="0"/>
      </w:pPr>
    </w:p>
    <w:p w14:paraId="439034D7">
      <w:pPr>
        <w:bidi w:val="0"/>
      </w:pPr>
    </w:p>
    <w:p w14:paraId="66D20729">
      <w:pPr>
        <w:tabs>
          <w:tab w:val="center" w:pos="4153"/>
        </w:tabs>
        <w:bidi w:val="0"/>
        <w:jc w:val="left"/>
        <w:rPr>
          <w:rFonts w:hint="eastAsia" w:eastAsiaTheme="minorEastAsia"/>
          <w:lang w:eastAsia="zh-CN"/>
        </w:rPr>
        <w:sectPr>
          <w:pgSz w:w="11906" w:h="16838"/>
          <w:pgMar w:top="1440" w:right="1800" w:bottom="1440" w:left="1800" w:header="851" w:footer="992" w:gutter="0"/>
          <w:cols w:space="425" w:num="1"/>
          <w:docGrid w:type="lines" w:linePitch="312" w:charSpace="0"/>
        </w:sectPr>
      </w:pPr>
      <w:r>
        <w:rPr>
          <w:rFonts w:hint="eastAsia"/>
          <w:lang w:eastAsia="zh-CN"/>
        </w:rPr>
        <w:tab/>
      </w:r>
    </w:p>
    <w:p w14:paraId="630AD3D4">
      <w:pPr>
        <w:jc w:val="center"/>
        <w:rPr>
          <w:rFonts w:ascii="微软雅黑" w:hAnsi="微软雅黑" w:eastAsia="微软雅黑" w:cs="仿宋"/>
          <w:sz w:val="28"/>
          <w:szCs w:val="28"/>
        </w:rPr>
      </w:pPr>
      <w:r>
        <w:rPr>
          <w:rFonts w:hint="eastAsia" w:ascii="微软雅黑" w:hAnsi="微软雅黑" w:eastAsia="微软雅黑" w:cs="仿宋"/>
          <w:sz w:val="28"/>
          <w:szCs w:val="28"/>
          <w:lang w:val="en-US" w:eastAsia="zh-CN"/>
        </w:rPr>
        <w:t>报价</w:t>
      </w:r>
      <w:r>
        <w:rPr>
          <w:rFonts w:hint="eastAsia" w:ascii="微软雅黑" w:hAnsi="微软雅黑" w:eastAsia="微软雅黑" w:cs="仿宋"/>
          <w:sz w:val="28"/>
          <w:szCs w:val="28"/>
        </w:rPr>
        <w:t>人预审资料提交须知</w:t>
      </w:r>
    </w:p>
    <w:p w14:paraId="35E0DBA2">
      <w:pPr>
        <w:pStyle w:val="20"/>
        <w:numPr>
          <w:ilvl w:val="0"/>
          <w:numId w:val="0"/>
        </w:numPr>
        <w:ind w:left="360" w:leftChars="0" w:hanging="360" w:firstLineChars="0"/>
        <w:rPr>
          <w:rFonts w:hint="eastAsia" w:ascii="宋体" w:hAnsi="宋体" w:eastAsia="宋体" w:cs="宋体"/>
          <w:b/>
          <w:bCs/>
          <w:sz w:val="28"/>
          <w:szCs w:val="28"/>
        </w:rPr>
      </w:pPr>
      <w:r>
        <w:rPr>
          <w:rFonts w:hint="eastAsia" w:ascii="宋体" w:hAnsi="宋体" w:eastAsia="宋体" w:cs="宋体"/>
          <w:b/>
          <w:bCs/>
          <w:kern w:val="2"/>
          <w:sz w:val="28"/>
          <w:szCs w:val="28"/>
          <w:lang w:val="en-US" w:eastAsia="zh-CN" w:bidi="ar-SA"/>
        </w:rPr>
        <w:t>1.</w:t>
      </w:r>
      <w:r>
        <w:rPr>
          <w:rFonts w:hint="eastAsia" w:ascii="宋体" w:hAnsi="宋体" w:eastAsia="宋体" w:cs="宋体"/>
          <w:b/>
          <w:bCs/>
          <w:sz w:val="28"/>
          <w:szCs w:val="28"/>
        </w:rPr>
        <w:t>请按下文要求填写或提供对应文件，本表单和附件证明文件均每页须加盖投标单位公章（鲜章）。</w:t>
      </w:r>
    </w:p>
    <w:p w14:paraId="4F8493A2">
      <w:pPr>
        <w:pStyle w:val="20"/>
        <w:numPr>
          <w:ilvl w:val="0"/>
          <w:numId w:val="0"/>
        </w:numPr>
        <w:ind w:left="360" w:leftChars="0" w:hanging="360" w:firstLineChars="0"/>
        <w:rPr>
          <w:rFonts w:hint="eastAsia" w:ascii="宋体" w:hAnsi="宋体" w:eastAsia="宋体" w:cs="宋体"/>
          <w:b/>
          <w:bCs/>
          <w:sz w:val="28"/>
          <w:szCs w:val="28"/>
        </w:rPr>
      </w:pPr>
      <w:r>
        <w:rPr>
          <w:rFonts w:hint="eastAsia" w:ascii="宋体" w:hAnsi="宋体" w:eastAsia="宋体" w:cs="宋体"/>
          <w:b/>
          <w:bCs/>
          <w:kern w:val="2"/>
          <w:sz w:val="28"/>
          <w:szCs w:val="28"/>
          <w:lang w:val="en-US" w:eastAsia="zh-CN" w:bidi="ar-SA"/>
        </w:rPr>
        <w:t>2.</w:t>
      </w:r>
      <w:r>
        <w:rPr>
          <w:rFonts w:hint="eastAsia" w:ascii="宋体" w:hAnsi="宋体" w:eastAsia="宋体" w:cs="宋体"/>
          <w:b/>
          <w:bCs/>
          <w:sz w:val="28"/>
          <w:szCs w:val="28"/>
        </w:rPr>
        <w:t>登陆舍得酒业招采数字化平台(网址：https://ssrm.shede.com.cn），点击页面顶部“一链网”参与项目报名, 并按照“附件</w:t>
      </w:r>
      <w:r>
        <w:rPr>
          <w:rFonts w:hint="eastAsia" w:ascii="宋体" w:hAnsi="宋体" w:eastAsia="宋体" w:cs="宋体"/>
          <w:b/>
          <w:bCs/>
          <w:sz w:val="28"/>
          <w:szCs w:val="28"/>
          <w:lang w:val="en-US" w:eastAsia="zh-CN"/>
        </w:rPr>
        <w:t>一</w:t>
      </w:r>
      <w:r>
        <w:rPr>
          <w:rFonts w:hint="eastAsia" w:ascii="宋体" w:hAnsi="宋体" w:eastAsia="宋体" w:cs="宋体"/>
          <w:b/>
          <w:bCs/>
          <w:sz w:val="28"/>
          <w:szCs w:val="28"/>
        </w:rPr>
        <w:t>投标预审资料提交模板”的要求提供资格预审盖章扫描文件及可编辑word版本。</w:t>
      </w:r>
    </w:p>
    <w:p w14:paraId="774CDFC9">
      <w:pPr>
        <w:pStyle w:val="20"/>
        <w:numPr>
          <w:ilvl w:val="0"/>
          <w:numId w:val="0"/>
        </w:numPr>
        <w:ind w:left="360" w:leftChars="0" w:hanging="360" w:firstLineChars="0"/>
        <w:rPr>
          <w:rFonts w:hint="eastAsia" w:ascii="宋体" w:hAnsi="宋体" w:eastAsia="宋体" w:cs="宋体"/>
          <w:b/>
          <w:bCs/>
          <w:sz w:val="28"/>
          <w:szCs w:val="28"/>
        </w:rPr>
      </w:pPr>
      <w:r>
        <w:rPr>
          <w:rFonts w:hint="eastAsia" w:ascii="宋体" w:hAnsi="宋体" w:eastAsia="宋体" w:cs="宋体"/>
          <w:b/>
          <w:bCs/>
          <w:kern w:val="2"/>
          <w:sz w:val="28"/>
          <w:szCs w:val="28"/>
          <w:lang w:val="en-US" w:eastAsia="zh-CN" w:bidi="ar-SA"/>
        </w:rPr>
        <w:t>3.</w:t>
      </w:r>
      <w:r>
        <w:rPr>
          <w:rFonts w:hint="eastAsia" w:ascii="宋体" w:hAnsi="宋体" w:eastAsia="宋体" w:cs="宋体"/>
          <w:b/>
          <w:bCs/>
          <w:sz w:val="28"/>
          <w:szCs w:val="28"/>
          <w:lang w:val="en-US" w:eastAsia="zh-CN"/>
        </w:rPr>
        <w:t>报价</w:t>
      </w:r>
      <w:r>
        <w:rPr>
          <w:rFonts w:hint="eastAsia" w:ascii="宋体" w:hAnsi="宋体" w:eastAsia="宋体" w:cs="宋体"/>
          <w:b/>
          <w:bCs/>
          <w:sz w:val="28"/>
          <w:szCs w:val="28"/>
        </w:rPr>
        <w:t>人提供资格预审资料不符合招标公告规定投标条件的，将被判定为资格审查不合格，并作否决投标处理。</w:t>
      </w:r>
    </w:p>
    <w:p w14:paraId="2AF58FAE">
      <w:pPr>
        <w:rPr>
          <w:rFonts w:asciiTheme="minorEastAsia" w:hAnsiTheme="minorEastAsia" w:cstheme="minorEastAsia"/>
          <w:b/>
          <w:bCs/>
          <w:color w:val="FF0000"/>
          <w:sz w:val="28"/>
          <w:szCs w:val="28"/>
        </w:rPr>
      </w:pPr>
      <w:r>
        <w:rPr>
          <w:rFonts w:hint="eastAsia" w:asciiTheme="minorEastAsia" w:hAnsiTheme="minorEastAsia" w:cstheme="minorEastAsia"/>
          <w:b/>
          <w:bCs/>
          <w:color w:val="FF0000"/>
          <w:sz w:val="28"/>
          <w:szCs w:val="28"/>
        </w:rPr>
        <w:br w:type="page"/>
      </w:r>
    </w:p>
    <w:p w14:paraId="5B425C77">
      <w:pPr>
        <w:pStyle w:val="3"/>
        <w:numPr>
          <w:ilvl w:val="0"/>
          <w:numId w:val="1"/>
        </w:numPr>
        <w:ind w:left="-565" w:firstLine="565"/>
        <w:rPr>
          <w:rFonts w:asciiTheme="minorEastAsia" w:hAnsiTheme="minorEastAsia" w:eastAsiaTheme="minorEastAsia" w:cstheme="minorEastAsia"/>
          <w:sz w:val="28"/>
          <w:szCs w:val="28"/>
        </w:rPr>
      </w:pPr>
      <w:bookmarkStart w:id="0" w:name="_Toc10515"/>
      <w:r>
        <w:rPr>
          <w:rFonts w:hint="eastAsia" w:asciiTheme="minorEastAsia" w:hAnsiTheme="minorEastAsia" w:eastAsiaTheme="minorEastAsia" w:cstheme="minorEastAsia"/>
          <w:sz w:val="28"/>
          <w:szCs w:val="28"/>
          <w:lang w:val="en-US" w:eastAsia="zh-CN"/>
        </w:rPr>
        <w:t>报价方</w:t>
      </w:r>
      <w:r>
        <w:rPr>
          <w:rFonts w:hint="eastAsia" w:asciiTheme="minorEastAsia" w:hAnsiTheme="minorEastAsia" w:eastAsiaTheme="minorEastAsia" w:cstheme="minorEastAsia"/>
          <w:sz w:val="28"/>
          <w:szCs w:val="28"/>
        </w:rPr>
        <w:t>资格预审申请</w:t>
      </w:r>
      <w:bookmarkEnd w:id="0"/>
    </w:p>
    <w:p w14:paraId="3AACEE1E">
      <w:pPr>
        <w:adjustRightInd w:val="0"/>
        <w:spacing w:before="156" w:beforeLines="50" w:line="460" w:lineRule="exact"/>
        <w:jc w:val="center"/>
        <w:rPr>
          <w:rFonts w:asciiTheme="minorEastAsia" w:hAnsiTheme="minorEastAsia" w:cstheme="minorEastAsia"/>
          <w:b/>
          <w:bCs/>
          <w:sz w:val="28"/>
          <w:szCs w:val="28"/>
        </w:rPr>
      </w:pPr>
      <w:r>
        <w:rPr>
          <w:rFonts w:hint="eastAsia" w:asciiTheme="minorEastAsia" w:hAnsiTheme="minorEastAsia" w:cstheme="minorEastAsia"/>
          <w:b/>
          <w:bCs/>
          <w:sz w:val="28"/>
          <w:szCs w:val="28"/>
          <w:lang w:val="en-US" w:eastAsia="zh-CN"/>
        </w:rPr>
        <w:t>报价方</w:t>
      </w:r>
      <w:r>
        <w:rPr>
          <w:rFonts w:hint="eastAsia" w:asciiTheme="minorEastAsia" w:hAnsiTheme="minorEastAsia" w:cstheme="minorEastAsia"/>
          <w:b/>
          <w:bCs/>
          <w:sz w:val="28"/>
          <w:szCs w:val="28"/>
        </w:rPr>
        <w:t>资格预审申请函</w:t>
      </w:r>
    </w:p>
    <w:p w14:paraId="63E16206">
      <w:pPr>
        <w:tabs>
          <w:tab w:val="right" w:leader="dot" w:pos="9471"/>
        </w:tabs>
        <w:spacing w:line="460" w:lineRule="exact"/>
        <w:rPr>
          <w:rFonts w:asciiTheme="minorEastAsia" w:hAnsi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u w:val="single"/>
        </w:rPr>
        <w:t xml:space="preserve">                                    </w:t>
      </w:r>
      <w:r>
        <w:rPr>
          <w:rFonts w:hint="eastAsia" w:asciiTheme="minorEastAsia" w:hAnsiTheme="minorEastAsia" w:cstheme="minorEastAsia"/>
          <w:sz w:val="28"/>
          <w:szCs w:val="28"/>
        </w:rPr>
        <w:t>（</w:t>
      </w:r>
      <w:r>
        <w:rPr>
          <w:rFonts w:hint="eastAsia" w:asciiTheme="minorEastAsia" w:hAnsiTheme="minorEastAsia" w:cstheme="minorEastAsia"/>
          <w:sz w:val="28"/>
          <w:szCs w:val="28"/>
          <w:lang w:eastAsia="zh-CN"/>
        </w:rPr>
        <w:t>询价方</w:t>
      </w:r>
      <w:r>
        <w:rPr>
          <w:rFonts w:hint="eastAsia" w:asciiTheme="minorEastAsia" w:hAnsiTheme="minorEastAsia" w:cstheme="minorEastAsia"/>
          <w:sz w:val="28"/>
          <w:szCs w:val="28"/>
        </w:rPr>
        <w:t xml:space="preserve">人名称）: </w:t>
      </w:r>
    </w:p>
    <w:p w14:paraId="2646BCA5">
      <w:pPr>
        <w:numPr>
          <w:ilvl w:val="0"/>
          <w:numId w:val="2"/>
        </w:numPr>
        <w:tabs>
          <w:tab w:val="right" w:leader="dot" w:pos="9471"/>
        </w:tabs>
        <w:spacing w:line="460" w:lineRule="exact"/>
        <w:ind w:firstLine="480"/>
        <w:rPr>
          <w:rFonts w:asciiTheme="minorEastAsia" w:hAnsiTheme="minorEastAsia" w:cstheme="minorEastAsia"/>
          <w:sz w:val="28"/>
          <w:szCs w:val="28"/>
        </w:rPr>
      </w:pPr>
      <w:r>
        <w:rPr>
          <w:rFonts w:hint="eastAsia" w:asciiTheme="minorEastAsia" w:hAnsiTheme="minorEastAsia" w:cstheme="minorEastAsia"/>
          <w:sz w:val="28"/>
          <w:szCs w:val="28"/>
        </w:rPr>
        <w:t>我方已仔细研究了</w:t>
      </w:r>
      <w:r>
        <w:rPr>
          <w:rFonts w:hint="eastAsia" w:asciiTheme="minorEastAsia" w:hAnsiTheme="minorEastAsia" w:cstheme="minorEastAsia"/>
          <w:sz w:val="28"/>
          <w:szCs w:val="28"/>
          <w:u w:val="single"/>
        </w:rPr>
        <w:t xml:space="preserve">                                            </w:t>
      </w:r>
      <w:r>
        <w:rPr>
          <w:rFonts w:hint="eastAsia" w:asciiTheme="minorEastAsia" w:hAnsiTheme="minorEastAsia" w:cstheme="minorEastAsia"/>
          <w:sz w:val="28"/>
          <w:szCs w:val="28"/>
        </w:rPr>
        <w:t>（项目名称）</w:t>
      </w:r>
      <w:r>
        <w:rPr>
          <w:rFonts w:hint="eastAsia" w:asciiTheme="minorEastAsia" w:hAnsiTheme="minorEastAsia" w:cstheme="minorEastAsia"/>
          <w:sz w:val="28"/>
          <w:szCs w:val="28"/>
          <w:lang w:val="en-US" w:eastAsia="zh-CN"/>
        </w:rPr>
        <w:t>询价</w:t>
      </w:r>
      <w:r>
        <w:rPr>
          <w:rFonts w:hint="eastAsia" w:asciiTheme="minorEastAsia" w:hAnsiTheme="minorEastAsia" w:cstheme="minorEastAsia"/>
          <w:sz w:val="28"/>
          <w:szCs w:val="28"/>
        </w:rPr>
        <w:t>公告及</w:t>
      </w:r>
      <w:r>
        <w:rPr>
          <w:rFonts w:hint="eastAsia" w:asciiTheme="minorEastAsia" w:hAnsiTheme="minorEastAsia" w:cstheme="minorEastAsia"/>
          <w:sz w:val="28"/>
          <w:szCs w:val="28"/>
          <w:lang w:val="en-US" w:eastAsia="zh-CN"/>
        </w:rPr>
        <w:t>询价</w:t>
      </w:r>
      <w:r>
        <w:rPr>
          <w:rFonts w:hint="eastAsia" w:asciiTheme="minorEastAsia" w:hAnsiTheme="minorEastAsia" w:cstheme="minorEastAsia"/>
          <w:sz w:val="28"/>
          <w:szCs w:val="28"/>
        </w:rPr>
        <w:t>资格预审资料的全部内容，现对本项目</w:t>
      </w:r>
      <w:r>
        <w:rPr>
          <w:rFonts w:hint="eastAsia" w:asciiTheme="minorEastAsia" w:hAnsiTheme="minorEastAsia" w:cstheme="minorEastAsia"/>
          <w:sz w:val="28"/>
          <w:szCs w:val="28"/>
          <w:lang w:eastAsia="zh-CN"/>
        </w:rPr>
        <w:t>询价方</w:t>
      </w:r>
      <w:r>
        <w:rPr>
          <w:rFonts w:hint="eastAsia" w:asciiTheme="minorEastAsia" w:hAnsiTheme="minorEastAsia" w:cstheme="minorEastAsia"/>
          <w:sz w:val="28"/>
          <w:szCs w:val="28"/>
        </w:rPr>
        <w:t>提出申请，愿意根据相关要求提交所需的资格预审资料，并接受贵司对我方进行资格审查。</w:t>
      </w:r>
    </w:p>
    <w:p w14:paraId="3CA73427">
      <w:pPr>
        <w:numPr>
          <w:ilvl w:val="0"/>
          <w:numId w:val="2"/>
        </w:numPr>
        <w:tabs>
          <w:tab w:val="right" w:leader="dot" w:pos="9471"/>
        </w:tabs>
        <w:spacing w:line="460" w:lineRule="exact"/>
        <w:ind w:firstLine="480"/>
        <w:rPr>
          <w:rFonts w:asciiTheme="minorEastAsia" w:hAnsiTheme="minorEastAsia" w:cstheme="minorEastAsia"/>
          <w:sz w:val="28"/>
          <w:szCs w:val="28"/>
        </w:rPr>
      </w:pPr>
      <w:r>
        <w:rPr>
          <w:rFonts w:hint="eastAsia" w:asciiTheme="minorEastAsia" w:hAnsiTheme="minorEastAsia" w:cstheme="minorEastAsia"/>
          <w:sz w:val="28"/>
          <w:szCs w:val="28"/>
        </w:rPr>
        <w:t>我方接受贵司授权代表进行调查，以审查我方提交的文件和资料；也可通过我方的客户，核查资格预审申请资料中有关财务和技术等方面的情况。</w:t>
      </w:r>
    </w:p>
    <w:p w14:paraId="437FE260">
      <w:pPr>
        <w:numPr>
          <w:ilvl w:val="0"/>
          <w:numId w:val="2"/>
        </w:numPr>
        <w:tabs>
          <w:tab w:val="right" w:leader="dot" w:pos="9471"/>
        </w:tabs>
        <w:spacing w:line="460" w:lineRule="exact"/>
        <w:ind w:firstLine="480"/>
        <w:rPr>
          <w:rFonts w:asciiTheme="minorEastAsia" w:hAnsiTheme="minorEastAsia" w:cstheme="minorEastAsia"/>
          <w:sz w:val="28"/>
          <w:szCs w:val="28"/>
        </w:rPr>
      </w:pPr>
      <w:r>
        <w:rPr>
          <w:rFonts w:hint="eastAsia" w:asciiTheme="minorEastAsia" w:hAnsiTheme="minorEastAsia" w:cstheme="minorEastAsia"/>
          <w:sz w:val="28"/>
          <w:szCs w:val="28"/>
        </w:rPr>
        <w:t>结合本项目</w:t>
      </w:r>
      <w:r>
        <w:rPr>
          <w:rFonts w:hint="eastAsia" w:asciiTheme="minorEastAsia" w:hAnsiTheme="minorEastAsia" w:cstheme="minorEastAsia"/>
          <w:sz w:val="28"/>
          <w:szCs w:val="28"/>
          <w:lang w:eastAsia="zh-CN"/>
        </w:rPr>
        <w:t>询价方</w:t>
      </w:r>
      <w:r>
        <w:rPr>
          <w:rFonts w:hint="eastAsia" w:asciiTheme="minorEastAsia" w:hAnsiTheme="minorEastAsia" w:cstheme="minorEastAsia"/>
          <w:sz w:val="28"/>
          <w:szCs w:val="28"/>
        </w:rPr>
        <w:t>特点，需了解我方其他相关信息，贵司授权代表可通过</w:t>
      </w:r>
      <w:r>
        <w:rPr>
          <w:rFonts w:hint="eastAsia" w:asciiTheme="minorEastAsia" w:hAnsiTheme="minorEastAsia" w:cstheme="minorEastAsia"/>
          <w:sz w:val="28"/>
          <w:szCs w:val="28"/>
          <w:u w:val="single"/>
        </w:rPr>
        <w:t xml:space="preserve">            </w:t>
      </w:r>
      <w:r>
        <w:rPr>
          <w:rFonts w:hint="eastAsia" w:asciiTheme="minorEastAsia" w:hAnsiTheme="minorEastAsia" w:cstheme="minorEastAsia"/>
          <w:sz w:val="28"/>
          <w:szCs w:val="28"/>
        </w:rPr>
        <w:t>（联系人及联系电话）获取我方其他所需资料。</w:t>
      </w:r>
    </w:p>
    <w:p w14:paraId="6A9E3858">
      <w:pPr>
        <w:numPr>
          <w:ilvl w:val="0"/>
          <w:numId w:val="2"/>
        </w:numPr>
        <w:tabs>
          <w:tab w:val="right" w:leader="dot" w:pos="9471"/>
        </w:tabs>
        <w:spacing w:line="460" w:lineRule="exact"/>
        <w:ind w:firstLine="480"/>
        <w:rPr>
          <w:rFonts w:asciiTheme="minorEastAsia" w:hAnsiTheme="minorEastAsia" w:cstheme="minorEastAsia"/>
          <w:sz w:val="28"/>
          <w:szCs w:val="28"/>
        </w:rPr>
      </w:pPr>
      <w:r>
        <w:rPr>
          <w:rFonts w:hint="eastAsia" w:asciiTheme="minorEastAsia" w:hAnsiTheme="minorEastAsia" w:cstheme="minorEastAsia"/>
          <w:sz w:val="28"/>
          <w:szCs w:val="28"/>
        </w:rPr>
        <w:t>我方承诺：我方所递交的</w:t>
      </w:r>
      <w:r>
        <w:rPr>
          <w:rFonts w:hint="eastAsia" w:asciiTheme="minorEastAsia" w:hAnsiTheme="minorEastAsia" w:cstheme="minorEastAsia"/>
          <w:sz w:val="28"/>
          <w:szCs w:val="28"/>
          <w:lang w:eastAsia="zh-CN"/>
        </w:rPr>
        <w:t>报价</w:t>
      </w:r>
      <w:r>
        <w:rPr>
          <w:rFonts w:hint="eastAsia" w:asciiTheme="minorEastAsia" w:hAnsiTheme="minorEastAsia" w:cstheme="minorEastAsia"/>
          <w:sz w:val="28"/>
          <w:szCs w:val="28"/>
        </w:rPr>
        <w:t>资格预审申请函及</w:t>
      </w:r>
      <w:r>
        <w:rPr>
          <w:rFonts w:hint="eastAsia" w:asciiTheme="minorEastAsia" w:hAnsiTheme="minorEastAsia" w:cstheme="minorEastAsia"/>
          <w:sz w:val="28"/>
          <w:szCs w:val="28"/>
          <w:lang w:eastAsia="zh-CN"/>
        </w:rPr>
        <w:t>报价</w:t>
      </w:r>
      <w:r>
        <w:rPr>
          <w:rFonts w:hint="eastAsia" w:asciiTheme="minorEastAsia" w:hAnsiTheme="minorEastAsia" w:cstheme="minorEastAsia"/>
          <w:sz w:val="28"/>
          <w:szCs w:val="28"/>
        </w:rPr>
        <w:t>预审资料内容完整、真实、准确，如某些方面与事实不符，贵司有权取消我方的</w:t>
      </w:r>
      <w:r>
        <w:rPr>
          <w:rFonts w:hint="eastAsia" w:asciiTheme="minorEastAsia" w:hAnsiTheme="minorEastAsia" w:cstheme="minorEastAsia"/>
          <w:sz w:val="28"/>
          <w:szCs w:val="28"/>
          <w:lang w:val="en-US" w:eastAsia="zh-CN"/>
        </w:rPr>
        <w:t>参与</w:t>
      </w:r>
      <w:r>
        <w:rPr>
          <w:rFonts w:hint="eastAsia" w:asciiTheme="minorEastAsia" w:hAnsiTheme="minorEastAsia" w:cstheme="minorEastAsia"/>
          <w:sz w:val="28"/>
          <w:szCs w:val="28"/>
        </w:rPr>
        <w:t>资格；若我方资质预审通过，将按贵司</w:t>
      </w:r>
      <w:r>
        <w:rPr>
          <w:rFonts w:hint="eastAsia" w:asciiTheme="minorEastAsia" w:hAnsiTheme="minorEastAsia" w:cstheme="minorEastAsia"/>
          <w:sz w:val="28"/>
          <w:szCs w:val="28"/>
          <w:lang w:eastAsia="zh-CN"/>
        </w:rPr>
        <w:t>询价方</w:t>
      </w:r>
      <w:r>
        <w:rPr>
          <w:rFonts w:hint="eastAsia" w:asciiTheme="minorEastAsia" w:hAnsiTheme="minorEastAsia" w:cstheme="minorEastAsia"/>
          <w:sz w:val="28"/>
          <w:szCs w:val="28"/>
        </w:rPr>
        <w:t>公告及</w:t>
      </w:r>
      <w:r>
        <w:rPr>
          <w:rFonts w:hint="eastAsia" w:asciiTheme="minorEastAsia" w:hAnsiTheme="minorEastAsia" w:cstheme="minorEastAsia"/>
          <w:sz w:val="28"/>
          <w:szCs w:val="28"/>
          <w:lang w:eastAsia="zh-CN"/>
        </w:rPr>
        <w:t>询价方</w:t>
      </w:r>
      <w:r>
        <w:rPr>
          <w:rFonts w:hint="eastAsia" w:asciiTheme="minorEastAsia" w:hAnsiTheme="minorEastAsia" w:cstheme="minorEastAsia"/>
          <w:sz w:val="28"/>
          <w:szCs w:val="28"/>
        </w:rPr>
        <w:t>文件要求参与该项目</w:t>
      </w:r>
      <w:r>
        <w:rPr>
          <w:rFonts w:hint="eastAsia" w:asciiTheme="minorEastAsia" w:hAnsiTheme="minorEastAsia" w:cstheme="minorEastAsia"/>
          <w:sz w:val="28"/>
          <w:szCs w:val="28"/>
          <w:lang w:val="en-US" w:eastAsia="zh-CN"/>
        </w:rPr>
        <w:t>报价</w:t>
      </w:r>
      <w:r>
        <w:rPr>
          <w:rFonts w:hint="eastAsia" w:asciiTheme="minorEastAsia" w:hAnsiTheme="minorEastAsia" w:cstheme="minorEastAsia"/>
          <w:sz w:val="28"/>
          <w:szCs w:val="28"/>
        </w:rPr>
        <w:t>工作。</w:t>
      </w:r>
    </w:p>
    <w:p w14:paraId="2FE2BE0D">
      <w:pPr>
        <w:numPr>
          <w:ilvl w:val="0"/>
          <w:numId w:val="2"/>
        </w:numPr>
        <w:tabs>
          <w:tab w:val="right" w:leader="dot" w:pos="9471"/>
        </w:tabs>
        <w:spacing w:line="460" w:lineRule="exact"/>
        <w:ind w:firstLine="480"/>
        <w:rPr>
          <w:rFonts w:asciiTheme="minorEastAsia" w:hAnsiTheme="minorEastAsia" w:cstheme="minorEastAsia"/>
          <w:sz w:val="28"/>
          <w:szCs w:val="28"/>
        </w:rPr>
      </w:pPr>
      <w:r>
        <w:rPr>
          <w:rFonts w:hint="eastAsia" w:asciiTheme="minorEastAsia" w:hAnsiTheme="minorEastAsia" w:cstheme="minorEastAsia"/>
          <w:sz w:val="28"/>
          <w:szCs w:val="28"/>
          <w:u w:val="single"/>
        </w:rPr>
        <w:t xml:space="preserve">                                        </w:t>
      </w:r>
      <w:r>
        <w:rPr>
          <w:rFonts w:hint="eastAsia" w:asciiTheme="minorEastAsia" w:hAnsiTheme="minorEastAsia" w:cstheme="minorEastAsia"/>
          <w:sz w:val="28"/>
          <w:szCs w:val="28"/>
        </w:rPr>
        <w:t>（其他补充说明）。</w:t>
      </w:r>
    </w:p>
    <w:p w14:paraId="3F4C5797">
      <w:pPr>
        <w:tabs>
          <w:tab w:val="right" w:leader="dot" w:pos="9471"/>
        </w:tabs>
        <w:spacing w:line="460" w:lineRule="exact"/>
        <w:rPr>
          <w:rFonts w:asciiTheme="minorEastAsia" w:hAnsi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lang w:eastAsia="zh-CN"/>
        </w:rPr>
        <w:t>报价方</w:t>
      </w:r>
      <w:r>
        <w:rPr>
          <w:rFonts w:hint="eastAsia" w:asciiTheme="minorEastAsia" w:hAnsiTheme="minorEastAsia" w:cstheme="minorEastAsia"/>
          <w:sz w:val="28"/>
          <w:szCs w:val="28"/>
        </w:rPr>
        <w:t>：</w:t>
      </w:r>
      <w:r>
        <w:rPr>
          <w:rFonts w:hint="eastAsia" w:asciiTheme="minorEastAsia" w:hAnsiTheme="minorEastAsia" w:cstheme="minorEastAsia"/>
          <w:sz w:val="28"/>
          <w:szCs w:val="28"/>
          <w:u w:val="single"/>
        </w:rPr>
        <w:t xml:space="preserve">                     </w:t>
      </w:r>
      <w:r>
        <w:rPr>
          <w:rFonts w:hint="eastAsia" w:asciiTheme="minorEastAsia" w:hAnsiTheme="minorEastAsia" w:cstheme="minorEastAsia"/>
          <w:sz w:val="28"/>
          <w:szCs w:val="28"/>
        </w:rPr>
        <w:t>（盖单位章）</w:t>
      </w:r>
    </w:p>
    <w:p w14:paraId="5C13DBCA">
      <w:pPr>
        <w:tabs>
          <w:tab w:val="right" w:leader="dot" w:pos="9471"/>
        </w:tabs>
        <w:spacing w:line="460" w:lineRule="exact"/>
        <w:rPr>
          <w:rFonts w:asciiTheme="minorEastAsia" w:hAnsiTheme="minorEastAsia" w:cstheme="minorEastAsia"/>
          <w:sz w:val="28"/>
          <w:szCs w:val="28"/>
        </w:rPr>
      </w:pPr>
      <w:r>
        <w:rPr>
          <w:rFonts w:hint="eastAsia" w:asciiTheme="minorEastAsia" w:hAnsiTheme="minorEastAsia" w:cstheme="minorEastAsia"/>
          <w:sz w:val="28"/>
          <w:szCs w:val="28"/>
        </w:rPr>
        <w:t xml:space="preserve">                          法定代表人或其委托代理人：</w:t>
      </w:r>
      <w:r>
        <w:rPr>
          <w:rFonts w:hint="eastAsia" w:asciiTheme="minorEastAsia" w:hAnsiTheme="minorEastAsia" w:cstheme="minorEastAsia"/>
          <w:sz w:val="28"/>
          <w:szCs w:val="28"/>
          <w:u w:val="single"/>
        </w:rPr>
        <w:t xml:space="preserve">           </w:t>
      </w:r>
      <w:r>
        <w:rPr>
          <w:rFonts w:hint="eastAsia" w:asciiTheme="minorEastAsia" w:hAnsiTheme="minorEastAsia" w:cstheme="minorEastAsia"/>
          <w:sz w:val="28"/>
          <w:szCs w:val="28"/>
        </w:rPr>
        <w:t>（签字）</w:t>
      </w:r>
    </w:p>
    <w:p w14:paraId="5659ACD8">
      <w:pPr>
        <w:tabs>
          <w:tab w:val="right" w:leader="dot" w:pos="9471"/>
        </w:tabs>
        <w:spacing w:line="460" w:lineRule="exact"/>
        <w:rPr>
          <w:rFonts w:asciiTheme="minorEastAsia" w:hAnsiTheme="minorEastAsia" w:cstheme="minorEastAsia"/>
          <w:sz w:val="28"/>
          <w:szCs w:val="28"/>
        </w:rPr>
      </w:pPr>
      <w:r>
        <w:rPr>
          <w:rFonts w:hint="eastAsia" w:asciiTheme="minorEastAsia" w:hAnsiTheme="minorEastAsia" w:cstheme="minorEastAsia"/>
          <w:sz w:val="28"/>
          <w:szCs w:val="28"/>
        </w:rPr>
        <w:t xml:space="preserve">                          地址：</w:t>
      </w:r>
      <w:r>
        <w:rPr>
          <w:rFonts w:hint="eastAsia" w:asciiTheme="minorEastAsia" w:hAnsiTheme="minorEastAsia" w:cstheme="minorEastAsia"/>
          <w:sz w:val="28"/>
          <w:szCs w:val="28"/>
          <w:u w:val="single"/>
        </w:rPr>
        <w:t xml:space="preserve">                                  </w:t>
      </w:r>
    </w:p>
    <w:p w14:paraId="7CE2AC08">
      <w:pPr>
        <w:tabs>
          <w:tab w:val="right" w:leader="dot" w:pos="9471"/>
        </w:tabs>
        <w:spacing w:line="460" w:lineRule="exact"/>
        <w:rPr>
          <w:rFonts w:asciiTheme="minorEastAsia" w:hAnsiTheme="minorEastAsia" w:cstheme="minorEastAsia"/>
          <w:sz w:val="28"/>
          <w:szCs w:val="28"/>
        </w:rPr>
      </w:pPr>
      <w:r>
        <w:rPr>
          <w:rFonts w:hint="eastAsia" w:asciiTheme="minorEastAsia" w:hAnsiTheme="minorEastAsia" w:cstheme="minorEastAsia"/>
          <w:sz w:val="28"/>
          <w:szCs w:val="28"/>
        </w:rPr>
        <w:t xml:space="preserve">                          邮箱：</w:t>
      </w:r>
      <w:r>
        <w:rPr>
          <w:rFonts w:hint="eastAsia" w:asciiTheme="minorEastAsia" w:hAnsiTheme="minorEastAsia" w:cstheme="minorEastAsia"/>
          <w:sz w:val="28"/>
          <w:szCs w:val="28"/>
          <w:u w:val="single"/>
        </w:rPr>
        <w:t xml:space="preserve">                                  </w:t>
      </w:r>
    </w:p>
    <w:p w14:paraId="69DFAD89">
      <w:pPr>
        <w:tabs>
          <w:tab w:val="right" w:leader="dot" w:pos="9471"/>
        </w:tabs>
        <w:spacing w:line="460" w:lineRule="exact"/>
        <w:rPr>
          <w:rFonts w:asciiTheme="minorEastAsia" w:hAnsiTheme="minorEastAsia" w:cstheme="minorEastAsia"/>
          <w:sz w:val="28"/>
          <w:szCs w:val="28"/>
        </w:rPr>
      </w:pPr>
      <w:r>
        <w:rPr>
          <w:rFonts w:hint="eastAsia" w:asciiTheme="minorEastAsia" w:hAnsiTheme="minorEastAsia" w:cstheme="minorEastAsia"/>
          <w:sz w:val="28"/>
          <w:szCs w:val="28"/>
        </w:rPr>
        <w:t xml:space="preserve">                          电话：</w:t>
      </w:r>
      <w:r>
        <w:rPr>
          <w:rFonts w:hint="eastAsia" w:asciiTheme="minorEastAsia" w:hAnsiTheme="minorEastAsia" w:cstheme="minorEastAsia"/>
          <w:sz w:val="28"/>
          <w:szCs w:val="28"/>
          <w:u w:val="single"/>
        </w:rPr>
        <w:t xml:space="preserve">                                  </w:t>
      </w:r>
    </w:p>
    <w:p w14:paraId="3F2559D6">
      <w:pPr>
        <w:tabs>
          <w:tab w:val="right" w:leader="dot" w:pos="9471"/>
        </w:tabs>
        <w:spacing w:line="460" w:lineRule="exact"/>
        <w:rPr>
          <w:rFonts w:asciiTheme="minorEastAsia" w:hAnsiTheme="minorEastAsia" w:cstheme="minorEastAsia"/>
          <w:sz w:val="28"/>
          <w:szCs w:val="28"/>
        </w:rPr>
      </w:pPr>
      <w:r>
        <w:rPr>
          <w:rFonts w:hint="eastAsia" w:asciiTheme="minorEastAsia" w:hAnsiTheme="minorEastAsia" w:cstheme="minorEastAsia"/>
          <w:sz w:val="28"/>
          <w:szCs w:val="28"/>
        </w:rPr>
        <w:t xml:space="preserve">                          邮政编码：</w:t>
      </w:r>
      <w:r>
        <w:rPr>
          <w:rFonts w:hint="eastAsia" w:asciiTheme="minorEastAsia" w:hAnsiTheme="minorEastAsia" w:cstheme="minorEastAsia"/>
          <w:sz w:val="28"/>
          <w:szCs w:val="28"/>
          <w:u w:val="single"/>
        </w:rPr>
        <w:t xml:space="preserve">                              </w:t>
      </w:r>
    </w:p>
    <w:p w14:paraId="7237AC88">
      <w:pPr>
        <w:tabs>
          <w:tab w:val="right" w:leader="dot" w:pos="9471"/>
        </w:tabs>
        <w:spacing w:line="460" w:lineRule="exact"/>
        <w:ind w:firstLine="560" w:firstLineChars="200"/>
        <w:rPr>
          <w:rFonts w:asciiTheme="minorEastAsia" w:hAnsiTheme="minorEastAsia" w:cstheme="minorEastAsia"/>
          <w:sz w:val="28"/>
          <w:szCs w:val="28"/>
          <w:u w:val="single"/>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u w:val="single"/>
        </w:rPr>
        <w:t xml:space="preserve">       </w:t>
      </w:r>
      <w:r>
        <w:rPr>
          <w:rFonts w:hint="eastAsia" w:asciiTheme="minorEastAsia" w:hAnsiTheme="minorEastAsia" w:cstheme="minorEastAsia"/>
          <w:sz w:val="28"/>
          <w:szCs w:val="28"/>
        </w:rPr>
        <w:t>年</w:t>
      </w:r>
      <w:r>
        <w:rPr>
          <w:rFonts w:hint="eastAsia" w:asciiTheme="minorEastAsia" w:hAnsiTheme="minorEastAsia" w:cstheme="minorEastAsia"/>
          <w:sz w:val="28"/>
          <w:szCs w:val="28"/>
          <w:u w:val="single"/>
        </w:rPr>
        <w:t xml:space="preserve">    </w:t>
      </w:r>
      <w:r>
        <w:rPr>
          <w:rFonts w:hint="eastAsia" w:asciiTheme="minorEastAsia" w:hAnsiTheme="minorEastAsia" w:cstheme="minorEastAsia"/>
          <w:sz w:val="28"/>
          <w:szCs w:val="28"/>
        </w:rPr>
        <w:t>月</w:t>
      </w:r>
      <w:r>
        <w:rPr>
          <w:rFonts w:hint="eastAsia" w:asciiTheme="minorEastAsia" w:hAnsiTheme="minorEastAsia" w:cstheme="minorEastAsia"/>
          <w:sz w:val="28"/>
          <w:szCs w:val="28"/>
          <w:u w:val="single"/>
        </w:rPr>
        <w:t xml:space="preserve">   </w:t>
      </w:r>
      <w:r>
        <w:rPr>
          <w:rFonts w:hint="eastAsia" w:asciiTheme="minorEastAsia" w:hAnsiTheme="minorEastAsia" w:cstheme="minorEastAsia"/>
          <w:sz w:val="28"/>
          <w:szCs w:val="28"/>
        </w:rPr>
        <w:t>日</w:t>
      </w:r>
    </w:p>
    <w:p w14:paraId="3011D781">
      <w:pPr>
        <w:rPr>
          <w:rFonts w:asciiTheme="minorEastAsia" w:hAnsiTheme="minorEastAsia" w:cstheme="minorEastAsia"/>
          <w:sz w:val="28"/>
          <w:szCs w:val="28"/>
        </w:rPr>
      </w:pPr>
    </w:p>
    <w:p w14:paraId="742D575F">
      <w:pPr>
        <w:pStyle w:val="4"/>
        <w:rPr>
          <w:rFonts w:asciiTheme="minorEastAsia" w:hAnsiTheme="minorEastAsia" w:eastAsiaTheme="minorEastAsia" w:cstheme="minorEastAsia"/>
          <w:sz w:val="28"/>
          <w:szCs w:val="28"/>
        </w:rPr>
      </w:pPr>
    </w:p>
    <w:p w14:paraId="0A886044">
      <w:pPr>
        <w:rPr>
          <w:rFonts w:asciiTheme="minorEastAsia" w:hAnsiTheme="minorEastAsia" w:cstheme="minorEastAsia"/>
          <w:sz w:val="28"/>
          <w:szCs w:val="28"/>
        </w:rPr>
      </w:pPr>
    </w:p>
    <w:p w14:paraId="32AC6F0B">
      <w:pPr>
        <w:pStyle w:val="4"/>
        <w:rPr>
          <w:rFonts w:asciiTheme="minorEastAsia" w:hAnsiTheme="minorEastAsia" w:eastAsiaTheme="minorEastAsia" w:cstheme="minorEastAsia"/>
          <w:sz w:val="28"/>
          <w:szCs w:val="28"/>
        </w:rPr>
      </w:pPr>
    </w:p>
    <w:p w14:paraId="49930E04">
      <w:pPr>
        <w:pStyle w:val="4"/>
        <w:rPr>
          <w:rFonts w:asciiTheme="minorEastAsia" w:hAnsiTheme="minorEastAsia" w:eastAsiaTheme="minorEastAsia" w:cstheme="minorEastAsia"/>
          <w:sz w:val="28"/>
          <w:szCs w:val="28"/>
        </w:rPr>
      </w:pPr>
    </w:p>
    <w:p w14:paraId="2560EFAE"/>
    <w:p w14:paraId="130D1442">
      <w:pPr>
        <w:pStyle w:val="3"/>
        <w:numPr>
          <w:ilvl w:val="0"/>
          <w:numId w:val="1"/>
        </w:numPr>
        <w:ind w:left="-567" w:leftChars="-270" w:firstLine="495" w:firstLineChars="176"/>
        <w:rPr>
          <w:rFonts w:asciiTheme="minorEastAsia" w:hAnsiTheme="minorEastAsia" w:eastAsiaTheme="minorEastAsia" w:cstheme="minorEastAsia"/>
          <w:sz w:val="28"/>
          <w:szCs w:val="28"/>
        </w:rPr>
      </w:pPr>
      <w:bookmarkStart w:id="1" w:name="_Toc8163"/>
      <w:r>
        <w:rPr>
          <w:rFonts w:hint="eastAsia" w:asciiTheme="minorEastAsia" w:hAnsiTheme="minorEastAsia" w:eastAsiaTheme="minorEastAsia" w:cstheme="minorEastAsia"/>
          <w:sz w:val="28"/>
          <w:szCs w:val="28"/>
        </w:rPr>
        <w:t>授权委托书</w:t>
      </w:r>
      <w:bookmarkEnd w:id="1"/>
    </w:p>
    <w:p w14:paraId="30B2E7B0">
      <w:pPr>
        <w:tabs>
          <w:tab w:val="right" w:leader="dot" w:pos="9471"/>
        </w:tabs>
        <w:spacing w:line="460" w:lineRule="exact"/>
        <w:ind w:firstLine="560" w:firstLineChars="200"/>
        <w:rPr>
          <w:rFonts w:asciiTheme="minorEastAsia" w:hAnsiTheme="minorEastAsia" w:cstheme="minorEastAsia"/>
          <w:sz w:val="28"/>
          <w:szCs w:val="28"/>
        </w:rPr>
      </w:pPr>
    </w:p>
    <w:p w14:paraId="7BE67415">
      <w:pPr>
        <w:tabs>
          <w:tab w:val="left" w:pos="540"/>
        </w:tabs>
        <w:adjustRightInd w:val="0"/>
        <w:snapToGrid w:val="0"/>
        <w:spacing w:line="460" w:lineRule="exact"/>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本人</w:t>
      </w:r>
      <w:r>
        <w:rPr>
          <w:rFonts w:hint="eastAsia" w:asciiTheme="minorEastAsia" w:hAnsiTheme="minorEastAsia" w:cstheme="minorEastAsia"/>
          <w:sz w:val="28"/>
          <w:szCs w:val="28"/>
          <w:u w:val="single"/>
        </w:rPr>
        <w:t xml:space="preserve">        （</w:t>
      </w:r>
      <w:r>
        <w:rPr>
          <w:rFonts w:hint="eastAsia" w:asciiTheme="minorEastAsia" w:hAnsiTheme="minorEastAsia" w:cstheme="minorEastAsia"/>
          <w:sz w:val="28"/>
          <w:szCs w:val="28"/>
        </w:rPr>
        <w:t>姓名）系</w:t>
      </w:r>
      <w:r>
        <w:rPr>
          <w:rFonts w:hint="eastAsia" w:asciiTheme="minorEastAsia" w:hAnsiTheme="minorEastAsia" w:cstheme="minorEastAsia"/>
          <w:sz w:val="28"/>
          <w:szCs w:val="28"/>
          <w:u w:val="single"/>
        </w:rPr>
        <w:t xml:space="preserve">             （</w:t>
      </w:r>
      <w:r>
        <w:rPr>
          <w:rFonts w:hint="eastAsia" w:asciiTheme="minorEastAsia" w:hAnsiTheme="minorEastAsia" w:cstheme="minorEastAsia"/>
          <w:sz w:val="28"/>
          <w:szCs w:val="28"/>
          <w:lang w:val="en-US" w:eastAsia="zh-CN"/>
        </w:rPr>
        <w:t>报价方</w:t>
      </w:r>
      <w:r>
        <w:rPr>
          <w:rFonts w:hint="eastAsia" w:asciiTheme="minorEastAsia" w:hAnsiTheme="minorEastAsia" w:cstheme="minorEastAsia"/>
          <w:sz w:val="28"/>
          <w:szCs w:val="28"/>
        </w:rPr>
        <w:t>名称）的法定代表人，现委托本单位人员</w:t>
      </w:r>
      <w:r>
        <w:rPr>
          <w:rFonts w:hint="eastAsia" w:asciiTheme="minorEastAsia" w:hAnsiTheme="minorEastAsia" w:cstheme="minorEastAsia"/>
          <w:sz w:val="28"/>
          <w:szCs w:val="28"/>
          <w:u w:val="single"/>
        </w:rPr>
        <w:t xml:space="preserve">        （</w:t>
      </w:r>
      <w:r>
        <w:rPr>
          <w:rFonts w:hint="eastAsia" w:asciiTheme="minorEastAsia" w:hAnsiTheme="minorEastAsia" w:cstheme="minorEastAsia"/>
          <w:sz w:val="28"/>
          <w:szCs w:val="28"/>
        </w:rPr>
        <w:t>姓名）为我方代理人。代理人根据授权，以我方名义签署、澄清、说明、补正、递交、撤回、修改</w:t>
      </w:r>
      <w:r>
        <w:rPr>
          <w:rFonts w:hint="eastAsia" w:asciiTheme="minorEastAsia" w:hAnsiTheme="minorEastAsia" w:cstheme="minorEastAsia"/>
          <w:sz w:val="28"/>
          <w:szCs w:val="28"/>
          <w:u w:val="single"/>
        </w:rPr>
        <w:t xml:space="preserve">                      （</w:t>
      </w:r>
      <w:r>
        <w:rPr>
          <w:rFonts w:hint="eastAsia" w:asciiTheme="minorEastAsia" w:hAnsiTheme="minorEastAsia" w:cstheme="minorEastAsia"/>
          <w:sz w:val="28"/>
          <w:szCs w:val="28"/>
        </w:rPr>
        <w:t>项目名称）资格预审文件并处理有关事宜（向有关行政监督部门投诉另行授权），其法律后果由我方承担。</w:t>
      </w:r>
    </w:p>
    <w:p w14:paraId="3C49B264">
      <w:pPr>
        <w:tabs>
          <w:tab w:val="left" w:pos="540"/>
        </w:tabs>
        <w:adjustRightInd w:val="0"/>
        <w:snapToGrid w:val="0"/>
        <w:spacing w:line="460" w:lineRule="exact"/>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委托期限：自本授权委托书签署之日起至</w:t>
      </w:r>
      <w:r>
        <w:rPr>
          <w:rFonts w:hint="eastAsia" w:asciiTheme="minorEastAsia" w:hAnsiTheme="minorEastAsia" w:cstheme="minorEastAsia"/>
          <w:sz w:val="28"/>
          <w:szCs w:val="28"/>
          <w:lang w:eastAsia="zh-CN"/>
        </w:rPr>
        <w:t>报价</w:t>
      </w:r>
      <w:r>
        <w:rPr>
          <w:rFonts w:hint="eastAsia" w:asciiTheme="minorEastAsia" w:hAnsiTheme="minorEastAsia" w:cstheme="minorEastAsia"/>
          <w:sz w:val="28"/>
          <w:szCs w:val="28"/>
        </w:rPr>
        <w:t>有效期结束为止。</w:t>
      </w:r>
    </w:p>
    <w:p w14:paraId="74D8369C">
      <w:pPr>
        <w:tabs>
          <w:tab w:val="left" w:pos="540"/>
        </w:tabs>
        <w:adjustRightInd w:val="0"/>
        <w:snapToGrid w:val="0"/>
        <w:spacing w:line="460" w:lineRule="exact"/>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代理人无转委托权。</w:t>
      </w:r>
    </w:p>
    <w:p w14:paraId="2394B6A4">
      <w:pPr>
        <w:tabs>
          <w:tab w:val="left" w:pos="540"/>
        </w:tabs>
        <w:adjustRightInd w:val="0"/>
        <w:snapToGrid w:val="0"/>
        <w:spacing w:line="460" w:lineRule="exact"/>
        <w:rPr>
          <w:rFonts w:asciiTheme="minorEastAsia" w:hAnsiTheme="minorEastAsia" w:cstheme="minorEastAsia"/>
          <w:sz w:val="28"/>
          <w:szCs w:val="28"/>
        </w:rPr>
      </w:pPr>
      <w:r>
        <w:rPr>
          <w:rFonts w:hint="eastAsia" w:asciiTheme="minorEastAsia" w:hAnsiTheme="minorEastAsia" w:cstheme="minorEastAsia"/>
          <w:sz w:val="28"/>
          <w:szCs w:val="28"/>
        </w:rPr>
        <w:t>附：</w:t>
      </w:r>
    </w:p>
    <w:p w14:paraId="494270D8">
      <w:pPr>
        <w:numPr>
          <w:ilvl w:val="0"/>
          <w:numId w:val="3"/>
        </w:numPr>
        <w:tabs>
          <w:tab w:val="left" w:pos="540"/>
        </w:tabs>
        <w:adjustRightInd w:val="0"/>
        <w:snapToGrid w:val="0"/>
        <w:spacing w:line="460" w:lineRule="exact"/>
        <w:ind w:left="5" w:hanging="5"/>
        <w:rPr>
          <w:rFonts w:asciiTheme="minorEastAsia" w:hAnsiTheme="minorEastAsia" w:cstheme="minorEastAsia"/>
          <w:b/>
          <w:bCs/>
          <w:sz w:val="28"/>
          <w:szCs w:val="28"/>
        </w:rPr>
      </w:pPr>
      <w:r>
        <w:rPr>
          <w:rFonts w:hint="eastAsia" w:asciiTheme="minorEastAsia" w:hAnsiTheme="minorEastAsia" w:cstheme="minorEastAsia"/>
          <w:b/>
          <w:bCs/>
          <w:sz w:val="28"/>
          <w:szCs w:val="28"/>
        </w:rPr>
        <w:t>法定代表人身份证明原件（格式后附）和法定代表人身份证复印件</w:t>
      </w:r>
    </w:p>
    <w:p w14:paraId="33D0D09B">
      <w:pPr>
        <w:numPr>
          <w:ilvl w:val="0"/>
          <w:numId w:val="3"/>
        </w:numPr>
        <w:tabs>
          <w:tab w:val="left" w:pos="440"/>
        </w:tabs>
        <w:adjustRightInd w:val="0"/>
        <w:snapToGrid w:val="0"/>
        <w:spacing w:line="46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委托代理人身份证复印件。</w:t>
      </w:r>
    </w:p>
    <w:p w14:paraId="2DEAACB6">
      <w:pPr>
        <w:numPr>
          <w:ilvl w:val="0"/>
          <w:numId w:val="3"/>
        </w:numPr>
        <w:tabs>
          <w:tab w:val="left" w:pos="540"/>
        </w:tabs>
        <w:adjustRightInd w:val="0"/>
        <w:snapToGrid w:val="0"/>
        <w:spacing w:line="460" w:lineRule="exact"/>
        <w:ind w:left="5" w:hanging="5"/>
        <w:rPr>
          <w:rFonts w:asciiTheme="minorEastAsia" w:hAnsiTheme="minorEastAsia" w:cstheme="minorEastAsia"/>
          <w:b/>
          <w:bCs/>
          <w:sz w:val="28"/>
          <w:szCs w:val="28"/>
        </w:rPr>
      </w:pPr>
      <w:bookmarkStart w:id="2" w:name="_Toc4330"/>
      <w:bookmarkStart w:id="3" w:name="_Toc2040"/>
      <w:bookmarkStart w:id="4" w:name="_Toc22118"/>
      <w:bookmarkStart w:id="5" w:name="_Toc28812"/>
      <w:r>
        <w:rPr>
          <w:rFonts w:hint="eastAsia" w:asciiTheme="minorEastAsia" w:hAnsiTheme="minorEastAsia" w:cstheme="minorEastAsia"/>
          <w:b/>
          <w:bCs/>
          <w:sz w:val="28"/>
          <w:szCs w:val="28"/>
          <w:lang w:val="en-US" w:eastAsia="zh-CN"/>
        </w:rPr>
        <w:t>被</w:t>
      </w:r>
      <w:r>
        <w:rPr>
          <w:rFonts w:hint="eastAsia" w:asciiTheme="minorEastAsia" w:hAnsiTheme="minorEastAsia" w:cstheme="minorEastAsia"/>
          <w:b/>
          <w:bCs/>
          <w:sz w:val="28"/>
          <w:szCs w:val="28"/>
        </w:rPr>
        <w:t>委托人6个月以上社保缴纳证明</w:t>
      </w:r>
      <w:bookmarkEnd w:id="2"/>
      <w:bookmarkEnd w:id="3"/>
      <w:bookmarkEnd w:id="4"/>
      <w:bookmarkEnd w:id="5"/>
      <w:r>
        <w:rPr>
          <w:rFonts w:hint="eastAsia" w:asciiTheme="minorEastAsia" w:hAnsiTheme="minorEastAsia" w:cstheme="minorEastAsia"/>
          <w:b/>
          <w:bCs/>
          <w:sz w:val="28"/>
          <w:szCs w:val="28"/>
        </w:rPr>
        <w:t>。</w:t>
      </w:r>
    </w:p>
    <w:p w14:paraId="04B5F63D">
      <w:pPr>
        <w:tabs>
          <w:tab w:val="left" w:pos="540"/>
        </w:tabs>
        <w:adjustRightInd w:val="0"/>
        <w:snapToGrid w:val="0"/>
        <w:spacing w:line="460" w:lineRule="exact"/>
        <w:ind w:firstLine="560" w:firstLineChars="200"/>
        <w:rPr>
          <w:rFonts w:asciiTheme="minorEastAsia" w:hAnsiTheme="minorEastAsia" w:cstheme="minorEastAsia"/>
          <w:sz w:val="28"/>
          <w:szCs w:val="28"/>
        </w:rPr>
      </w:pPr>
    </w:p>
    <w:p w14:paraId="69562054">
      <w:pPr>
        <w:tabs>
          <w:tab w:val="left" w:pos="540"/>
        </w:tabs>
        <w:adjustRightInd w:val="0"/>
        <w:snapToGrid w:val="0"/>
        <w:spacing w:line="460" w:lineRule="exact"/>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lang w:val="en-US" w:eastAsia="zh-CN"/>
        </w:rPr>
        <w:t>报价方</w:t>
      </w:r>
      <w:r>
        <w:rPr>
          <w:rFonts w:hint="eastAsia" w:asciiTheme="minorEastAsia" w:hAnsiTheme="minorEastAsia" w:cstheme="minorEastAsia"/>
          <w:sz w:val="28"/>
          <w:szCs w:val="28"/>
          <w:u w:val="single"/>
        </w:rPr>
        <w:t>：                          （</w:t>
      </w:r>
      <w:r>
        <w:rPr>
          <w:rFonts w:hint="eastAsia" w:asciiTheme="minorEastAsia" w:hAnsiTheme="minorEastAsia" w:cstheme="minorEastAsia"/>
          <w:sz w:val="28"/>
          <w:szCs w:val="28"/>
        </w:rPr>
        <w:t>盖单位章）</w:t>
      </w:r>
    </w:p>
    <w:p w14:paraId="5DCECC9E">
      <w:pPr>
        <w:tabs>
          <w:tab w:val="left" w:pos="540"/>
        </w:tabs>
        <w:adjustRightInd w:val="0"/>
        <w:snapToGrid w:val="0"/>
        <w:spacing w:line="460" w:lineRule="exact"/>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 xml:space="preserve">           法定代表人</w:t>
      </w:r>
      <w:r>
        <w:rPr>
          <w:rFonts w:hint="eastAsia" w:asciiTheme="minorEastAsia" w:hAnsiTheme="minorEastAsia" w:cstheme="minorEastAsia"/>
          <w:sz w:val="28"/>
          <w:szCs w:val="28"/>
          <w:u w:val="single"/>
        </w:rPr>
        <w:t>：                      （</w:t>
      </w:r>
      <w:r>
        <w:rPr>
          <w:rFonts w:hint="eastAsia" w:asciiTheme="minorEastAsia" w:hAnsiTheme="minorEastAsia" w:cstheme="minorEastAsia"/>
          <w:sz w:val="28"/>
          <w:szCs w:val="28"/>
        </w:rPr>
        <w:t>签字）</w:t>
      </w:r>
    </w:p>
    <w:p w14:paraId="526271D8">
      <w:pPr>
        <w:tabs>
          <w:tab w:val="left" w:pos="540"/>
        </w:tabs>
        <w:adjustRightInd w:val="0"/>
        <w:snapToGrid w:val="0"/>
        <w:spacing w:line="460" w:lineRule="exact"/>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 xml:space="preserve">           委托代理人</w:t>
      </w:r>
      <w:r>
        <w:rPr>
          <w:rFonts w:hint="eastAsia" w:asciiTheme="minorEastAsia" w:hAnsiTheme="minorEastAsia" w:cstheme="minorEastAsia"/>
          <w:sz w:val="28"/>
          <w:szCs w:val="28"/>
          <w:u w:val="single"/>
        </w:rPr>
        <w:t>：                      （</w:t>
      </w:r>
      <w:r>
        <w:rPr>
          <w:rFonts w:hint="eastAsia" w:asciiTheme="minorEastAsia" w:hAnsiTheme="minorEastAsia" w:cstheme="minorEastAsia"/>
          <w:sz w:val="28"/>
          <w:szCs w:val="28"/>
        </w:rPr>
        <w:t>签字）</w:t>
      </w:r>
    </w:p>
    <w:p w14:paraId="11AE2C39">
      <w:pPr>
        <w:tabs>
          <w:tab w:val="left" w:pos="540"/>
        </w:tabs>
        <w:adjustRightInd w:val="0"/>
        <w:snapToGrid w:val="0"/>
        <w:spacing w:line="460" w:lineRule="exact"/>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 xml:space="preserve">           联系电话：</w:t>
      </w:r>
      <w:r>
        <w:rPr>
          <w:rFonts w:hint="eastAsia" w:asciiTheme="minorEastAsia" w:hAnsiTheme="minorEastAsia" w:cstheme="minorEastAsia"/>
          <w:sz w:val="28"/>
          <w:szCs w:val="28"/>
          <w:u w:val="single"/>
        </w:rPr>
        <w:t xml:space="preserve">           （</w:t>
      </w:r>
      <w:r>
        <w:rPr>
          <w:rFonts w:hint="eastAsia" w:asciiTheme="minorEastAsia" w:hAnsiTheme="minorEastAsia" w:cstheme="minorEastAsia"/>
          <w:sz w:val="28"/>
          <w:szCs w:val="28"/>
        </w:rPr>
        <w:t>固定电话</w:t>
      </w:r>
      <w:r>
        <w:rPr>
          <w:rFonts w:hint="eastAsia" w:asciiTheme="minorEastAsia" w:hAnsiTheme="minorEastAsia" w:cstheme="minorEastAsia"/>
          <w:sz w:val="28"/>
          <w:szCs w:val="28"/>
          <w:u w:val="single"/>
        </w:rPr>
        <w:t>）            （</w:t>
      </w:r>
      <w:r>
        <w:rPr>
          <w:rFonts w:hint="eastAsia" w:asciiTheme="minorEastAsia" w:hAnsiTheme="minorEastAsia" w:cstheme="minorEastAsia"/>
          <w:sz w:val="28"/>
          <w:szCs w:val="28"/>
        </w:rPr>
        <w:t>移动电话）</w:t>
      </w:r>
    </w:p>
    <w:p w14:paraId="39B5443A">
      <w:pPr>
        <w:tabs>
          <w:tab w:val="left" w:pos="540"/>
        </w:tabs>
        <w:adjustRightInd w:val="0"/>
        <w:snapToGrid w:val="0"/>
        <w:spacing w:line="460" w:lineRule="exact"/>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 xml:space="preserve">                                            年       月       日</w:t>
      </w:r>
    </w:p>
    <w:p w14:paraId="4F954FC0">
      <w:pPr>
        <w:tabs>
          <w:tab w:val="left" w:pos="540"/>
        </w:tabs>
        <w:adjustRightInd w:val="0"/>
        <w:snapToGrid w:val="0"/>
        <w:spacing w:line="460" w:lineRule="exact"/>
        <w:ind w:firstLine="560" w:firstLineChars="200"/>
        <w:rPr>
          <w:rFonts w:asciiTheme="minorEastAsia" w:hAnsiTheme="minorEastAsia" w:cstheme="minorEastAsia"/>
          <w:sz w:val="28"/>
          <w:szCs w:val="28"/>
        </w:rPr>
      </w:pPr>
    </w:p>
    <w:p w14:paraId="4E4BE325">
      <w:pPr>
        <w:tabs>
          <w:tab w:val="left" w:pos="540"/>
        </w:tabs>
        <w:adjustRightInd w:val="0"/>
        <w:snapToGrid w:val="0"/>
        <w:spacing w:line="460" w:lineRule="exact"/>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注：法定代表人亲自</w:t>
      </w:r>
      <w:r>
        <w:rPr>
          <w:rFonts w:hint="eastAsia" w:asciiTheme="minorEastAsia" w:hAnsiTheme="minorEastAsia" w:cstheme="minorEastAsia"/>
          <w:sz w:val="28"/>
          <w:szCs w:val="28"/>
          <w:lang w:eastAsia="zh-CN"/>
        </w:rPr>
        <w:t>报价</w:t>
      </w:r>
      <w:r>
        <w:rPr>
          <w:rFonts w:hint="eastAsia" w:asciiTheme="minorEastAsia" w:hAnsiTheme="minorEastAsia" w:cstheme="minorEastAsia"/>
          <w:sz w:val="28"/>
          <w:szCs w:val="28"/>
        </w:rPr>
        <w:t>时，不用提供授权委托书，但应提供法定代表人身份证明原件和法定代表人身份证复印件。</w:t>
      </w:r>
    </w:p>
    <w:p w14:paraId="0C50702E">
      <w:pPr>
        <w:tabs>
          <w:tab w:val="left" w:pos="540"/>
        </w:tabs>
        <w:adjustRightInd w:val="0"/>
        <w:snapToGrid w:val="0"/>
        <w:spacing w:line="460" w:lineRule="exact"/>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br w:type="page"/>
      </w:r>
    </w:p>
    <w:p w14:paraId="6A623F63">
      <w:pPr>
        <w:pStyle w:val="3"/>
        <w:numPr>
          <w:ilvl w:val="0"/>
          <w:numId w:val="1"/>
        </w:numPr>
        <w:ind w:left="-567" w:leftChars="-270" w:firstLine="495" w:firstLineChars="176"/>
        <w:rPr>
          <w:rFonts w:asciiTheme="minorEastAsia" w:hAnsiTheme="minorEastAsia" w:eastAsiaTheme="minorEastAsia" w:cstheme="minorEastAsia"/>
          <w:sz w:val="28"/>
          <w:szCs w:val="28"/>
        </w:rPr>
      </w:pPr>
      <w:bookmarkStart w:id="6" w:name="_Toc26678"/>
      <w:r>
        <w:rPr>
          <w:rFonts w:hint="eastAsia" w:asciiTheme="minorEastAsia" w:hAnsiTheme="minorEastAsia" w:eastAsiaTheme="minorEastAsia" w:cstheme="minorEastAsia"/>
          <w:sz w:val="28"/>
          <w:szCs w:val="28"/>
        </w:rPr>
        <w:t>法定代表人身份证明</w:t>
      </w:r>
      <w:bookmarkEnd w:id="6"/>
    </w:p>
    <w:p w14:paraId="328ADF80">
      <w:pPr>
        <w:tabs>
          <w:tab w:val="left" w:pos="540"/>
        </w:tabs>
        <w:adjustRightInd w:val="0"/>
        <w:snapToGrid w:val="0"/>
        <w:spacing w:line="460" w:lineRule="exact"/>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lang w:val="en-US" w:eastAsia="zh-CN"/>
        </w:rPr>
        <w:t>报价方</w:t>
      </w:r>
      <w:r>
        <w:rPr>
          <w:rFonts w:hint="eastAsia" w:asciiTheme="minorEastAsia" w:hAnsiTheme="minorEastAsia" w:cstheme="minorEastAsia"/>
          <w:sz w:val="28"/>
          <w:szCs w:val="28"/>
        </w:rPr>
        <w:t>名称</w:t>
      </w:r>
      <w:r>
        <w:rPr>
          <w:rFonts w:hint="eastAsia" w:asciiTheme="minorEastAsia" w:hAnsiTheme="minorEastAsia" w:cstheme="minorEastAsia"/>
          <w:sz w:val="28"/>
          <w:szCs w:val="28"/>
          <w:u w:val="single"/>
        </w:rPr>
        <w:t xml:space="preserve">：                                 </w:t>
      </w:r>
      <w:r>
        <w:rPr>
          <w:rFonts w:hint="eastAsia" w:asciiTheme="minorEastAsia" w:hAnsiTheme="minorEastAsia" w:cstheme="minorEastAsia"/>
          <w:sz w:val="28"/>
          <w:szCs w:val="28"/>
        </w:rPr>
        <w:t>单位性质</w:t>
      </w:r>
      <w:r>
        <w:rPr>
          <w:rFonts w:hint="eastAsia" w:asciiTheme="minorEastAsia" w:hAnsiTheme="minorEastAsia" w:cstheme="minorEastAsia"/>
          <w:sz w:val="28"/>
          <w:szCs w:val="28"/>
          <w:u w:val="single"/>
        </w:rPr>
        <w:t xml:space="preserve">：                 </w:t>
      </w:r>
      <w:r>
        <w:rPr>
          <w:rFonts w:hint="eastAsia" w:asciiTheme="minorEastAsia" w:hAnsiTheme="minorEastAsia" w:cstheme="minorEastAsia"/>
          <w:sz w:val="28"/>
          <w:szCs w:val="28"/>
        </w:rPr>
        <w:t xml:space="preserve">                  </w:t>
      </w:r>
    </w:p>
    <w:p w14:paraId="094AAC91">
      <w:pPr>
        <w:tabs>
          <w:tab w:val="left" w:pos="540"/>
        </w:tabs>
        <w:adjustRightInd w:val="0"/>
        <w:snapToGrid w:val="0"/>
        <w:spacing w:line="460" w:lineRule="exact"/>
        <w:rPr>
          <w:rFonts w:asciiTheme="minorEastAsia" w:hAnsiTheme="minorEastAsia" w:cstheme="minorEastAsia"/>
          <w:sz w:val="28"/>
          <w:szCs w:val="28"/>
        </w:rPr>
      </w:pPr>
      <w:r>
        <w:rPr>
          <w:rFonts w:hint="eastAsia" w:asciiTheme="minorEastAsia" w:hAnsiTheme="minorEastAsia" w:cstheme="minorEastAsia"/>
          <w:sz w:val="28"/>
          <w:szCs w:val="28"/>
        </w:rPr>
        <w:t>地址</w:t>
      </w:r>
      <w:r>
        <w:rPr>
          <w:rFonts w:hint="eastAsia" w:asciiTheme="minorEastAsia" w:hAnsiTheme="minorEastAsia" w:cstheme="minorEastAsia"/>
          <w:sz w:val="28"/>
          <w:szCs w:val="28"/>
          <w:u w:val="single"/>
        </w:rPr>
        <w:t xml:space="preserve">：                                 </w:t>
      </w:r>
      <w:r>
        <w:rPr>
          <w:rFonts w:hint="eastAsia" w:asciiTheme="minorEastAsia" w:hAnsiTheme="minorEastAsia" w:cstheme="minorEastAsia"/>
          <w:sz w:val="28"/>
          <w:szCs w:val="28"/>
        </w:rPr>
        <w:t>成立时间</w:t>
      </w:r>
      <w:r>
        <w:rPr>
          <w:rFonts w:hint="eastAsia" w:asciiTheme="minorEastAsia" w:hAnsiTheme="minorEastAsia" w:cstheme="minorEastAsia"/>
          <w:sz w:val="28"/>
          <w:szCs w:val="28"/>
          <w:u w:val="single"/>
        </w:rPr>
        <w:t xml:space="preserve">：          </w:t>
      </w:r>
      <w:r>
        <w:rPr>
          <w:rFonts w:hint="eastAsia" w:asciiTheme="minorEastAsia" w:hAnsiTheme="minorEastAsia" w:cstheme="minorEastAsia"/>
          <w:sz w:val="28"/>
          <w:szCs w:val="28"/>
        </w:rPr>
        <w:t>年</w:t>
      </w:r>
      <w:r>
        <w:rPr>
          <w:rFonts w:hint="eastAsia" w:asciiTheme="minorEastAsia" w:hAnsiTheme="minorEastAsia" w:cstheme="minorEastAsia"/>
          <w:sz w:val="28"/>
          <w:szCs w:val="28"/>
          <w:u w:val="single"/>
        </w:rPr>
        <w:t xml:space="preserve">     </w:t>
      </w:r>
      <w:r>
        <w:rPr>
          <w:rFonts w:hint="eastAsia" w:asciiTheme="minorEastAsia" w:hAnsiTheme="minorEastAsia" w:cstheme="minorEastAsia"/>
          <w:sz w:val="28"/>
          <w:szCs w:val="28"/>
        </w:rPr>
        <w:t>月</w:t>
      </w:r>
      <w:r>
        <w:rPr>
          <w:rFonts w:hint="eastAsia" w:asciiTheme="minorEastAsia" w:hAnsiTheme="minorEastAsia" w:cstheme="minorEastAsia"/>
          <w:sz w:val="28"/>
          <w:szCs w:val="28"/>
          <w:u w:val="single"/>
        </w:rPr>
        <w:t xml:space="preserve">     </w:t>
      </w:r>
      <w:r>
        <w:rPr>
          <w:rFonts w:hint="eastAsia" w:asciiTheme="minorEastAsia" w:hAnsiTheme="minorEastAsia" w:cstheme="minorEastAsia"/>
          <w:sz w:val="28"/>
          <w:szCs w:val="28"/>
        </w:rPr>
        <w:t>日</w:t>
      </w:r>
    </w:p>
    <w:p w14:paraId="6C46670D">
      <w:pPr>
        <w:tabs>
          <w:tab w:val="left" w:pos="540"/>
        </w:tabs>
        <w:adjustRightInd w:val="0"/>
        <w:snapToGrid w:val="0"/>
        <w:spacing w:line="460" w:lineRule="exact"/>
        <w:rPr>
          <w:rFonts w:asciiTheme="minorEastAsia" w:hAnsiTheme="minorEastAsia" w:cstheme="minorEastAsia"/>
          <w:sz w:val="28"/>
          <w:szCs w:val="28"/>
          <w:u w:val="single"/>
        </w:rPr>
      </w:pPr>
      <w:r>
        <w:rPr>
          <w:rFonts w:hint="eastAsia" w:asciiTheme="minorEastAsia" w:hAnsiTheme="minorEastAsia" w:cstheme="minorEastAsia"/>
          <w:sz w:val="28"/>
          <w:szCs w:val="28"/>
        </w:rPr>
        <w:t>经营期限</w:t>
      </w:r>
      <w:r>
        <w:rPr>
          <w:rFonts w:hint="eastAsia" w:asciiTheme="minorEastAsia" w:hAnsiTheme="minorEastAsia" w:cstheme="minorEastAsia"/>
          <w:sz w:val="28"/>
          <w:szCs w:val="28"/>
          <w:u w:val="single"/>
        </w:rPr>
        <w:t xml:space="preserve">：                                </w:t>
      </w:r>
    </w:p>
    <w:p w14:paraId="43F23378">
      <w:pPr>
        <w:tabs>
          <w:tab w:val="left" w:pos="540"/>
        </w:tabs>
        <w:adjustRightInd w:val="0"/>
        <w:snapToGrid w:val="0"/>
        <w:spacing w:line="460" w:lineRule="exact"/>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姓名</w:t>
      </w:r>
      <w:r>
        <w:rPr>
          <w:rFonts w:hint="eastAsia" w:asciiTheme="minorEastAsia" w:hAnsiTheme="minorEastAsia" w:cstheme="minorEastAsia"/>
          <w:sz w:val="28"/>
          <w:szCs w:val="28"/>
          <w:u w:val="single"/>
        </w:rPr>
        <w:t xml:space="preserve">：                   </w:t>
      </w:r>
      <w:r>
        <w:rPr>
          <w:rFonts w:hint="eastAsia" w:asciiTheme="minorEastAsia" w:hAnsiTheme="minorEastAsia" w:cstheme="minorEastAsia"/>
          <w:sz w:val="28"/>
          <w:szCs w:val="28"/>
        </w:rPr>
        <w:t>系</w:t>
      </w:r>
      <w:r>
        <w:rPr>
          <w:rFonts w:hint="eastAsia" w:asciiTheme="minorEastAsia" w:hAnsiTheme="minorEastAsia" w:cstheme="minorEastAsia"/>
          <w:sz w:val="28"/>
          <w:szCs w:val="28"/>
          <w:u w:val="single"/>
        </w:rPr>
        <w:t xml:space="preserve">                                （</w:t>
      </w:r>
      <w:r>
        <w:rPr>
          <w:rFonts w:hint="eastAsia" w:asciiTheme="minorEastAsia" w:hAnsiTheme="minorEastAsia" w:cstheme="minorEastAsia"/>
          <w:sz w:val="28"/>
          <w:szCs w:val="28"/>
          <w:lang w:eastAsia="zh-CN"/>
        </w:rPr>
        <w:t>报价方</w:t>
      </w:r>
      <w:r>
        <w:rPr>
          <w:rFonts w:hint="eastAsia" w:asciiTheme="minorEastAsia" w:hAnsiTheme="minorEastAsia" w:cstheme="minorEastAsia"/>
          <w:sz w:val="28"/>
          <w:szCs w:val="28"/>
        </w:rPr>
        <w:t>名称）的法定代表人（ 职务</w:t>
      </w:r>
      <w:r>
        <w:rPr>
          <w:rFonts w:hint="eastAsia" w:asciiTheme="minorEastAsia" w:hAnsiTheme="minorEastAsia" w:cstheme="minorEastAsia"/>
          <w:sz w:val="28"/>
          <w:szCs w:val="28"/>
          <w:u w:val="single"/>
        </w:rPr>
        <w:t xml:space="preserve">：                        </w:t>
      </w:r>
      <w:r>
        <w:rPr>
          <w:rFonts w:hint="eastAsia" w:asciiTheme="minorEastAsia" w:hAnsiTheme="minorEastAsia" w:cstheme="minorEastAsia"/>
          <w:sz w:val="28"/>
          <w:szCs w:val="28"/>
        </w:rPr>
        <w:t>电话</w:t>
      </w:r>
      <w:r>
        <w:rPr>
          <w:rFonts w:hint="eastAsia" w:asciiTheme="minorEastAsia" w:hAnsiTheme="minorEastAsia" w:cstheme="minorEastAsia"/>
          <w:sz w:val="28"/>
          <w:szCs w:val="28"/>
          <w:u w:val="single"/>
        </w:rPr>
        <w:t xml:space="preserve">：                     </w:t>
      </w:r>
      <w:r>
        <w:rPr>
          <w:rFonts w:hint="eastAsia" w:asciiTheme="minorEastAsia" w:hAnsiTheme="minorEastAsia" w:cstheme="minorEastAsia"/>
          <w:sz w:val="28"/>
          <w:szCs w:val="28"/>
        </w:rPr>
        <w:t>）。</w:t>
      </w:r>
    </w:p>
    <w:p w14:paraId="620C85E8">
      <w:pPr>
        <w:tabs>
          <w:tab w:val="left" w:pos="540"/>
        </w:tabs>
        <w:adjustRightInd w:val="0"/>
        <w:snapToGrid w:val="0"/>
        <w:spacing w:line="460" w:lineRule="exact"/>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特此证明。</w:t>
      </w:r>
    </w:p>
    <w:p w14:paraId="151A0BC3">
      <w:pPr>
        <w:tabs>
          <w:tab w:val="left" w:pos="540"/>
        </w:tabs>
        <w:adjustRightInd w:val="0"/>
        <w:snapToGrid w:val="0"/>
        <w:spacing w:line="460" w:lineRule="exact"/>
        <w:ind w:firstLine="280" w:firstLineChars="100"/>
        <w:jc w:val="right"/>
        <w:rPr>
          <w:rFonts w:asciiTheme="minorEastAsia" w:hAnsiTheme="minorEastAsia" w:cstheme="minorEastAsia"/>
          <w:sz w:val="28"/>
          <w:szCs w:val="28"/>
        </w:rPr>
      </w:pPr>
      <w:r>
        <w:rPr>
          <w:rFonts w:hint="eastAsia" w:asciiTheme="minorEastAsia" w:hAnsiTheme="minorEastAsia" w:cstheme="minorEastAsia"/>
          <w:sz w:val="28"/>
          <w:szCs w:val="28"/>
          <w:lang w:eastAsia="zh-CN"/>
        </w:rPr>
        <w:t>报价方</w:t>
      </w:r>
      <w:r>
        <w:rPr>
          <w:rFonts w:hint="eastAsia" w:asciiTheme="minorEastAsia" w:hAnsiTheme="minorEastAsia" w:cstheme="minorEastAsia"/>
          <w:sz w:val="28"/>
          <w:szCs w:val="28"/>
          <w:u w:val="single"/>
        </w:rPr>
        <w:t>：                   （</w:t>
      </w:r>
      <w:r>
        <w:rPr>
          <w:rFonts w:hint="eastAsia" w:asciiTheme="minorEastAsia" w:hAnsiTheme="minorEastAsia" w:cstheme="minorEastAsia"/>
          <w:sz w:val="28"/>
          <w:szCs w:val="28"/>
        </w:rPr>
        <w:t>盖单位章）</w:t>
      </w:r>
    </w:p>
    <w:p w14:paraId="5ADC2B19">
      <w:pPr>
        <w:tabs>
          <w:tab w:val="left" w:pos="540"/>
        </w:tabs>
        <w:adjustRightInd w:val="0"/>
        <w:snapToGrid w:val="0"/>
        <w:spacing w:line="460" w:lineRule="exact"/>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 xml:space="preserve">                                             年     月     日</w:t>
      </w:r>
    </w:p>
    <w:p w14:paraId="3E2C317F">
      <w:pPr>
        <w:pStyle w:val="4"/>
        <w:rPr>
          <w:rFonts w:asciiTheme="minorEastAsia" w:hAnsiTheme="minorEastAsia" w:eastAsiaTheme="minorEastAsia" w:cstheme="minorEastAsia"/>
          <w:sz w:val="28"/>
          <w:szCs w:val="28"/>
        </w:rPr>
        <w:sectPr>
          <w:pgSz w:w="11906" w:h="16838"/>
          <w:pgMar w:top="694" w:right="872" w:bottom="524" w:left="1134" w:header="284" w:footer="266" w:gutter="0"/>
          <w:cols w:space="720" w:num="1"/>
          <w:docGrid w:type="lines" w:linePitch="312" w:charSpace="0"/>
        </w:sectPr>
      </w:pPr>
    </w:p>
    <w:p w14:paraId="560939D4">
      <w:pPr>
        <w:pStyle w:val="3"/>
        <w:numPr>
          <w:ilvl w:val="0"/>
          <w:numId w:val="1"/>
        </w:numPr>
        <w:rPr>
          <w:rFonts w:asciiTheme="minorEastAsia" w:hAnsiTheme="minorEastAsia" w:eastAsiaTheme="minorEastAsia" w:cstheme="minorEastAsia"/>
          <w:sz w:val="28"/>
          <w:szCs w:val="28"/>
        </w:rPr>
      </w:pPr>
      <w:bookmarkStart w:id="7" w:name="_Toc19049"/>
      <w:r>
        <w:rPr>
          <w:rFonts w:hint="eastAsia" w:asciiTheme="minorEastAsia" w:hAnsiTheme="minorEastAsia" w:eastAsiaTheme="minorEastAsia" w:cstheme="minorEastAsia"/>
          <w:sz w:val="28"/>
          <w:szCs w:val="28"/>
        </w:rPr>
        <w:t>企业资质</w:t>
      </w:r>
      <w:bookmarkEnd w:id="7"/>
    </w:p>
    <w:p w14:paraId="03E2879A">
      <w:pPr>
        <w:tabs>
          <w:tab w:val="left" w:pos="540"/>
        </w:tabs>
        <w:adjustRightInd w:val="0"/>
        <w:snapToGrid w:val="0"/>
        <w:spacing w:line="440" w:lineRule="exact"/>
        <w:ind w:firstLine="560" w:firstLineChars="200"/>
        <w:rPr>
          <w:rFonts w:hint="eastAsia" w:asciiTheme="minorEastAsia" w:hAnsiTheme="minorEastAsia" w:eastAsiaTheme="minorEastAsia" w:cstheme="minorEastAsia"/>
          <w:sz w:val="28"/>
          <w:szCs w:val="28"/>
          <w:lang w:eastAsia="zh-CN"/>
        </w:rPr>
      </w:pPr>
      <w:bookmarkStart w:id="8" w:name="_Toc369"/>
      <w:r>
        <w:rPr>
          <w:rFonts w:hint="eastAsia" w:asciiTheme="minorEastAsia" w:hAnsiTheme="minorEastAsia" w:cstheme="minorEastAsia"/>
          <w:sz w:val="28"/>
          <w:szCs w:val="28"/>
        </w:rPr>
        <w:t xml:space="preserve">1. </w:t>
      </w:r>
      <w:r>
        <w:rPr>
          <w:rFonts w:hint="eastAsia" w:asciiTheme="minorEastAsia" w:hAnsiTheme="minorEastAsia" w:cstheme="minorEastAsia"/>
          <w:sz w:val="28"/>
          <w:szCs w:val="28"/>
          <w:lang w:eastAsia="zh-CN"/>
        </w:rPr>
        <w:t>报价方</w:t>
      </w:r>
      <w:r>
        <w:rPr>
          <w:rFonts w:hint="eastAsia" w:asciiTheme="minorEastAsia" w:hAnsiTheme="minorEastAsia" w:cstheme="minorEastAsia"/>
          <w:sz w:val="28"/>
          <w:szCs w:val="28"/>
        </w:rPr>
        <w:t>企业概况介绍（可附照片）</w:t>
      </w:r>
      <w:r>
        <w:rPr>
          <w:rFonts w:hint="eastAsia" w:asciiTheme="minorEastAsia" w:hAnsiTheme="minorEastAsia" w:cstheme="minorEastAsia"/>
          <w:sz w:val="28"/>
          <w:szCs w:val="28"/>
          <w:lang w:eastAsia="zh-CN"/>
        </w:rPr>
        <w:t>。</w:t>
      </w:r>
    </w:p>
    <w:p w14:paraId="5D3AAC12">
      <w:pPr>
        <w:tabs>
          <w:tab w:val="left" w:pos="540"/>
        </w:tabs>
        <w:adjustRightInd w:val="0"/>
        <w:snapToGrid w:val="0"/>
        <w:spacing w:line="440" w:lineRule="exact"/>
        <w:ind w:firstLine="560" w:firstLineChars="200"/>
        <w:rPr>
          <w:rFonts w:hint="eastAsia" w:asciiTheme="minorEastAsia" w:hAnsiTheme="minorEastAsia" w:eastAsiaTheme="minorEastAsia" w:cstheme="minorEastAsia"/>
          <w:sz w:val="28"/>
          <w:szCs w:val="28"/>
          <w:lang w:eastAsia="zh-CN"/>
        </w:rPr>
      </w:pPr>
      <w:r>
        <w:rPr>
          <w:rFonts w:hint="eastAsia" w:asciiTheme="minorEastAsia" w:hAnsiTheme="minorEastAsia" w:cstheme="minorEastAsia"/>
          <w:sz w:val="28"/>
          <w:szCs w:val="28"/>
        </w:rPr>
        <w:t>2．营业执照</w:t>
      </w:r>
      <w:r>
        <w:rPr>
          <w:rFonts w:hint="eastAsia" w:asciiTheme="minorEastAsia" w:hAnsiTheme="minorEastAsia" w:cstheme="minorEastAsia"/>
          <w:sz w:val="28"/>
          <w:szCs w:val="28"/>
          <w:lang w:eastAsia="zh-CN"/>
        </w:rPr>
        <w:t>。</w:t>
      </w:r>
    </w:p>
    <w:p w14:paraId="3DB0FEF4">
      <w:pPr>
        <w:tabs>
          <w:tab w:val="left" w:pos="540"/>
        </w:tabs>
        <w:adjustRightInd w:val="0"/>
        <w:snapToGrid w:val="0"/>
        <w:spacing w:line="440" w:lineRule="exact"/>
        <w:ind w:firstLine="560" w:firstLineChars="200"/>
        <w:rPr>
          <w:rFonts w:hint="eastAsia" w:asciiTheme="minorEastAsia" w:hAnsiTheme="minorEastAsia" w:eastAsiaTheme="minorEastAsia" w:cstheme="minorEastAsia"/>
          <w:sz w:val="28"/>
          <w:szCs w:val="28"/>
          <w:lang w:eastAsia="zh-CN"/>
        </w:rPr>
      </w:pPr>
      <w:r>
        <w:rPr>
          <w:rFonts w:hint="eastAsia" w:asciiTheme="minorEastAsia" w:hAnsiTheme="minorEastAsia" w:cstheme="minorEastAsia"/>
          <w:sz w:val="28"/>
          <w:szCs w:val="28"/>
        </w:rPr>
        <w:t>3. 银行开户许可证</w:t>
      </w:r>
      <w:r>
        <w:rPr>
          <w:rFonts w:hint="eastAsia" w:asciiTheme="minorEastAsia" w:hAnsiTheme="minorEastAsia" w:cstheme="minorEastAsia"/>
          <w:sz w:val="28"/>
          <w:szCs w:val="28"/>
          <w:lang w:eastAsia="zh-CN"/>
        </w:rPr>
        <w:t>。</w:t>
      </w:r>
    </w:p>
    <w:p w14:paraId="0C684F45">
      <w:pPr>
        <w:ind w:firstLine="560" w:firstLineChars="200"/>
        <w:rPr>
          <w:rFonts w:hint="eastAsia" w:asciiTheme="minorEastAsia" w:hAnsiTheme="minorEastAsia" w:eastAsiaTheme="minorEastAsia" w:cstheme="minorEastAsia"/>
          <w:sz w:val="28"/>
          <w:szCs w:val="28"/>
          <w:lang w:eastAsia="zh-CN"/>
        </w:rPr>
      </w:pPr>
      <w:r>
        <w:rPr>
          <w:rFonts w:hint="eastAsia" w:asciiTheme="minorEastAsia" w:hAnsiTheme="minorEastAsia" w:cstheme="minorEastAsia"/>
          <w:sz w:val="28"/>
          <w:szCs w:val="28"/>
          <w:lang w:val="en-US" w:eastAsia="zh-CN"/>
        </w:rPr>
        <w:t>4</w:t>
      </w:r>
      <w:r>
        <w:rPr>
          <w:rFonts w:hint="eastAsia" w:asciiTheme="minorEastAsia" w:hAnsiTheme="minorEastAsia" w:cstheme="minorEastAsia"/>
          <w:sz w:val="28"/>
          <w:szCs w:val="28"/>
        </w:rPr>
        <w:t>. 信用中国网站记录(近一个月内)</w:t>
      </w:r>
      <w:bookmarkEnd w:id="8"/>
      <w:r>
        <w:rPr>
          <w:rFonts w:hint="eastAsia" w:asciiTheme="minorEastAsia" w:hAnsiTheme="minorEastAsia" w:cstheme="minorEastAsia"/>
          <w:sz w:val="28"/>
          <w:szCs w:val="28"/>
          <w:lang w:eastAsia="zh-CN"/>
        </w:rPr>
        <w:t>，</w:t>
      </w:r>
      <w:r>
        <w:rPr>
          <w:rFonts w:hint="eastAsia" w:ascii="宋体" w:hAnsi="宋体" w:eastAsia="宋体" w:cs="宋体"/>
          <w:sz w:val="28"/>
          <w:szCs w:val="28"/>
          <w:lang w:bidi="en-US"/>
        </w:rPr>
        <w:t>可提供通过“信用中国”网站（www.creditchina.gov.cn)查询后无不良记录的证明材料。</w:t>
      </w:r>
    </w:p>
    <w:p w14:paraId="663C0236">
      <w:pPr>
        <w:tabs>
          <w:tab w:val="right" w:leader="dot" w:pos="9471"/>
        </w:tabs>
        <w:adjustRightInd w:val="0"/>
        <w:snapToGrid w:val="0"/>
        <w:spacing w:line="360" w:lineRule="auto"/>
        <w:ind w:firstLine="560" w:firstLineChars="200"/>
        <w:rPr>
          <w:rFonts w:hint="eastAsia" w:eastAsia="仿宋" w:cs="宋体" w:asciiTheme="minorEastAsia" w:hAnsiTheme="minorEastAsia"/>
          <w:sz w:val="28"/>
          <w:szCs w:val="28"/>
          <w:lang w:eastAsia="zh-CN"/>
        </w:rPr>
      </w:pPr>
      <w:r>
        <w:rPr>
          <w:rFonts w:hint="eastAsia" w:cs="宋体" w:asciiTheme="minorEastAsia" w:hAnsiTheme="minorEastAsia"/>
          <w:sz w:val="28"/>
          <w:szCs w:val="28"/>
          <w:lang w:val="en-US" w:eastAsia="zh-CN"/>
        </w:rPr>
        <w:t>5.</w:t>
      </w:r>
      <w:r>
        <w:rPr>
          <w:rFonts w:hint="eastAsia" w:cs="宋体" w:asciiTheme="minorEastAsia" w:hAnsiTheme="minorEastAsia"/>
          <w:sz w:val="28"/>
          <w:szCs w:val="28"/>
          <w:lang w:eastAsia="zh-CN"/>
        </w:rPr>
        <w:t>报价方</w:t>
      </w:r>
      <w:r>
        <w:rPr>
          <w:rFonts w:hint="eastAsia" w:cs="宋体" w:asciiTheme="minorEastAsia" w:hAnsiTheme="minorEastAsia"/>
          <w:sz w:val="28"/>
          <w:szCs w:val="28"/>
          <w:lang w:val="en-US" w:eastAsia="zh-CN"/>
        </w:rPr>
        <w:t>须满足</w:t>
      </w:r>
      <w:r>
        <w:rPr>
          <w:rFonts w:hint="eastAsia" w:cs="宋体" w:asciiTheme="minorEastAsia" w:hAnsiTheme="minorEastAsia"/>
          <w:sz w:val="28"/>
          <w:szCs w:val="28"/>
          <w:lang w:eastAsia="zh-CN"/>
        </w:rPr>
        <w:t>注册资本金500万元、实缴资本</w:t>
      </w:r>
      <w:r>
        <w:rPr>
          <w:rFonts w:cs="宋体" w:asciiTheme="minorEastAsia" w:hAnsiTheme="minorEastAsia"/>
          <w:sz w:val="28"/>
          <w:szCs w:val="28"/>
          <w:lang w:eastAsia="zh-CN"/>
        </w:rPr>
        <w:t>3</w:t>
      </w:r>
      <w:r>
        <w:rPr>
          <w:rFonts w:hint="eastAsia" w:cs="宋体" w:asciiTheme="minorEastAsia" w:hAnsiTheme="minorEastAsia"/>
          <w:sz w:val="28"/>
          <w:szCs w:val="28"/>
          <w:lang w:eastAsia="zh-CN"/>
        </w:rPr>
        <w:t>00万及以上的企业</w:t>
      </w:r>
      <w:r>
        <w:rPr>
          <w:rFonts w:hint="eastAsia" w:cs="宋体" w:asciiTheme="minorEastAsia" w:hAnsiTheme="minorEastAsia"/>
          <w:sz w:val="28"/>
          <w:szCs w:val="28"/>
          <w:lang w:eastAsia="zh-CN"/>
        </w:rPr>
        <w:t>（</w:t>
      </w:r>
      <w:r>
        <w:rPr>
          <w:rFonts w:hint="eastAsia" w:ascii="仿宋" w:hAnsi="仿宋" w:eastAsia="仿宋"/>
          <w:sz w:val="24"/>
          <w:lang w:bidi="en-US"/>
        </w:rPr>
        <w:t>提供实缴资本证明（如第三方网站截图、其他证明）</w:t>
      </w:r>
      <w:r>
        <w:rPr>
          <w:rFonts w:hint="eastAsia" w:ascii="仿宋" w:hAnsi="仿宋" w:eastAsia="仿宋"/>
          <w:sz w:val="24"/>
          <w:lang w:eastAsia="zh-CN" w:bidi="en-US"/>
        </w:rPr>
        <w:t>。</w:t>
      </w:r>
    </w:p>
    <w:p w14:paraId="272DC29C">
      <w:pPr>
        <w:adjustRightInd w:val="0"/>
        <w:snapToGrid w:val="0"/>
        <w:spacing w:after="0" w:line="360" w:lineRule="auto"/>
        <w:ind w:firstLine="560" w:firstLineChars="200"/>
        <w:rPr>
          <w:rFonts w:hint="eastAsia" w:cs="宋体" w:asciiTheme="minorEastAsia" w:hAnsiTheme="minorEastAsia"/>
          <w:color w:val="000000" w:themeColor="text1"/>
          <w:sz w:val="28"/>
          <w:szCs w:val="28"/>
          <w:lang w:eastAsia="zh-CN"/>
          <w14:textFill>
            <w14:solidFill>
              <w14:schemeClr w14:val="tx1"/>
            </w14:solidFill>
          </w14:textFill>
        </w:rPr>
      </w:pPr>
      <w:r>
        <w:rPr>
          <w:rFonts w:hint="eastAsia" w:cs="宋体" w:asciiTheme="minorEastAsia" w:hAnsiTheme="minorEastAsia"/>
          <w:color w:val="000000" w:themeColor="text1"/>
          <w:sz w:val="28"/>
          <w:szCs w:val="28"/>
          <w:lang w:val="en-US" w:eastAsia="zh-CN"/>
          <w14:textFill>
            <w14:solidFill>
              <w14:schemeClr w14:val="tx1"/>
            </w14:solidFill>
          </w14:textFill>
        </w:rPr>
        <w:t>6.</w:t>
      </w:r>
      <w:r>
        <w:rPr>
          <w:rFonts w:hint="eastAsia" w:cs="宋体" w:asciiTheme="minorEastAsia" w:hAnsiTheme="minorEastAsia"/>
          <w:color w:val="000000" w:themeColor="text1"/>
          <w:sz w:val="28"/>
          <w:szCs w:val="28"/>
          <w:lang w:eastAsia="zh-CN"/>
          <w14:textFill>
            <w14:solidFill>
              <w14:schemeClr w14:val="tx1"/>
            </w14:solidFill>
          </w14:textFill>
        </w:rPr>
        <w:t>具备食品生产许可证和/或食品经营许可证(备案表)等粮食生产或经营业务必备资质。</w:t>
      </w:r>
    </w:p>
    <w:p w14:paraId="6004E790">
      <w:pPr>
        <w:adjustRightInd w:val="0"/>
        <w:snapToGrid w:val="0"/>
        <w:spacing w:after="0" w:line="360" w:lineRule="auto"/>
        <w:ind w:firstLine="560" w:firstLineChars="200"/>
        <w:rPr>
          <w:rFonts w:hint="eastAsia" w:cs="宋体" w:asciiTheme="minorEastAsia" w:hAnsiTheme="minorEastAsia"/>
          <w:color w:val="000000" w:themeColor="text1"/>
          <w:sz w:val="28"/>
          <w:szCs w:val="28"/>
          <w:lang w:eastAsia="zh-CN"/>
          <w14:textFill>
            <w14:solidFill>
              <w14:schemeClr w14:val="tx1"/>
            </w14:solidFill>
          </w14:textFill>
        </w:rPr>
      </w:pPr>
      <w:r>
        <w:rPr>
          <w:rFonts w:hint="eastAsia" w:cs="宋体" w:asciiTheme="minorEastAsia" w:hAnsiTheme="minorEastAsia"/>
          <w:color w:val="000000" w:themeColor="text1"/>
          <w:sz w:val="28"/>
          <w:szCs w:val="28"/>
          <w:lang w:val="en-US" w:eastAsia="zh-CN"/>
          <w14:textFill>
            <w14:solidFill>
              <w14:schemeClr w14:val="tx1"/>
            </w14:solidFill>
          </w14:textFill>
        </w:rPr>
        <w:t>7.</w:t>
      </w:r>
      <w:r>
        <w:rPr>
          <w:rFonts w:hint="eastAsia" w:cs="宋体" w:asciiTheme="minorEastAsia" w:hAnsiTheme="minorEastAsia"/>
          <w:color w:val="000000" w:themeColor="text1"/>
          <w:sz w:val="28"/>
          <w:szCs w:val="28"/>
          <w:lang w:eastAsia="zh-CN"/>
          <w14:textFill>
            <w14:solidFill>
              <w14:schemeClr w14:val="tx1"/>
            </w14:solidFill>
          </w14:textFill>
        </w:rPr>
        <w:t>报价方为一般纳税人，能够开具税率为9%的增值税专用发票；</w:t>
      </w:r>
    </w:p>
    <w:p w14:paraId="7C47117D">
      <w:pPr>
        <w:tabs>
          <w:tab w:val="right" w:leader="dot" w:pos="9471"/>
        </w:tabs>
        <w:adjustRightInd w:val="0"/>
        <w:snapToGrid w:val="0"/>
        <w:spacing w:line="360" w:lineRule="auto"/>
        <w:ind w:firstLine="560" w:firstLineChars="200"/>
        <w:rPr>
          <w:rFonts w:hint="default" w:cs="宋体" w:asciiTheme="minorEastAsia" w:hAnsiTheme="minorEastAsia"/>
          <w:color w:val="000000" w:themeColor="text1"/>
          <w:sz w:val="28"/>
          <w:szCs w:val="28"/>
          <w:lang w:val="en-US" w:eastAsia="zh-CN"/>
          <w14:textFill>
            <w14:solidFill>
              <w14:schemeClr w14:val="tx1"/>
            </w14:solidFill>
          </w14:textFill>
        </w:rPr>
      </w:pPr>
      <w:r>
        <w:rPr>
          <w:rFonts w:hint="eastAsia" w:cs="宋体" w:asciiTheme="minorEastAsia" w:hAnsiTheme="minorEastAsia"/>
          <w:color w:val="000000" w:themeColor="text1"/>
          <w:sz w:val="28"/>
          <w:szCs w:val="28"/>
          <w:lang w:val="en-US" w:eastAsia="zh-CN"/>
          <w14:textFill>
            <w14:solidFill>
              <w14:schemeClr w14:val="tx1"/>
            </w14:solidFill>
          </w14:textFill>
        </w:rPr>
        <w:t>8.</w:t>
      </w:r>
      <w:r>
        <w:rPr>
          <w:rFonts w:hint="eastAsia" w:ascii="宋体" w:hAnsi="宋体" w:eastAsia="宋体" w:cs="宋体"/>
          <w:sz w:val="28"/>
          <w:szCs w:val="28"/>
          <w:lang w:bidi="en-US"/>
        </w:rPr>
        <w:t>提供</w:t>
      </w:r>
      <w:r>
        <w:rPr>
          <w:rFonts w:hint="eastAsia" w:ascii="宋体" w:hAnsi="宋体" w:eastAsia="宋体" w:cs="宋体"/>
          <w:sz w:val="28"/>
          <w:szCs w:val="28"/>
          <w:lang w:val="en-US" w:eastAsia="zh-CN" w:bidi="en-US"/>
        </w:rPr>
        <w:t>近三年</w:t>
      </w:r>
      <w:r>
        <w:rPr>
          <w:rFonts w:hint="eastAsia" w:ascii="宋体" w:hAnsi="宋体" w:eastAsia="宋体" w:cs="宋体"/>
          <w:sz w:val="28"/>
          <w:szCs w:val="28"/>
          <w:lang w:bidi="en-US"/>
        </w:rPr>
        <w:t>经审计的财务三表（资产负债表、现金流量表、利润表）及第三方会计师事务所年度审计报告。</w:t>
      </w:r>
    </w:p>
    <w:p w14:paraId="515B1A42">
      <w:pPr>
        <w:pStyle w:val="3"/>
        <w:numPr>
          <w:ilvl w:val="0"/>
          <w:numId w:val="1"/>
        </w:numPr>
        <w:rPr>
          <w:rFonts w:asciiTheme="minorEastAsia" w:hAnsiTheme="minorEastAsia" w:eastAsiaTheme="minorEastAsia" w:cstheme="minorEastAsia"/>
          <w:sz w:val="28"/>
          <w:szCs w:val="28"/>
        </w:rPr>
      </w:pPr>
      <w:bookmarkStart w:id="9" w:name="_Toc28157"/>
      <w:r>
        <w:rPr>
          <w:rFonts w:hint="eastAsia" w:asciiTheme="minorEastAsia" w:hAnsiTheme="minorEastAsia" w:eastAsiaTheme="minorEastAsia" w:cstheme="minorEastAsia"/>
          <w:sz w:val="28"/>
          <w:szCs w:val="28"/>
        </w:rPr>
        <w:t>其他有必要的资质及补充资料（若有）</w:t>
      </w:r>
      <w:bookmarkEnd w:id="9"/>
    </w:p>
    <w:p w14:paraId="1663E7F3">
      <w:pPr>
        <w:ind w:firstLine="560"/>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业绩以及荣誉</w:t>
      </w:r>
    </w:p>
    <w:p w14:paraId="16CF191B">
      <w:pPr>
        <w:pStyle w:val="3"/>
        <w:numPr>
          <w:ilvl w:val="0"/>
          <w:numId w:val="0"/>
        </w:numPr>
        <w:rPr>
          <w:rFonts w:hint="eastAsia" w:ascii="宋体" w:hAnsi="宋体" w:eastAsia="宋体" w:cs="宋体"/>
          <w:sz w:val="28"/>
          <w:szCs w:val="28"/>
        </w:rPr>
      </w:pPr>
      <w:bookmarkStart w:id="10" w:name="_Toc148088947"/>
      <w:bookmarkStart w:id="11" w:name="_Toc15769"/>
      <w:bookmarkStart w:id="12" w:name="_Toc29093"/>
      <w:r>
        <w:rPr>
          <w:rFonts w:hint="eastAsia" w:ascii="宋体" w:hAnsi="宋体" w:eastAsia="宋体" w:cs="宋体"/>
          <w:b/>
          <w:kern w:val="0"/>
          <w:sz w:val="28"/>
          <w:szCs w:val="28"/>
          <w:lang w:val="en-US" w:eastAsia="zh-CN" w:bidi="ar-SA"/>
        </w:rPr>
        <w:t>六、</w:t>
      </w:r>
      <w:r>
        <w:rPr>
          <w:rFonts w:hint="eastAsia" w:ascii="宋体" w:hAnsi="宋体" w:eastAsia="宋体" w:cs="宋体"/>
          <w:sz w:val="28"/>
          <w:szCs w:val="28"/>
        </w:rPr>
        <w:t>供应商调查问卷</w:t>
      </w:r>
      <w:bookmarkEnd w:id="10"/>
      <w:bookmarkEnd w:id="11"/>
      <w:bookmarkEnd w:id="12"/>
    </w:p>
    <w:p w14:paraId="6AC6A68E">
      <w:pPr>
        <w:spacing w:line="540" w:lineRule="exact"/>
        <w:jc w:val="center"/>
        <w:rPr>
          <w:rFonts w:ascii="宋体" w:hAnsi="宋体" w:cs="宋体"/>
          <w:b/>
          <w:sz w:val="28"/>
          <w:szCs w:val="28"/>
        </w:rPr>
      </w:pPr>
      <w:bookmarkStart w:id="13" w:name="OLE_LINK5"/>
      <w:bookmarkStart w:id="14" w:name="OLE_LINK3"/>
      <w:r>
        <w:rPr>
          <w:rFonts w:hint="eastAsia" w:ascii="仿宋" w:hAnsi="仿宋" w:eastAsia="仿宋"/>
          <w:b/>
          <w:sz w:val="28"/>
          <w:szCs w:val="28"/>
          <w:u w:val="single"/>
        </w:rPr>
        <w:t>供应商调查问卷</w:t>
      </w:r>
    </w:p>
    <w:p w14:paraId="00F78A6C">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14:paraId="75C220F9">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14:paraId="06AA82AC">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14:paraId="5F8B2032">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14:paraId="28938CDF">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14:paraId="72A409D6">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14:paraId="6D771D98">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14:paraId="1858410D">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14:paraId="7245F643">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14:paraId="1220E4AD">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14:paraId="383D165B">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14:paraId="041CA460">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14:paraId="0E1CF420">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14:paraId="64ACDB80">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14:paraId="7E689FFF">
      <w:pPr>
        <w:tabs>
          <w:tab w:val="left" w:pos="7310"/>
        </w:tabs>
        <w:spacing w:line="460" w:lineRule="exact"/>
        <w:ind w:right="180" w:firstLine="480" w:firstLineChars="200"/>
        <w:rPr>
          <w:rFonts w:hint="eastAsia"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0BD0865">
      <w:pPr>
        <w:tabs>
          <w:tab w:val="left" w:pos="7310"/>
        </w:tabs>
        <w:spacing w:line="460" w:lineRule="exact"/>
        <w:ind w:right="180" w:firstLine="480" w:firstLineChars="200"/>
        <w:rPr>
          <w:rFonts w:hint="eastAsia" w:ascii="仿宋" w:hAnsi="仿宋" w:eastAsia="仿宋" w:cs="仿宋"/>
          <w:sz w:val="24"/>
        </w:rPr>
      </w:pPr>
    </w:p>
    <w:p w14:paraId="6CD44E42">
      <w:pPr>
        <w:pStyle w:val="3"/>
        <w:numPr>
          <w:ilvl w:val="0"/>
          <w:numId w:val="0"/>
        </w:numPr>
        <w:rPr>
          <w:rFonts w:hint="eastAsia" w:ascii="宋体" w:hAnsi="宋体" w:eastAsia="宋体" w:cs="宋体"/>
          <w:sz w:val="28"/>
          <w:szCs w:val="28"/>
          <w:lang w:bidi="en-US"/>
        </w:rPr>
      </w:pPr>
      <w:bookmarkStart w:id="15" w:name="_Toc148088940"/>
      <w:bookmarkStart w:id="16" w:name="_Toc29873"/>
      <w:r>
        <w:rPr>
          <w:rFonts w:hint="eastAsia" w:ascii="宋体" w:hAnsi="宋体" w:eastAsia="宋体" w:cs="宋体"/>
          <w:b/>
          <w:kern w:val="0"/>
          <w:sz w:val="28"/>
          <w:szCs w:val="28"/>
          <w:lang w:val="en-US" w:eastAsia="zh-CN" w:bidi="en-US"/>
        </w:rPr>
        <w:t>七、</w:t>
      </w:r>
      <w:r>
        <w:rPr>
          <w:rFonts w:hint="eastAsia" w:ascii="宋体" w:hAnsi="宋体" w:eastAsia="宋体" w:cs="宋体"/>
          <w:sz w:val="28"/>
          <w:szCs w:val="28"/>
        </w:rPr>
        <w:t>廉洁保密承诺书</w:t>
      </w:r>
      <w:bookmarkEnd w:id="15"/>
      <w:bookmarkEnd w:id="16"/>
    </w:p>
    <w:p w14:paraId="33B80E54">
      <w:pPr>
        <w:jc w:val="center"/>
        <w:rPr>
          <w:lang w:bidi="en-US"/>
        </w:rPr>
      </w:pPr>
      <w:r>
        <w:rPr>
          <w:rFonts w:hint="eastAsia" w:ascii="宋体" w:hAnsi="宋体" w:cs="微软雅黑"/>
          <w:b/>
          <w:bCs/>
          <w:sz w:val="30"/>
          <w:szCs w:val="30"/>
        </w:rPr>
        <w:t>廉洁保密承诺书</w:t>
      </w:r>
    </w:p>
    <w:p w14:paraId="1F0FDF9D">
      <w:pPr>
        <w:tabs>
          <w:tab w:val="left" w:pos="540"/>
        </w:tabs>
        <w:adjustRightInd w:val="0"/>
        <w:snapToGrid w:val="0"/>
        <w:spacing w:line="460" w:lineRule="exact"/>
        <w:rPr>
          <w:rFonts w:ascii="仿宋" w:hAnsi="仿宋" w:eastAsia="仿宋" w:cs="仿宋"/>
          <w:b/>
          <w:bCs/>
          <w:sz w:val="24"/>
        </w:rPr>
      </w:pPr>
      <w:r>
        <w:rPr>
          <w:rFonts w:hint="eastAsia" w:ascii="仿宋" w:hAnsi="仿宋" w:eastAsia="仿宋" w:cs="仿宋"/>
          <w:b/>
          <w:bCs/>
          <w:sz w:val="24"/>
        </w:rPr>
        <w:t>舍得酒业股份有限公司：</w:t>
      </w:r>
    </w:p>
    <w:p w14:paraId="3313AA7E">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根据贵司“诚信经营、廉洁合作”企业文化的总体要求，我司对贵司的企业文化表示认同和遵守，并在与贵司的招投标和业务合作中，就廉洁保密合作事宜我司特作出郑重承诺：</w:t>
      </w:r>
      <w:bookmarkStart w:id="17" w:name="_GoBack"/>
      <w:bookmarkEnd w:id="17"/>
    </w:p>
    <w:p w14:paraId="275241A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14:paraId="4120EC8E">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14:paraId="21B71921">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14:paraId="7BAE0B15">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14:paraId="04223EDD">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14:paraId="5083588C">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14:paraId="0E2376A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14:paraId="0FF27544">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14:paraId="0A37EF8C">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29F0C16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14:paraId="7AD2830E">
      <w:pPr>
        <w:tabs>
          <w:tab w:val="right" w:leader="dot" w:pos="9471"/>
        </w:tabs>
        <w:spacing w:line="460" w:lineRule="exact"/>
        <w:rPr>
          <w:rFonts w:ascii="仿宋" w:hAnsi="仿宋" w:eastAsia="仿宋" w:cs="仿宋"/>
          <w:sz w:val="24"/>
        </w:rPr>
      </w:pPr>
    </w:p>
    <w:p w14:paraId="41B2F032">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14:paraId="6EBC6C48">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14:paraId="4A2BF643">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14:paraId="72136C43">
      <w:pPr>
        <w:tabs>
          <w:tab w:val="left" w:pos="7310"/>
        </w:tabs>
        <w:spacing w:line="460" w:lineRule="exact"/>
        <w:ind w:right="180" w:firstLine="480" w:firstLineChars="200"/>
        <w:rPr>
          <w:rFonts w:hint="eastAsia" w:ascii="仿宋" w:hAnsi="仿宋" w:eastAsia="仿宋" w:cs="仿宋"/>
          <w:sz w:val="24"/>
        </w:rPr>
      </w:pPr>
    </w:p>
    <w:bookmarkEnd w:id="13"/>
    <w:bookmarkEnd w:id="14"/>
    <w:p w14:paraId="483E87AE">
      <w:pPr>
        <w:ind w:firstLine="560"/>
        <w:rPr>
          <w:rFonts w:hint="default" w:asciiTheme="minorEastAsia" w:hAnsiTheme="minorEastAsia" w:cstheme="minorEastAsia"/>
          <w:sz w:val="28"/>
          <w:szCs w:val="28"/>
          <w:lang w:val="en-US" w:eastAsia="zh-CN"/>
        </w:rPr>
      </w:pPr>
      <w:r>
        <w:rPr>
          <w:rFonts w:hint="eastAsia" w:ascii="仿宋" w:hAnsi="仿宋" w:eastAsia="仿宋" w:cs="仿宋"/>
          <w:b/>
          <w:sz w:val="28"/>
          <w:szCs w:val="28"/>
        </w:rPr>
        <w:br w:type="page"/>
      </w:r>
    </w:p>
    <w:p w14:paraId="59E9DBE2">
      <w:pPr>
        <w:pStyle w:val="3"/>
        <w:rPr>
          <w:rFonts w:asciiTheme="minorEastAsia" w:hAnsiTheme="minorEastAsia" w:eastAsiaTheme="minorEastAsia" w:cstheme="minorEastAsia"/>
          <w:sz w:val="28"/>
          <w:szCs w:val="28"/>
        </w:rPr>
      </w:pPr>
    </w:p>
    <w:p w14:paraId="104A046F">
      <w:pPr>
        <w:pStyle w:val="3"/>
        <w:rPr>
          <w:rFonts w:asciiTheme="minorEastAsia" w:hAnsiTheme="minorEastAsia" w:eastAsiaTheme="minorEastAsia" w:cstheme="minorEastAsia"/>
          <w:sz w:val="28"/>
          <w:szCs w:val="28"/>
        </w:rPr>
      </w:pPr>
    </w:p>
    <w:p w14:paraId="2FA84B4E">
      <w:pPr>
        <w:rPr>
          <w:rFonts w:asciiTheme="minorEastAsia" w:hAnsiTheme="minorEastAsia" w:cstheme="minorEastAsia"/>
          <w:sz w:val="28"/>
          <w:szCs w:val="28"/>
        </w:rPr>
      </w:pPr>
    </w:p>
    <w:p w14:paraId="4B811FE4">
      <w:pPr>
        <w:pStyle w:val="18"/>
        <w:spacing w:line="560" w:lineRule="exact"/>
        <w:rPr>
          <w:rFonts w:asciiTheme="minorEastAsia" w:hAnsiTheme="minorEastAsia" w:eastAsiaTheme="minorEastAsia" w:cstheme="minorEastAsia"/>
          <w:color w:val="000000" w:themeColor="text1"/>
          <w:sz w:val="28"/>
          <w:szCs w:val="28"/>
          <w14:textFill>
            <w14:solidFill>
              <w14:schemeClr w14:val="tx1"/>
            </w14:solidFill>
          </w14:textFill>
        </w:rPr>
      </w:pPr>
    </w:p>
    <w:sectPr>
      <w:footerReference r:id="rId4" w:type="default"/>
      <w:pgSz w:w="11906" w:h="16838"/>
      <w:pgMar w:top="1440" w:right="991" w:bottom="1440" w:left="1800" w:header="851" w:footer="992" w:gutter="0"/>
      <w:pgNumType w:start="7"/>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09F683">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7F9431">
                          <w:pPr>
                            <w:pStyle w:val="7"/>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017F9431">
                    <w:pPr>
                      <w:pStyle w:val="7"/>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689CF">
    <w:pPr>
      <w:pStyle w:val="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A4ACBB">
                          <w:pPr>
                            <w:pStyle w:val="7"/>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4DA4ACBB">
                    <w:pPr>
                      <w:pStyle w:val="7"/>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F86FE2"/>
    <w:multiLevelType w:val="singleLevel"/>
    <w:tmpl w:val="91F86FE2"/>
    <w:lvl w:ilvl="0" w:tentative="0">
      <w:start w:val="1"/>
      <w:numFmt w:val="decimal"/>
      <w:suff w:val="nothing"/>
      <w:lvlText w:val="%1．"/>
      <w:lvlJc w:val="left"/>
      <w:pPr>
        <w:ind w:left="-60"/>
      </w:pPr>
    </w:lvl>
  </w:abstractNum>
  <w:abstractNum w:abstractNumId="1">
    <w:nsid w:val="EE31EB7F"/>
    <w:multiLevelType w:val="singleLevel"/>
    <w:tmpl w:val="EE31EB7F"/>
    <w:lvl w:ilvl="0" w:tentative="0">
      <w:start w:val="1"/>
      <w:numFmt w:val="decimal"/>
      <w:lvlText w:val="(%1)"/>
      <w:lvlJc w:val="left"/>
      <w:pPr>
        <w:ind w:left="425" w:hanging="425"/>
      </w:pPr>
      <w:rPr>
        <w:rFonts w:hint="default"/>
      </w:r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wMWY5ZTkyYzVjYjU5MDA3NTRiMWJlNTFiOTgwNjQifQ=="/>
    <w:docVar w:name="KSO_WPS_MARK_KEY" w:val="770e1850-ed30-4696-a719-cf8c3f5f8a53"/>
  </w:docVars>
  <w:rsids>
    <w:rsidRoot w:val="00F44434"/>
    <w:rsid w:val="00042187"/>
    <w:rsid w:val="00061158"/>
    <w:rsid w:val="000E09E6"/>
    <w:rsid w:val="000E3594"/>
    <w:rsid w:val="00113C11"/>
    <w:rsid w:val="00124264"/>
    <w:rsid w:val="00125E3E"/>
    <w:rsid w:val="00230A64"/>
    <w:rsid w:val="0029138C"/>
    <w:rsid w:val="003821E8"/>
    <w:rsid w:val="00391DD5"/>
    <w:rsid w:val="003943D0"/>
    <w:rsid w:val="003D51EC"/>
    <w:rsid w:val="003F143D"/>
    <w:rsid w:val="004854D0"/>
    <w:rsid w:val="004B3BE7"/>
    <w:rsid w:val="005C5969"/>
    <w:rsid w:val="005F1B07"/>
    <w:rsid w:val="006979FF"/>
    <w:rsid w:val="006B3E12"/>
    <w:rsid w:val="006D237B"/>
    <w:rsid w:val="006F53C9"/>
    <w:rsid w:val="00795F2D"/>
    <w:rsid w:val="00831D07"/>
    <w:rsid w:val="008923A7"/>
    <w:rsid w:val="008C6EB5"/>
    <w:rsid w:val="009B1FB3"/>
    <w:rsid w:val="009C58EF"/>
    <w:rsid w:val="009D6A27"/>
    <w:rsid w:val="00A93AD4"/>
    <w:rsid w:val="00AD787A"/>
    <w:rsid w:val="00BB2D6E"/>
    <w:rsid w:val="00BD0278"/>
    <w:rsid w:val="00BD48B1"/>
    <w:rsid w:val="00C21166"/>
    <w:rsid w:val="00C72564"/>
    <w:rsid w:val="00CC4DB3"/>
    <w:rsid w:val="00E64323"/>
    <w:rsid w:val="00F44434"/>
    <w:rsid w:val="00F76F38"/>
    <w:rsid w:val="00FC6606"/>
    <w:rsid w:val="00FF533F"/>
    <w:rsid w:val="01410053"/>
    <w:rsid w:val="01B970C2"/>
    <w:rsid w:val="02054480"/>
    <w:rsid w:val="02257D31"/>
    <w:rsid w:val="02497534"/>
    <w:rsid w:val="024D3F5B"/>
    <w:rsid w:val="03A63B44"/>
    <w:rsid w:val="064C6C40"/>
    <w:rsid w:val="06742404"/>
    <w:rsid w:val="0681314D"/>
    <w:rsid w:val="098D5F59"/>
    <w:rsid w:val="09902C6B"/>
    <w:rsid w:val="0B146006"/>
    <w:rsid w:val="0BB2530E"/>
    <w:rsid w:val="0C8278CB"/>
    <w:rsid w:val="0D35493D"/>
    <w:rsid w:val="0DA945AB"/>
    <w:rsid w:val="0E7D16D6"/>
    <w:rsid w:val="0F994590"/>
    <w:rsid w:val="10FB1059"/>
    <w:rsid w:val="120B5660"/>
    <w:rsid w:val="15EB0F89"/>
    <w:rsid w:val="183A78D0"/>
    <w:rsid w:val="19A74E14"/>
    <w:rsid w:val="1A952EBF"/>
    <w:rsid w:val="1AD47B4C"/>
    <w:rsid w:val="1D161399"/>
    <w:rsid w:val="1E2527AC"/>
    <w:rsid w:val="20104A4D"/>
    <w:rsid w:val="20782055"/>
    <w:rsid w:val="210D1993"/>
    <w:rsid w:val="24A55FD9"/>
    <w:rsid w:val="253B4663"/>
    <w:rsid w:val="27F77CDA"/>
    <w:rsid w:val="294D58D8"/>
    <w:rsid w:val="2A3276A6"/>
    <w:rsid w:val="2A4F4A53"/>
    <w:rsid w:val="2B3E5046"/>
    <w:rsid w:val="2C513880"/>
    <w:rsid w:val="2C9850A2"/>
    <w:rsid w:val="2E230F73"/>
    <w:rsid w:val="30006650"/>
    <w:rsid w:val="31210105"/>
    <w:rsid w:val="330A3B0F"/>
    <w:rsid w:val="3339511F"/>
    <w:rsid w:val="339064C8"/>
    <w:rsid w:val="33DC00FA"/>
    <w:rsid w:val="392E5B95"/>
    <w:rsid w:val="393D67A4"/>
    <w:rsid w:val="3DD81992"/>
    <w:rsid w:val="408D0A29"/>
    <w:rsid w:val="40CE4A65"/>
    <w:rsid w:val="42F46C23"/>
    <w:rsid w:val="440E2010"/>
    <w:rsid w:val="453F38A4"/>
    <w:rsid w:val="45990AD9"/>
    <w:rsid w:val="473D5122"/>
    <w:rsid w:val="483933A3"/>
    <w:rsid w:val="48CD31CE"/>
    <w:rsid w:val="4A176B9D"/>
    <w:rsid w:val="4A8A37FC"/>
    <w:rsid w:val="4C200AE2"/>
    <w:rsid w:val="4CC125A6"/>
    <w:rsid w:val="4D273B65"/>
    <w:rsid w:val="4E573A0C"/>
    <w:rsid w:val="4E8B2405"/>
    <w:rsid w:val="4FD43223"/>
    <w:rsid w:val="4FEA0D4D"/>
    <w:rsid w:val="52493BA6"/>
    <w:rsid w:val="56C86ED5"/>
    <w:rsid w:val="57E50F4E"/>
    <w:rsid w:val="5930539F"/>
    <w:rsid w:val="593B25B3"/>
    <w:rsid w:val="598F04FE"/>
    <w:rsid w:val="5F954E73"/>
    <w:rsid w:val="5FED3932"/>
    <w:rsid w:val="61144B18"/>
    <w:rsid w:val="61613954"/>
    <w:rsid w:val="620136FD"/>
    <w:rsid w:val="62D84CC4"/>
    <w:rsid w:val="63E5141F"/>
    <w:rsid w:val="64632CB3"/>
    <w:rsid w:val="66196791"/>
    <w:rsid w:val="66A8320C"/>
    <w:rsid w:val="67E44E5F"/>
    <w:rsid w:val="684D3A5E"/>
    <w:rsid w:val="6D763A57"/>
    <w:rsid w:val="6FB67EB6"/>
    <w:rsid w:val="70892792"/>
    <w:rsid w:val="71213150"/>
    <w:rsid w:val="731678B0"/>
    <w:rsid w:val="75AE1BAE"/>
    <w:rsid w:val="75AE7B06"/>
    <w:rsid w:val="765D0A50"/>
    <w:rsid w:val="77AD01BE"/>
    <w:rsid w:val="780935E0"/>
    <w:rsid w:val="783A18D6"/>
    <w:rsid w:val="785168CB"/>
    <w:rsid w:val="79F74EBF"/>
    <w:rsid w:val="7A1C7EBC"/>
    <w:rsid w:val="7B556CD1"/>
    <w:rsid w:val="7BAA69F0"/>
    <w:rsid w:val="7CFF45A2"/>
    <w:rsid w:val="7D6E130F"/>
    <w:rsid w:val="7F0B6A5D"/>
    <w:rsid w:val="7F9557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paragraph" w:styleId="4">
    <w:name w:val="heading 3"/>
    <w:basedOn w:val="1"/>
    <w:next w:val="1"/>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1"/>
    <w:qFormat/>
    <w:uiPriority w:val="0"/>
    <w:pPr>
      <w:jc w:val="left"/>
    </w:pPr>
  </w:style>
  <w:style w:type="paragraph" w:styleId="6">
    <w:name w:val="toc 3"/>
    <w:basedOn w:val="1"/>
    <w:next w:val="1"/>
    <w:qFormat/>
    <w:uiPriority w:val="0"/>
    <w:pPr>
      <w:ind w:left="840" w:leftChars="4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toc 1"/>
    <w:basedOn w:val="1"/>
    <w:next w:val="1"/>
    <w:qFormat/>
    <w:uiPriority w:val="0"/>
  </w:style>
  <w:style w:type="paragraph" w:styleId="10">
    <w:name w:val="toc 2"/>
    <w:basedOn w:val="1"/>
    <w:next w:val="1"/>
    <w:qFormat/>
    <w:uiPriority w:val="39"/>
    <w:pPr>
      <w:ind w:left="420" w:leftChars="200"/>
    </w:pPr>
    <w:rPr>
      <w:rFonts w:eastAsia="仿宋"/>
      <w:sz w:val="28"/>
    </w:rPr>
  </w:style>
  <w:style w:type="paragraph" w:styleId="11">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12">
    <w:name w:val="annotation subject"/>
    <w:basedOn w:val="5"/>
    <w:next w:val="5"/>
    <w:link w:val="22"/>
    <w:qFormat/>
    <w:uiPriority w:val="0"/>
    <w:rPr>
      <w:b/>
      <w:bCs/>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unhideWhenUsed/>
    <w:qFormat/>
    <w:uiPriority w:val="99"/>
    <w:rPr>
      <w:color w:val="0563C1" w:themeColor="hyperlink"/>
      <w:u w:val="single"/>
      <w14:textFill>
        <w14:solidFill>
          <w14:schemeClr w14:val="hlink"/>
        </w14:solidFill>
      </w14:textFill>
    </w:rPr>
  </w:style>
  <w:style w:type="character" w:styleId="17">
    <w:name w:val="annotation reference"/>
    <w:basedOn w:val="15"/>
    <w:qFormat/>
    <w:uiPriority w:val="0"/>
    <w:rPr>
      <w:sz w:val="21"/>
      <w:szCs w:val="21"/>
    </w:rPr>
  </w:style>
  <w:style w:type="paragraph" w:customStyle="1" w:styleId="1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9">
    <w:name w:val="WPSOffice手动目录 1"/>
    <w:qFormat/>
    <w:uiPriority w:val="0"/>
    <w:rPr>
      <w:rFonts w:ascii="Times New Roman" w:hAnsi="Times New Roman" w:eastAsia="宋体" w:cs="Times New Roman"/>
      <w:lang w:val="en-US" w:eastAsia="zh-CN" w:bidi="ar-SA"/>
    </w:rPr>
  </w:style>
  <w:style w:type="paragraph" w:styleId="20">
    <w:name w:val="List Paragraph"/>
    <w:basedOn w:val="1"/>
    <w:qFormat/>
    <w:uiPriority w:val="99"/>
    <w:pPr>
      <w:ind w:firstLine="420" w:firstLineChars="200"/>
    </w:pPr>
  </w:style>
  <w:style w:type="character" w:customStyle="1" w:styleId="21">
    <w:name w:val="批注文字 字符"/>
    <w:basedOn w:val="15"/>
    <w:link w:val="5"/>
    <w:qFormat/>
    <w:uiPriority w:val="0"/>
    <w:rPr>
      <w:rFonts w:asciiTheme="minorHAnsi" w:hAnsiTheme="minorHAnsi" w:eastAsiaTheme="minorEastAsia" w:cstheme="minorBidi"/>
      <w:kern w:val="2"/>
      <w:sz w:val="21"/>
      <w:szCs w:val="24"/>
    </w:rPr>
  </w:style>
  <w:style w:type="character" w:customStyle="1" w:styleId="22">
    <w:name w:val="批注主题 字符"/>
    <w:basedOn w:val="21"/>
    <w:link w:val="12"/>
    <w:qFormat/>
    <w:uiPriority w:val="0"/>
    <w:rPr>
      <w:rFonts w:asciiTheme="minorHAnsi" w:hAnsiTheme="minorHAnsi" w:eastAsiaTheme="minorEastAsia" w:cstheme="minorBidi"/>
      <w:b/>
      <w:bCs/>
      <w:kern w:val="2"/>
      <w:sz w:val="21"/>
      <w:szCs w:val="24"/>
    </w:rPr>
  </w:style>
  <w:style w:type="paragraph" w:customStyle="1" w:styleId="23">
    <w:name w:val="修订1"/>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1127</Words>
  <Characters>1146</Characters>
  <Lines>18</Lines>
  <Paragraphs>5</Paragraphs>
  <TotalTime>10</TotalTime>
  <ScaleCrop>false</ScaleCrop>
  <LinksUpToDate>false</LinksUpToDate>
  <CharactersWithSpaces>2248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功夫熊</cp:lastModifiedBy>
  <dcterms:modified xsi:type="dcterms:W3CDTF">2025-03-04T03:08:58Z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E75D13849DEC4F3189D6E470E5806095_13</vt:lpwstr>
  </property>
  <property fmtid="{D5CDD505-2E9C-101B-9397-08002B2CF9AE}" pid="4" name="KSOTemplateDocerSaveRecord">
    <vt:lpwstr>eyJoZGlkIjoiZWYwMWY5ZTkyYzVjYjU5MDA3NTRiMWJlNTFiOTgwNjQiLCJ1c2VySWQiOiIzNzMzMTgxNzEifQ==</vt:lpwstr>
  </property>
</Properties>
</file>