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sz w:val="28"/>
          <w:szCs w:val="28"/>
          <w:lang w:eastAsia="zh-CN"/>
        </w:rPr>
      </w:pPr>
      <w:r>
        <w:rPr>
          <w:rFonts w:hint="eastAsia"/>
          <w:sz w:val="28"/>
          <w:szCs w:val="28"/>
          <w:lang w:eastAsia="zh-CN"/>
        </w:rPr>
        <w:t>四川沱牌舍得营销有限公司</w:t>
      </w:r>
    </w:p>
    <w:p w14:paraId="766E8CF5">
      <w:pPr>
        <w:ind w:left="0" w:leftChars="0" w:firstLine="0" w:firstLineChars="0"/>
        <w:jc w:val="center"/>
        <w:rPr>
          <w:rFonts w:hint="eastAsia" w:eastAsia="仿宋"/>
          <w:sz w:val="28"/>
          <w:szCs w:val="28"/>
          <w:lang w:eastAsia="zh-CN"/>
        </w:rPr>
      </w:pPr>
      <w:r>
        <w:rPr>
          <w:rFonts w:hint="eastAsia"/>
          <w:sz w:val="28"/>
          <w:szCs w:val="28"/>
          <w:lang w:eastAsia="zh-CN"/>
        </w:rPr>
        <w:t>2025年年度平面设计及视频制作服务采购项目</w:t>
      </w:r>
      <w:r>
        <w:rPr>
          <w:sz w:val="28"/>
          <w:szCs w:val="28"/>
        </w:rPr>
        <w:t>招标公告</w:t>
      </w:r>
      <w:r>
        <w:rPr>
          <w:rFonts w:hint="eastAsia"/>
          <w:sz w:val="28"/>
          <w:szCs w:val="28"/>
        </w:rPr>
        <w:t>-</w:t>
      </w:r>
      <w:bookmarkStart w:id="2" w:name="_GoBack"/>
      <w:bookmarkEnd w:id="2"/>
      <w:r>
        <w:rPr>
          <w:rFonts w:hint="eastAsia"/>
          <w:sz w:val="28"/>
          <w:szCs w:val="28"/>
          <w:lang w:eastAsia="zh-CN"/>
        </w:rPr>
        <w:t>标段2平面设计</w:t>
      </w:r>
    </w:p>
    <w:p w14:paraId="39F4F541">
      <w:pPr>
        <w:jc w:val="center"/>
        <w:rPr>
          <w:rFonts w:hint="eastAsia" w:eastAsia="仿宋"/>
          <w:sz w:val="28"/>
          <w:szCs w:val="28"/>
          <w:lang w:eastAsia="zh-CN"/>
        </w:rPr>
      </w:pPr>
      <w:r>
        <w:rPr>
          <w:rFonts w:hint="eastAsia"/>
          <w:sz w:val="28"/>
          <w:szCs w:val="28"/>
          <w:lang w:eastAsia="zh-CN"/>
        </w:rPr>
        <w:t>舍司招(2025)-ZC3-09</w:t>
      </w:r>
    </w:p>
    <w:p w14:paraId="05719AA1">
      <w:pPr>
        <w:ind w:left="0" w:leftChars="0" w:firstLine="0" w:firstLineChars="0"/>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lang w:eastAsia="zh-CN"/>
        </w:rPr>
        <w:t>2025年年度平面设计及视频制作服务采购项目</w:t>
      </w:r>
      <w:r>
        <w:rPr>
          <w:rFonts w:hint="eastAsia"/>
        </w:rPr>
        <w:t>进行公开招标。</w:t>
      </w:r>
    </w:p>
    <w:p w14:paraId="7A18E2C7">
      <w:pPr>
        <w:rPr>
          <w:rFonts w:hint="eastAsia"/>
        </w:rPr>
      </w:pPr>
      <w:r>
        <w:rPr>
          <w:rFonts w:hint="eastAsia"/>
        </w:rPr>
        <w:t>一、项目概述：</w:t>
      </w:r>
    </w:p>
    <w:p w14:paraId="666A96DD">
      <w:pPr>
        <w:ind w:left="0" w:leftChars="0" w:firstLine="640" w:firstLineChars="200"/>
        <w:rPr>
          <w:rFonts w:hint="eastAsia" w:eastAsia="仿宋"/>
          <w:lang w:eastAsia="zh-CN"/>
        </w:rPr>
      </w:pPr>
      <w:r>
        <w:rPr>
          <w:rFonts w:hint="eastAsia"/>
        </w:rPr>
        <w:t>1.1项目名称：</w:t>
      </w:r>
      <w:r>
        <w:rPr>
          <w:rFonts w:hint="eastAsia"/>
          <w:lang w:eastAsia="zh-CN"/>
        </w:rPr>
        <w:t>2025年年度平面设计及视频制作服务采购项目</w:t>
      </w:r>
      <w:r>
        <w:rPr>
          <w:rFonts w:hint="eastAsia"/>
        </w:rPr>
        <w:t>项目-</w:t>
      </w:r>
      <w:r>
        <w:rPr>
          <w:rFonts w:hint="eastAsia"/>
          <w:lang w:eastAsia="zh-CN"/>
        </w:rPr>
        <w:t>标段2平面设计</w:t>
      </w:r>
    </w:p>
    <w:p w14:paraId="2F2696EB">
      <w:pPr>
        <w:rPr>
          <w:rFonts w:hint="eastAsia"/>
        </w:rPr>
      </w:pPr>
      <w:r>
        <w:rPr>
          <w:rFonts w:hint="eastAsia"/>
        </w:rPr>
        <w:t>1.2项目主要服务内容：</w:t>
      </w:r>
      <w:r>
        <w:rPr>
          <w:rFonts w:hint="eastAsia"/>
          <w:lang w:eastAsia="zh-CN"/>
        </w:rPr>
        <w:t>标段2平面设计</w:t>
      </w:r>
      <w:r>
        <w:rPr>
          <w:rFonts w:hint="eastAsia"/>
        </w:rPr>
        <w:t>，</w:t>
      </w:r>
      <w:r>
        <w:rPr>
          <w:rFonts w:hint="eastAsia"/>
          <w:lang w:val="en-US" w:eastAsia="zh-CN"/>
        </w:rPr>
        <w:t>提供平面设计服务，拥有</w:t>
      </w:r>
      <w:r>
        <w:rPr>
          <w:rFonts w:hint="eastAsia"/>
        </w:rPr>
        <w:t>高效成熟的设计制作团队</w:t>
      </w:r>
      <w:r>
        <w:rPr>
          <w:rFonts w:hint="eastAsia"/>
          <w:lang w:eastAsia="zh-CN"/>
        </w:rPr>
        <w:t>，</w:t>
      </w:r>
      <w:r>
        <w:rPr>
          <w:rFonts w:hint="eastAsia"/>
        </w:rPr>
        <w:t>具</w:t>
      </w:r>
      <w:r>
        <w:rPr>
          <w:rFonts w:hint="eastAsia"/>
          <w:lang w:val="en-US" w:eastAsia="zh-CN"/>
        </w:rPr>
        <w:t>备</w:t>
      </w:r>
      <w:r>
        <w:rPr>
          <w:rFonts w:hint="eastAsia"/>
        </w:rPr>
        <w:t>良好的</w:t>
      </w:r>
      <w:r>
        <w:rPr>
          <w:rFonts w:hint="eastAsia"/>
          <w:lang w:eastAsia="zh-CN"/>
        </w:rPr>
        <w:t>平面设计</w:t>
      </w:r>
      <w:r>
        <w:rPr>
          <w:rFonts w:hint="eastAsia"/>
        </w:rPr>
        <w:t>、手绘、3D平面、微动画视频</w:t>
      </w:r>
      <w:r>
        <w:rPr>
          <w:rFonts w:hint="eastAsia"/>
          <w:lang w:val="en-US" w:eastAsia="zh-CN"/>
        </w:rPr>
        <w:t>等服务的</w:t>
      </w:r>
      <w:r>
        <w:rPr>
          <w:rFonts w:hint="eastAsia"/>
        </w:rPr>
        <w:t>专业能力。</w:t>
      </w:r>
    </w:p>
    <w:p w14:paraId="76789055">
      <w:pPr>
        <w:rPr>
          <w:rFonts w:hint="eastAsia"/>
        </w:rPr>
      </w:pPr>
      <w:r>
        <w:rPr>
          <w:rFonts w:hint="eastAsia"/>
        </w:rPr>
        <w:t>1.3项目实施时间：2025年</w:t>
      </w:r>
      <w:r>
        <w:rPr>
          <w:rFonts w:hint="eastAsia"/>
          <w:lang w:val="en-US" w:eastAsia="zh-CN"/>
        </w:rPr>
        <w:t>4</w:t>
      </w:r>
      <w:r>
        <w:rPr>
          <w:rFonts w:hint="eastAsia"/>
        </w:rPr>
        <w:t>月-2026年4月（以实际签约时间为准）</w:t>
      </w:r>
    </w:p>
    <w:p w14:paraId="0A45FA5A">
      <w:pPr>
        <w:rPr>
          <w:rFonts w:hint="eastAsia"/>
        </w:rPr>
      </w:pPr>
      <w:r>
        <w:rPr>
          <w:rFonts w:hint="eastAsia"/>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rPr>
      </w:pPr>
      <w:r>
        <w:rPr>
          <w:rFonts w:hint="eastAsia"/>
        </w:rPr>
        <w:t>1.5验收方式：提供结案报告书面验收。</w:t>
      </w:r>
    </w:p>
    <w:p w14:paraId="1967CA92">
      <w:pPr>
        <w:rPr>
          <w:rFonts w:hint="eastAsia"/>
        </w:rPr>
      </w:pPr>
      <w:r>
        <w:rPr>
          <w:rFonts w:hint="eastAsia"/>
        </w:rPr>
        <w:t>1.6付款方式：根据项目执行情况和招标人验收合格情况付款，投标人申请付款前均应提供等额增值税专用发票。</w:t>
      </w:r>
    </w:p>
    <w:p w14:paraId="6F79C020">
      <w:pPr>
        <w:rPr>
          <w:rFonts w:hint="eastAsia"/>
        </w:rPr>
      </w:pPr>
      <w:r>
        <w:rPr>
          <w:rFonts w:hint="eastAsia" w:cs="Times New Roman"/>
        </w:rPr>
        <w:t>1.7项目资金来源：自有资金。</w:t>
      </w:r>
    </w:p>
    <w:p w14:paraId="707109E9">
      <w:pPr>
        <w:rPr>
          <w:rFonts w:hint="eastAsia"/>
        </w:rPr>
      </w:pPr>
    </w:p>
    <w:p w14:paraId="62226DCB">
      <w:pPr>
        <w:ind w:left="0" w:leftChars="0" w:firstLine="640" w:firstLineChars="200"/>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pPr>
        <w:rPr>
          <w:rFonts w:hint="eastAsia"/>
        </w:rPr>
      </w:pPr>
      <w:r>
        <w:rPr>
          <w:rFonts w:hint="eastAsia"/>
        </w:rPr>
        <w:t>三、</w:t>
      </w:r>
      <w:r>
        <w:t>投标保证金：</w:t>
      </w:r>
    </w:p>
    <w:p w14:paraId="34F87864">
      <w:pPr>
        <w:rPr>
          <w:rStyle w:val="25"/>
          <w:rFonts w:hint="eastAsia"/>
        </w:rPr>
      </w:pPr>
      <w:r>
        <w:rPr>
          <w:rStyle w:val="25"/>
          <w:rFonts w:hint="eastAsia"/>
        </w:rPr>
        <w:t>本项目不涉及投标保证金。</w:t>
      </w:r>
    </w:p>
    <w:p w14:paraId="3B2F6613">
      <w:pPr>
        <w:rPr>
          <w:rFonts w:hint="eastAsia"/>
        </w:rPr>
      </w:pPr>
    </w:p>
    <w:p w14:paraId="246BC743">
      <w:pPr>
        <w:rPr>
          <w:rFonts w:hint="eastAsia"/>
        </w:rPr>
      </w:pPr>
      <w:bookmarkStart w:id="0"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rPr>
      </w:pPr>
      <w:r>
        <w:rPr>
          <w:rFonts w:hint="eastAsia"/>
        </w:rPr>
        <w:t>①</w:t>
      </w:r>
      <w:r>
        <w:rPr>
          <w:rFonts w:hint="eastAsia"/>
          <w:lang w:val="en-US" w:eastAsia="zh-CN"/>
        </w:rPr>
        <w:t>石先生</w:t>
      </w:r>
      <w:r>
        <w:rPr>
          <w:rFonts w:hint="eastAsia"/>
        </w:rPr>
        <w:t xml:space="preserve">  电话</w:t>
      </w:r>
      <w:r>
        <w:rPr>
          <w:rFonts w:hint="eastAsia"/>
          <w:lang w:val="en-US" w:eastAsia="zh-CN"/>
        </w:rPr>
        <w:t>17302817597</w:t>
      </w:r>
      <w:r>
        <w:rPr>
          <w:rFonts w:hint="eastAsia"/>
        </w:rPr>
        <w:t xml:space="preserve">   09:30-17:30</w:t>
      </w:r>
    </w:p>
    <w:p w14:paraId="1E65B0F4">
      <w:pPr>
        <w:rPr>
          <w:rFonts w:hint="eastAsia" w:eastAsia="仿宋"/>
          <w:lang w:val="en-US" w:eastAsia="zh-CN"/>
        </w:rPr>
      </w:pPr>
      <w:r>
        <w:rPr>
          <w:rFonts w:hint="eastAsia"/>
        </w:rPr>
        <w:t>②报名截止时间:</w:t>
      </w:r>
      <w:r>
        <w:rPr>
          <w:rFonts w:hint="eastAsia"/>
          <w:lang w:eastAsia="zh-CN"/>
        </w:rPr>
        <w:t>2025年03月31日</w:t>
      </w:r>
      <w:r>
        <w:rPr>
          <w:rFonts w:hint="eastAsia"/>
        </w:rPr>
        <w:t>12:00</w:t>
      </w:r>
      <w:r>
        <w:rPr>
          <w:rFonts w:hint="eastAsia"/>
          <w:lang w:val="en-US" w:eastAsia="zh-CN"/>
        </w:rPr>
        <w:t>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7FDC0686">
      <w:pPr>
        <w:rPr>
          <w:rFonts w:hint="eastAsia"/>
        </w:rPr>
      </w:pPr>
      <w:r>
        <w:rPr>
          <w:rFonts w:hint="eastAsia"/>
        </w:rPr>
        <w:t>本项目预计发标时间：2025年04月02日</w:t>
      </w:r>
    </w:p>
    <w:p w14:paraId="54B7D0DD">
      <w:pPr>
        <w:rPr>
          <w:rFonts w:hint="eastAsia"/>
        </w:rPr>
      </w:pPr>
      <w:r>
        <w:rPr>
          <w:rFonts w:hint="eastAsia"/>
        </w:rPr>
        <w:t>本项目预计回标时间：2025年04月13日</w:t>
      </w:r>
    </w:p>
    <w:p w14:paraId="3E3C254F">
      <w:pPr>
        <w:rPr>
          <w:rFonts w:hint="eastAsia"/>
        </w:rPr>
      </w:pPr>
      <w:r>
        <w:rPr>
          <w:rFonts w:hint="eastAsia"/>
        </w:rPr>
        <w:t>本项目预计开标时间：2025年04月14日</w:t>
      </w:r>
    </w:p>
    <w:p w14:paraId="663AC529">
      <w:pPr>
        <w:rPr>
          <w:rFonts w:hint="eastAsia"/>
        </w:rPr>
      </w:pPr>
      <w:r>
        <w:t>以上时间会根据项目的进度有所变动</w:t>
      </w:r>
      <w:r>
        <w:rPr>
          <w:rFonts w:hint="eastAsia"/>
        </w:rPr>
        <w:t>，以实际为准。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18CEFE4F">
      <w:pPr>
        <w:jc w:val="right"/>
        <w:rPr>
          <w:rFonts w:hint="eastAsia" w:eastAsia="仿宋"/>
          <w:lang w:eastAsia="zh-CN"/>
        </w:rPr>
      </w:pPr>
      <w:r>
        <w:rPr>
          <w:rFonts w:hint="eastAsia"/>
          <w:lang w:eastAsia="zh-CN"/>
        </w:rPr>
        <w:t>四川沱牌舍得营销有限公司</w:t>
      </w:r>
    </w:p>
    <w:p w14:paraId="57FEDB7D">
      <w:pPr>
        <w:jc w:val="right"/>
        <w:rPr>
          <w:rFonts w:hint="eastAsia"/>
        </w:rPr>
      </w:pPr>
      <w:r>
        <w:rPr>
          <w:rFonts w:hint="eastAsia"/>
        </w:rPr>
        <w:t>2025年</w:t>
      </w:r>
      <w:r>
        <w:rPr>
          <w:rFonts w:hint="eastAsia"/>
          <w:lang w:val="en-US" w:eastAsia="zh-CN"/>
        </w:rPr>
        <w:t>3</w:t>
      </w:r>
      <w:r>
        <w:rPr>
          <w:rFonts w:hint="eastAsia"/>
        </w:rPr>
        <w:t>月</w:t>
      </w:r>
      <w:r>
        <w:rPr>
          <w:rFonts w:hint="eastAsia"/>
          <w:lang w:val="en-US" w:eastAsia="zh-CN"/>
        </w:rPr>
        <w:t>2</w:t>
      </w:r>
      <w:r>
        <w:rPr>
          <w:rFonts w:hint="eastAsia"/>
        </w:rPr>
        <w:t>4日</w:t>
      </w: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6C072925">
            <w:pPr>
              <w:pStyle w:val="2"/>
              <w:rPr>
                <w:rFonts w:hint="eastAsia" w:ascii="仿宋" w:hAnsi="仿宋"/>
                <w:b w:val="0"/>
                <w:bCs w:val="0"/>
              </w:rPr>
            </w:pPr>
            <w:r>
              <w:rPr>
                <w:rFonts w:hint="eastAsia" w:ascii="仿宋" w:hAnsi="仿宋"/>
                <w:b w:val="0"/>
                <w:bCs w:val="0"/>
              </w:rPr>
              <w:t>具有独立法人资格，成立时间不少于5年。投标人应为中华人民共和国境内注册独立法人企业，未被列入经营异常名录、严重违法失信企业名单或其它任何形式黑名单，无其它限制投标资格或影响履约能力的不利情形。</w:t>
            </w:r>
          </w:p>
          <w:p w14:paraId="6710D310">
            <w:pPr>
              <w:pStyle w:val="2"/>
              <w:rPr>
                <w:rFonts w:hint="eastAsia" w:ascii="仿宋" w:hAnsi="仿宋"/>
                <w:b w:val="0"/>
                <w:bCs w:val="0"/>
              </w:rPr>
            </w:pPr>
            <w:r>
              <w:rPr>
                <w:rFonts w:hint="eastAsia" w:ascii="仿宋" w:hAnsi="仿宋"/>
                <w:b w:val="0"/>
                <w:bCs w:val="0"/>
              </w:rPr>
              <w:t>注册资金不少于人民币100万元，具有良好银行资信和商业信誉（提供经正式审计的财务报表）</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rPr>
                <w:rFonts w:hint="eastAsia"/>
              </w:rPr>
            </w:pPr>
            <w:r>
              <w:t>本项目不接受挂靠</w:t>
            </w:r>
            <w:r>
              <w:rPr>
                <w:rFonts w:hint="eastAsia"/>
              </w:rPr>
              <w:t>、转包、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rPr>
                <w:rFonts w:hint="eastAsia"/>
              </w:rPr>
            </w:pPr>
            <w:r>
              <w:rPr>
                <w:rFonts w:hint="eastAsia"/>
                <w:lang w:eastAsia="zh-CN"/>
              </w:rPr>
              <w:t>标段2平面设计</w:t>
            </w:r>
            <w:r>
              <w:rPr>
                <w:rFonts w:hint="eastAsia"/>
              </w:rPr>
              <w:t>：应具备丰富的平面设计服务项目相关的执行经验，能提供3年内（2022年-至今）不少于3例平面设计服务（酒类至少1个，请优先提供白酒、烈酒案例）执行经验案例，单个案例合同金额不少于5万元（若案例包含其他服务内容的，须体现平面设计费用不少于5万元），服务过国内外知名品牌，高端烈性酒类饮品优先，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43877A7"/>
    <w:rsid w:val="0CD7653F"/>
    <w:rsid w:val="1E18008F"/>
    <w:rsid w:val="319B6CE9"/>
    <w:rsid w:val="34493D9B"/>
    <w:rsid w:val="38976D11"/>
    <w:rsid w:val="41A93B34"/>
    <w:rsid w:val="51656888"/>
    <w:rsid w:val="532A1909"/>
    <w:rsid w:val="5B580608"/>
    <w:rsid w:val="5C41019A"/>
    <w:rsid w:val="6B0576F4"/>
    <w:rsid w:val="716777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1071</Words>
  <Characters>1228</Characters>
  <Lines>13</Lines>
  <Paragraphs>3</Paragraphs>
  <TotalTime>16</TotalTime>
  <ScaleCrop>false</ScaleCrop>
  <LinksUpToDate>false</LinksUpToDate>
  <CharactersWithSpaces>1233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2025-03-24T07:58:42Z</dcterms:modified>
  <dc:subject>仓储容器招标邀请</dc:subject>
  <dc:title>招标文件编号：20800008</dc:title>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