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184869">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55AD925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5D420B03">
      <w:pPr>
        <w:adjustRightInd w:val="0"/>
        <w:snapToGrid w:val="0"/>
        <w:spacing w:line="360" w:lineRule="auto"/>
        <w:jc w:val="center"/>
        <w:rPr>
          <w:rFonts w:ascii="仿宋" w:hAnsi="仿宋" w:eastAsia="仿宋"/>
          <w:sz w:val="32"/>
          <w:szCs w:val="32"/>
        </w:rPr>
      </w:pPr>
    </w:p>
    <w:p w14:paraId="50456037">
      <w:pPr>
        <w:adjustRightInd w:val="0"/>
        <w:snapToGrid w:val="0"/>
        <w:spacing w:line="360" w:lineRule="auto"/>
        <w:jc w:val="center"/>
        <w:rPr>
          <w:rFonts w:ascii="仿宋" w:hAnsi="仿宋" w:eastAsia="仿宋"/>
          <w:sz w:val="32"/>
          <w:szCs w:val="32"/>
        </w:rPr>
      </w:pPr>
    </w:p>
    <w:p w14:paraId="0A92DDE2">
      <w:pPr>
        <w:adjustRightInd w:val="0"/>
        <w:snapToGrid w:val="0"/>
        <w:spacing w:line="360" w:lineRule="auto"/>
        <w:ind w:firstLine="1680" w:firstLineChars="525"/>
        <w:jc w:val="left"/>
        <w:rPr>
          <w:rFonts w:ascii="仿宋" w:hAnsi="仿宋" w:eastAsia="仿宋"/>
          <w:sz w:val="32"/>
          <w:szCs w:val="32"/>
        </w:rPr>
      </w:pPr>
    </w:p>
    <w:p w14:paraId="0AA09149">
      <w:pPr>
        <w:adjustRightInd w:val="0"/>
        <w:snapToGrid w:val="0"/>
        <w:spacing w:line="360" w:lineRule="auto"/>
        <w:ind w:firstLine="1680" w:firstLineChars="525"/>
        <w:jc w:val="left"/>
        <w:rPr>
          <w:rFonts w:ascii="仿宋" w:hAnsi="仿宋" w:eastAsia="仿宋"/>
          <w:sz w:val="32"/>
          <w:szCs w:val="32"/>
        </w:rPr>
      </w:pPr>
    </w:p>
    <w:p w14:paraId="66BEF653">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5632A60A">
      <w:pPr>
        <w:adjustRightInd w:val="0"/>
        <w:snapToGrid w:val="0"/>
        <w:spacing w:line="360" w:lineRule="auto"/>
        <w:ind w:firstLine="1680" w:firstLineChars="525"/>
        <w:jc w:val="left"/>
        <w:rPr>
          <w:rFonts w:ascii="仿宋" w:hAnsi="仿宋" w:eastAsia="仿宋"/>
          <w:sz w:val="32"/>
          <w:szCs w:val="32"/>
        </w:rPr>
      </w:pPr>
    </w:p>
    <w:p w14:paraId="79162E16">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41028403">
      <w:pPr>
        <w:adjustRightInd w:val="0"/>
        <w:snapToGrid w:val="0"/>
        <w:spacing w:line="360" w:lineRule="auto"/>
        <w:ind w:firstLine="1680" w:firstLineChars="525"/>
        <w:jc w:val="left"/>
        <w:rPr>
          <w:rFonts w:ascii="仿宋" w:hAnsi="仿宋" w:eastAsia="仿宋"/>
          <w:sz w:val="32"/>
          <w:szCs w:val="32"/>
        </w:rPr>
      </w:pPr>
    </w:p>
    <w:p w14:paraId="6F1007E6">
      <w:pPr>
        <w:adjustRightInd w:val="0"/>
        <w:snapToGrid w:val="0"/>
        <w:spacing w:line="360" w:lineRule="auto"/>
        <w:ind w:firstLine="1680" w:firstLineChars="525"/>
        <w:jc w:val="left"/>
        <w:rPr>
          <w:rFonts w:ascii="仿宋" w:hAnsi="仿宋" w:eastAsia="仿宋"/>
          <w:sz w:val="32"/>
          <w:szCs w:val="32"/>
        </w:rPr>
        <w:sectPr>
          <w:footerReference r:id="rId5"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14:paraId="553AAB0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0EC22768">
      <w:pPr>
        <w:pStyle w:val="6"/>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"_Toc12075" </w:instrText>
      </w:r>
      <w:r>
        <w:fldChar w:fldCharType="separate"/>
      </w:r>
      <w:r>
        <w:rPr>
          <w:rFonts w:hint="eastAsia"/>
        </w:rPr>
        <w:t>一、 采购项目供应商资格审核明细表</w:t>
      </w:r>
      <w:r>
        <w:tab/>
      </w:r>
      <w:r>
        <w:fldChar w:fldCharType="begin"/>
      </w:r>
      <w:r>
        <w:instrText xml:space="preserve"> PAGEREF _Toc12075 \h </w:instrText>
      </w:r>
      <w:r>
        <w:fldChar w:fldCharType="separate"/>
      </w:r>
      <w:r>
        <w:t>3</w:t>
      </w:r>
      <w:r>
        <w:fldChar w:fldCharType="end"/>
      </w:r>
      <w:r>
        <w:fldChar w:fldCharType="end"/>
      </w:r>
    </w:p>
    <w:p w14:paraId="37FF6FF2">
      <w:pPr>
        <w:pStyle w:val="6"/>
        <w:tabs>
          <w:tab w:val="right" w:leader="dot" w:pos="8306"/>
        </w:tabs>
        <w:ind w:left="210"/>
      </w:pPr>
      <w:r>
        <w:fldChar w:fldCharType="begin"/>
      </w:r>
      <w:r>
        <w:instrText xml:space="preserve"> HYPERLINK \l "_Toc31482" </w:instrText>
      </w:r>
      <w:r>
        <w:fldChar w:fldCharType="separate"/>
      </w:r>
      <w:r>
        <w:rPr>
          <w:rFonts w:hint="eastAsia"/>
        </w:rPr>
        <w:t>二、 营业执照</w:t>
      </w:r>
      <w:r>
        <w:tab/>
      </w:r>
      <w:r>
        <w:fldChar w:fldCharType="begin"/>
      </w:r>
      <w:r>
        <w:instrText xml:space="preserve"> PAGEREF _Toc31482 \h </w:instrText>
      </w:r>
      <w:r>
        <w:fldChar w:fldCharType="separate"/>
      </w:r>
      <w:r>
        <w:t>5</w:t>
      </w:r>
      <w:r>
        <w:fldChar w:fldCharType="end"/>
      </w:r>
      <w:r>
        <w:fldChar w:fldCharType="end"/>
      </w:r>
    </w:p>
    <w:p w14:paraId="420F0943">
      <w:pPr>
        <w:pStyle w:val="6"/>
        <w:tabs>
          <w:tab w:val="right" w:leader="dot" w:pos="8306"/>
        </w:tabs>
        <w:ind w:left="210"/>
      </w:pPr>
      <w:r>
        <w:fldChar w:fldCharType="begin"/>
      </w:r>
      <w:r>
        <w:instrText xml:space="preserve"> HYPERLINK \l "_Toc381" </w:instrText>
      </w:r>
      <w:r>
        <w:fldChar w:fldCharType="separate"/>
      </w:r>
      <w:r>
        <w:rPr>
          <w:rFonts w:hint="eastAsia"/>
        </w:rPr>
        <w:t>三、 实缴资本证明</w:t>
      </w:r>
      <w:r>
        <w:tab/>
      </w:r>
      <w:r>
        <w:fldChar w:fldCharType="begin"/>
      </w:r>
      <w:r>
        <w:instrText xml:space="preserve"> PAGEREF _Toc381 \h </w:instrText>
      </w:r>
      <w:r>
        <w:fldChar w:fldCharType="separate"/>
      </w:r>
      <w:r>
        <w:t>5</w:t>
      </w:r>
      <w:r>
        <w:fldChar w:fldCharType="end"/>
      </w:r>
      <w:r>
        <w:fldChar w:fldCharType="end"/>
      </w:r>
    </w:p>
    <w:p w14:paraId="352E6CE8">
      <w:pPr>
        <w:pStyle w:val="6"/>
        <w:tabs>
          <w:tab w:val="right" w:leader="dot" w:pos="8306"/>
        </w:tabs>
        <w:ind w:left="210"/>
      </w:pPr>
      <w:r>
        <w:fldChar w:fldCharType="begin"/>
      </w:r>
      <w:r>
        <w:instrText xml:space="preserve"> HYPERLINK \l "_Toc10002" </w:instrText>
      </w:r>
      <w:r>
        <w:fldChar w:fldCharType="separate"/>
      </w:r>
      <w:r>
        <w:rPr>
          <w:rFonts w:hint="eastAsia"/>
        </w:rPr>
        <w:t>四、 参保人数证明</w:t>
      </w:r>
      <w:r>
        <w:tab/>
      </w:r>
      <w:r>
        <w:fldChar w:fldCharType="begin"/>
      </w:r>
      <w:r>
        <w:instrText xml:space="preserve"> PAGEREF _Toc10002 \h </w:instrText>
      </w:r>
      <w:r>
        <w:fldChar w:fldCharType="separate"/>
      </w:r>
      <w:r>
        <w:t>5</w:t>
      </w:r>
      <w:r>
        <w:fldChar w:fldCharType="end"/>
      </w:r>
      <w:r>
        <w:fldChar w:fldCharType="end"/>
      </w:r>
    </w:p>
    <w:p w14:paraId="47D39CF3">
      <w:pPr>
        <w:pStyle w:val="6"/>
        <w:tabs>
          <w:tab w:val="right" w:leader="dot" w:pos="8306"/>
        </w:tabs>
        <w:ind w:left="210"/>
      </w:pPr>
      <w:r>
        <w:fldChar w:fldCharType="begin"/>
      </w:r>
      <w:r>
        <w:instrText xml:space="preserve"> HYPERLINK \l "_Toc26155" </w:instrText>
      </w:r>
      <w:r>
        <w:fldChar w:fldCharType="separate"/>
      </w:r>
      <w:r>
        <w:rPr>
          <w:rFonts w:hint="eastAsia"/>
        </w:rPr>
        <w:t>五、 投标授权委托书</w:t>
      </w:r>
      <w:r>
        <w:tab/>
      </w:r>
      <w:r>
        <w:fldChar w:fldCharType="begin"/>
      </w:r>
      <w:r>
        <w:instrText xml:space="preserve"> PAGEREF _Toc26155 \h </w:instrText>
      </w:r>
      <w:r>
        <w:fldChar w:fldCharType="separate"/>
      </w:r>
      <w:r>
        <w:t>6</w:t>
      </w:r>
      <w:r>
        <w:fldChar w:fldCharType="end"/>
      </w:r>
      <w:r>
        <w:fldChar w:fldCharType="end"/>
      </w:r>
    </w:p>
    <w:p w14:paraId="509A30A4">
      <w:pPr>
        <w:pStyle w:val="6"/>
        <w:tabs>
          <w:tab w:val="right" w:leader="dot" w:pos="8306"/>
        </w:tabs>
        <w:ind w:left="210"/>
      </w:pPr>
      <w:r>
        <w:fldChar w:fldCharType="begin"/>
      </w:r>
      <w:r>
        <w:instrText xml:space="preserve"> HYPERLINK \l "_Toc18372" </w:instrText>
      </w:r>
      <w:r>
        <w:fldChar w:fldCharType="separate"/>
      </w:r>
      <w:r>
        <w:rPr>
          <w:rFonts w:hint="eastAsia"/>
        </w:rPr>
        <w:t>六、 被委托人社保缴纳证明</w:t>
      </w:r>
      <w:r>
        <w:tab/>
      </w:r>
      <w:r>
        <w:fldChar w:fldCharType="begin"/>
      </w:r>
      <w:r>
        <w:instrText xml:space="preserve"> PAGEREF _Toc18372 \h </w:instrText>
      </w:r>
      <w:r>
        <w:fldChar w:fldCharType="separate"/>
      </w:r>
      <w:r>
        <w:t>7</w:t>
      </w:r>
      <w:r>
        <w:fldChar w:fldCharType="end"/>
      </w:r>
      <w:r>
        <w:fldChar w:fldCharType="end"/>
      </w:r>
    </w:p>
    <w:p w14:paraId="1354459D">
      <w:pPr>
        <w:pStyle w:val="6"/>
        <w:tabs>
          <w:tab w:val="right" w:leader="dot" w:pos="8306"/>
        </w:tabs>
        <w:ind w:left="210"/>
      </w:pPr>
      <w:r>
        <w:fldChar w:fldCharType="begin"/>
      </w:r>
      <w:r>
        <w:instrText xml:space="preserve"> HYPERLINK \l "_Toc31483" </w:instrText>
      </w:r>
      <w:r>
        <w:fldChar w:fldCharType="separate"/>
      </w:r>
      <w:r>
        <w:rPr>
          <w:rFonts w:hint="eastAsia"/>
        </w:rPr>
        <w:t>七、 投标人资质证明</w:t>
      </w:r>
      <w:r>
        <w:tab/>
      </w:r>
      <w:r>
        <w:fldChar w:fldCharType="begin"/>
      </w:r>
      <w:r>
        <w:instrText xml:space="preserve"> PAGEREF _Toc31483 \h </w:instrText>
      </w:r>
      <w:r>
        <w:fldChar w:fldCharType="separate"/>
      </w:r>
      <w:r>
        <w:t>7</w:t>
      </w:r>
      <w:r>
        <w:fldChar w:fldCharType="end"/>
      </w:r>
      <w:r>
        <w:fldChar w:fldCharType="end"/>
      </w:r>
    </w:p>
    <w:p w14:paraId="22FE7448">
      <w:pPr>
        <w:pStyle w:val="6"/>
        <w:tabs>
          <w:tab w:val="right" w:leader="dot" w:pos="8306"/>
        </w:tabs>
        <w:ind w:left="210"/>
      </w:pPr>
      <w:r>
        <w:fldChar w:fldCharType="begin"/>
      </w:r>
      <w:r>
        <w:instrText xml:space="preserve"> HYPERLINK \l "_Toc31558" </w:instrText>
      </w:r>
      <w:r>
        <w:fldChar w:fldCharType="separate"/>
      </w:r>
      <w:r>
        <w:rPr>
          <w:rFonts w:hint="eastAsia"/>
        </w:rPr>
        <w:t>八、 承诺书</w:t>
      </w:r>
      <w:r>
        <w:tab/>
      </w:r>
      <w:r>
        <w:fldChar w:fldCharType="begin"/>
      </w:r>
      <w:r>
        <w:instrText xml:space="preserve"> PAGEREF _Toc31558 \h </w:instrText>
      </w:r>
      <w:r>
        <w:fldChar w:fldCharType="separate"/>
      </w:r>
      <w:r>
        <w:t>8</w:t>
      </w:r>
      <w:r>
        <w:fldChar w:fldCharType="end"/>
      </w:r>
      <w:r>
        <w:fldChar w:fldCharType="end"/>
      </w:r>
    </w:p>
    <w:p w14:paraId="127E389E">
      <w:pPr>
        <w:pStyle w:val="6"/>
        <w:tabs>
          <w:tab w:val="right" w:leader="dot" w:pos="8306"/>
        </w:tabs>
        <w:ind w:left="210"/>
      </w:pPr>
      <w:r>
        <w:fldChar w:fldCharType="begin"/>
      </w:r>
      <w:r>
        <w:instrText xml:space="preserve"> HYPERLINK \l "_Toc1731" </w:instrText>
      </w:r>
      <w: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9</w:t>
      </w:r>
      <w:r>
        <w:fldChar w:fldCharType="end"/>
      </w:r>
      <w:r>
        <w:fldChar w:fldCharType="end"/>
      </w:r>
    </w:p>
    <w:p w14:paraId="22597631">
      <w:pPr>
        <w:pStyle w:val="6"/>
        <w:tabs>
          <w:tab w:val="right" w:leader="dot" w:pos="8306"/>
        </w:tabs>
        <w:ind w:left="210"/>
      </w:pPr>
      <w:r>
        <w:fldChar w:fldCharType="begin"/>
      </w:r>
      <w:r>
        <w:instrText xml:space="preserve"> HYPERLINK \l "_Toc28835" </w:instrText>
      </w:r>
      <w:r>
        <w:fldChar w:fldCharType="separate"/>
      </w:r>
      <w:r>
        <w:rPr>
          <w:rFonts w:hint="eastAsia"/>
          <w:lang w:bidi="en-US"/>
        </w:rPr>
        <w:t>十、 关联公司证明</w:t>
      </w:r>
      <w:r>
        <w:tab/>
      </w:r>
      <w:r>
        <w:fldChar w:fldCharType="begin"/>
      </w:r>
      <w:r>
        <w:instrText xml:space="preserve"> PAGEREF _Toc28835 \h </w:instrText>
      </w:r>
      <w:r>
        <w:fldChar w:fldCharType="separate"/>
      </w:r>
      <w:r>
        <w:t>12</w:t>
      </w:r>
      <w:r>
        <w:fldChar w:fldCharType="end"/>
      </w:r>
      <w:r>
        <w:fldChar w:fldCharType="end"/>
      </w:r>
    </w:p>
    <w:p w14:paraId="3816F8AA">
      <w:pPr>
        <w:pStyle w:val="6"/>
        <w:tabs>
          <w:tab w:val="right" w:leader="dot" w:pos="8306"/>
        </w:tabs>
        <w:ind w:left="210"/>
      </w:pPr>
      <w:r>
        <w:fldChar w:fldCharType="begin"/>
      </w:r>
      <w:r>
        <w:instrText xml:space="preserve"> HYPERLINK \l "_Toc14765" </w:instrText>
      </w:r>
      <w: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12</w:t>
      </w:r>
      <w:r>
        <w:fldChar w:fldCharType="end"/>
      </w:r>
      <w:r>
        <w:fldChar w:fldCharType="end"/>
      </w:r>
    </w:p>
    <w:p w14:paraId="202DA0A0">
      <w:pPr>
        <w:pStyle w:val="6"/>
        <w:tabs>
          <w:tab w:val="right" w:leader="dot" w:pos="8306"/>
        </w:tabs>
        <w:ind w:left="210"/>
      </w:pPr>
      <w:r>
        <w:fldChar w:fldCharType="begin"/>
      </w:r>
      <w:r>
        <w:instrText xml:space="preserve"> HYPERLINK \l "_Toc1920" </w:instrText>
      </w:r>
      <w:r>
        <w:fldChar w:fldCharType="separate"/>
      </w:r>
      <w:r>
        <w:rPr>
          <w:rFonts w:hint="eastAsia"/>
        </w:rPr>
        <w:t>十二、 诚信度</w:t>
      </w:r>
      <w:r>
        <w:tab/>
      </w:r>
      <w:r>
        <w:fldChar w:fldCharType="begin"/>
      </w:r>
      <w:r>
        <w:instrText xml:space="preserve"> PAGEREF _Toc1920 \h </w:instrText>
      </w:r>
      <w:r>
        <w:fldChar w:fldCharType="separate"/>
      </w:r>
      <w:r>
        <w:t>15</w:t>
      </w:r>
      <w:r>
        <w:fldChar w:fldCharType="end"/>
      </w:r>
      <w:r>
        <w:fldChar w:fldCharType="end"/>
      </w:r>
    </w:p>
    <w:p w14:paraId="6C8812FA">
      <w:pPr>
        <w:pStyle w:val="6"/>
        <w:tabs>
          <w:tab w:val="right" w:leader="dot" w:pos="8306"/>
        </w:tabs>
        <w:ind w:left="210"/>
      </w:pPr>
      <w:r>
        <w:fldChar w:fldCharType="begin"/>
      </w:r>
      <w:r>
        <w:instrText xml:space="preserve"> HYPERLINK \l "_Toc11363" </w:instrText>
      </w:r>
      <w:r>
        <w:fldChar w:fldCharType="separate"/>
      </w:r>
      <w:r>
        <w:rPr>
          <w:rFonts w:hint="eastAsia"/>
        </w:rPr>
        <w:t>十三、 财务状况</w:t>
      </w:r>
      <w:r>
        <w:tab/>
      </w:r>
      <w:r>
        <w:fldChar w:fldCharType="begin"/>
      </w:r>
      <w:r>
        <w:instrText xml:space="preserve"> PAGEREF _Toc11363 \h </w:instrText>
      </w:r>
      <w:r>
        <w:fldChar w:fldCharType="separate"/>
      </w:r>
      <w:r>
        <w:t>15</w:t>
      </w:r>
      <w:r>
        <w:fldChar w:fldCharType="end"/>
      </w:r>
      <w:r>
        <w:fldChar w:fldCharType="end"/>
      </w:r>
    </w:p>
    <w:p w14:paraId="0552D8B2">
      <w:pPr>
        <w:pStyle w:val="6"/>
        <w:tabs>
          <w:tab w:val="right" w:leader="dot" w:pos="8306"/>
        </w:tabs>
        <w:ind w:left="210"/>
      </w:pPr>
      <w:r>
        <w:fldChar w:fldCharType="begin"/>
      </w:r>
      <w:r>
        <w:instrText xml:space="preserve"> HYPERLINK \l "_Toc14096" </w:instrText>
      </w:r>
      <w: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15</w:t>
      </w:r>
      <w:r>
        <w:fldChar w:fldCharType="end"/>
      </w:r>
      <w:r>
        <w:fldChar w:fldCharType="end"/>
      </w:r>
    </w:p>
    <w:p w14:paraId="674B9C5F">
      <w:pPr>
        <w:pStyle w:val="6"/>
        <w:tabs>
          <w:tab w:val="right" w:leader="dot" w:pos="8306"/>
        </w:tabs>
        <w:ind w:left="210"/>
      </w:pPr>
      <w:r>
        <w:fldChar w:fldCharType="begin"/>
      </w:r>
      <w:r>
        <w:instrText xml:space="preserve"> HYPERLINK \l "_Toc32186" </w:instrText>
      </w:r>
      <w:r>
        <w:fldChar w:fldCharType="separate"/>
      </w:r>
      <w:r>
        <w:rPr>
          <w:rFonts w:hint="eastAsia"/>
        </w:rPr>
        <w:t xml:space="preserve">十五、 </w:t>
      </w:r>
      <w:r>
        <w:t>业绩证明</w:t>
      </w:r>
      <w:r>
        <w:tab/>
      </w:r>
      <w:r>
        <w:fldChar w:fldCharType="begin"/>
      </w:r>
      <w:r>
        <w:instrText xml:space="preserve"> PAGEREF _Toc32186 \h </w:instrText>
      </w:r>
      <w:r>
        <w:fldChar w:fldCharType="separate"/>
      </w:r>
      <w:r>
        <w:t>16</w:t>
      </w:r>
      <w:r>
        <w:fldChar w:fldCharType="end"/>
      </w:r>
      <w:r>
        <w:fldChar w:fldCharType="end"/>
      </w:r>
    </w:p>
    <w:p w14:paraId="409BF4E4">
      <w:pPr>
        <w:pStyle w:val="6"/>
        <w:tabs>
          <w:tab w:val="right" w:leader="dot" w:pos="8306"/>
        </w:tabs>
        <w:ind w:left="210"/>
      </w:pPr>
      <w:r>
        <w:fldChar w:fldCharType="begin"/>
      </w:r>
      <w:r>
        <w:instrText xml:space="preserve"> HYPERLINK \l "_Toc15769" </w:instrText>
      </w:r>
      <w:r>
        <w:fldChar w:fldCharType="separate"/>
      </w:r>
      <w:r>
        <w:rPr>
          <w:rFonts w:hint="eastAsia"/>
        </w:rPr>
        <w:t>十六、 供应商调查问卷</w:t>
      </w:r>
      <w:r>
        <w:tab/>
      </w:r>
      <w:r>
        <w:fldChar w:fldCharType="begin"/>
      </w:r>
      <w:r>
        <w:instrText xml:space="preserve"> PAGEREF _Toc15769 \h </w:instrText>
      </w:r>
      <w:r>
        <w:fldChar w:fldCharType="separate"/>
      </w:r>
      <w:r>
        <w:t>17</w:t>
      </w:r>
      <w:r>
        <w:fldChar w:fldCharType="end"/>
      </w:r>
      <w:r>
        <w:fldChar w:fldCharType="end"/>
      </w:r>
    </w:p>
    <w:p w14:paraId="2B21065C">
      <w:pPr>
        <w:pStyle w:val="6"/>
        <w:tabs>
          <w:tab w:val="right" w:leader="dot" w:pos="8306"/>
        </w:tabs>
        <w:ind w:left="210"/>
      </w:pPr>
      <w:r>
        <w:fldChar w:fldCharType="begin"/>
      </w:r>
      <w:r>
        <w:instrText xml:space="preserve"> HYPERLINK \l "_Toc10904" </w:instrText>
      </w:r>
      <w:r>
        <w:fldChar w:fldCharType="separate"/>
      </w:r>
      <w:r>
        <w:rPr>
          <w:rFonts w:hint="eastAsia"/>
        </w:rPr>
        <w:t>十七、 其他有必要的资质及补充资料</w:t>
      </w:r>
      <w:r>
        <w:tab/>
      </w:r>
      <w:r>
        <w:fldChar w:fldCharType="begin"/>
      </w:r>
      <w:r>
        <w:instrText xml:space="preserve"> PAGEREF _Toc10904 \h </w:instrText>
      </w:r>
      <w:r>
        <w:fldChar w:fldCharType="separate"/>
      </w:r>
      <w:r>
        <w:t>19</w:t>
      </w:r>
      <w:r>
        <w:fldChar w:fldCharType="end"/>
      </w:r>
      <w:r>
        <w:fldChar w:fldCharType="end"/>
      </w:r>
    </w:p>
    <w:p w14:paraId="277A1D74">
      <w:pPr>
        <w:pStyle w:val="2"/>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14:paraId="4CFB2864">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6AFD0DE0">
      <w:pPr>
        <w:pStyle w:val="11"/>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14:paraId="4FF7ED79">
      <w:pPr>
        <w:pStyle w:val="11"/>
        <w:numPr>
          <w:ilvl w:val="0"/>
          <w:numId w:val="1"/>
        </w:numPr>
        <w:ind w:firstLine="562"/>
        <w:rPr>
          <w:rFonts w:ascii="仿宋" w:hAnsi="仿宋" w:eastAsia="仿宋" w:cs="仿宋"/>
          <w:b/>
          <w:bCs/>
          <w:szCs w:val="36"/>
        </w:rPr>
      </w:pPr>
      <w:r>
        <w:rPr>
          <w:rFonts w:hint="eastAsia" w:ascii="仿宋" w:hAnsi="仿宋" w:eastAsia="仿宋" w:cs="仿宋"/>
          <w:b/>
          <w:bCs/>
          <w:szCs w:val="36"/>
          <w:lang w:val="en-US" w:eastAsia="zh-CN"/>
        </w:rPr>
        <w:t>登陆舍得酒业招采数字化平台</w:t>
      </w:r>
      <w:r>
        <w:rPr>
          <w:rFonts w:hint="default" w:ascii="仿宋" w:hAnsi="仿宋" w:eastAsia="仿宋" w:cs="仿宋"/>
          <w:b/>
          <w:bCs/>
          <w:szCs w:val="36"/>
          <w:lang w:val="en-US" w:eastAsia="zh-CN"/>
        </w:rPr>
        <w:t>(</w:t>
      </w:r>
      <w:r>
        <w:rPr>
          <w:rFonts w:hint="eastAsia" w:ascii="仿宋" w:hAnsi="仿宋" w:eastAsia="仿宋" w:cs="仿宋"/>
          <w:b/>
          <w:bCs/>
          <w:szCs w:val="36"/>
          <w:lang w:val="en-US" w:eastAsia="zh-CN"/>
        </w:rPr>
        <w:t>网址：</w:t>
      </w:r>
      <w:r>
        <w:rPr>
          <w:rFonts w:hint="default" w:ascii="仿宋" w:hAnsi="仿宋" w:eastAsia="仿宋" w:cs="仿宋"/>
          <w:b/>
          <w:bCs/>
          <w:szCs w:val="36"/>
          <w:lang w:val="en-US" w:eastAsia="zh-CN"/>
        </w:rPr>
        <w:t>https://ssrm.shede.com.cn</w:t>
      </w:r>
      <w:r>
        <w:rPr>
          <w:rFonts w:hint="eastAsia" w:ascii="仿宋" w:hAnsi="仿宋" w:eastAsia="仿宋" w:cs="仿宋"/>
          <w:b/>
          <w:bCs/>
          <w:szCs w:val="36"/>
          <w:lang w:val="en-US" w:eastAsia="zh-CN"/>
        </w:rPr>
        <w:t>），点击页面顶部“一链网”参与项目报名</w:t>
      </w:r>
      <w:r>
        <w:rPr>
          <w:rFonts w:hint="default" w:ascii="仿宋" w:hAnsi="仿宋" w:eastAsia="仿宋" w:cs="仿宋"/>
          <w:b/>
          <w:bCs/>
          <w:szCs w:val="36"/>
          <w:lang w:val="en-US" w:eastAsia="zh-CN"/>
        </w:rPr>
        <w:t>, </w:t>
      </w:r>
      <w:r>
        <w:rPr>
          <w:rFonts w:hint="eastAsia" w:ascii="仿宋" w:hAnsi="仿宋" w:eastAsia="仿宋" w:cs="仿宋"/>
          <w:b/>
          <w:bCs/>
          <w:szCs w:val="36"/>
          <w:lang w:val="en-US" w:eastAsia="zh-CN"/>
        </w:rPr>
        <w:t>并按照“附件二投标预审资料提交模板”的要求提供资格预审盖章扫描文件及可编辑</w:t>
      </w:r>
      <w:r>
        <w:rPr>
          <w:rFonts w:hint="default" w:ascii="仿宋" w:hAnsi="仿宋" w:eastAsia="仿宋" w:cs="仿宋"/>
          <w:b/>
          <w:bCs/>
          <w:szCs w:val="36"/>
          <w:lang w:val="en-US" w:eastAsia="zh-CN"/>
        </w:rPr>
        <w:t>word</w:t>
      </w:r>
      <w:r>
        <w:rPr>
          <w:rFonts w:hint="eastAsia" w:ascii="仿宋" w:hAnsi="仿宋" w:eastAsia="仿宋" w:cs="仿宋"/>
          <w:b/>
          <w:bCs/>
          <w:szCs w:val="36"/>
          <w:lang w:val="en-US" w:eastAsia="zh-CN"/>
        </w:rPr>
        <w:t>版本。</w:t>
      </w:r>
    </w:p>
    <w:p w14:paraId="7FE4820C">
      <w:pPr>
        <w:pStyle w:val="11"/>
        <w:numPr>
          <w:ilvl w:val="0"/>
          <w:numId w:val="1"/>
        </w:numPr>
        <w:ind w:firstLine="562"/>
      </w:pPr>
      <w:r>
        <w:rPr>
          <w:rFonts w:hint="eastAsia" w:ascii="仿宋" w:hAnsi="仿宋" w:eastAsia="仿宋" w:cs="仿宋"/>
          <w:b/>
          <w:bCs/>
          <w:szCs w:val="36"/>
        </w:rPr>
        <w:t>投标人提供资格预审资料不符合招标公告规定投标条件的，将被判定为资格审查不合格，并作否决投标处理。</w:t>
      </w:r>
    </w:p>
    <w:p w14:paraId="0CA16515">
      <w:pPr>
        <w:pStyle w:val="11"/>
        <w:numPr>
          <w:ilvl w:val="0"/>
          <w:numId w:val="1"/>
        </w:numPr>
        <w:ind w:firstLine="562"/>
      </w:pPr>
      <w:r>
        <w:rPr>
          <w:rFonts w:hint="eastAsia" w:ascii="仿宋" w:hAnsi="仿宋" w:eastAsia="仿宋" w:cs="仿宋"/>
          <w:b/>
          <w:bCs/>
          <w:szCs w:val="36"/>
          <w:lang w:val="en-US" w:eastAsia="zh-CN"/>
        </w:rPr>
        <w:t>若此提交模板与招标公告不一致的地方以招标公告为准。</w:t>
      </w:r>
    </w:p>
    <w:p w14:paraId="07BE5844">
      <w:pPr>
        <w:pStyle w:val="2"/>
        <w:numPr>
          <w:ilvl w:val="0"/>
          <w:numId w:val="2"/>
        </w:numPr>
        <w:ind w:left="-567" w:leftChars="-270" w:firstLine="424" w:firstLineChars="176"/>
      </w:pPr>
      <w:bookmarkStart w:id="0" w:name="_Toc12075"/>
      <w:bookmarkStart w:id="1" w:name="_Toc4174"/>
      <w:r>
        <w:rPr>
          <w:rFonts w:hint="eastAsia"/>
        </w:rPr>
        <w:t>采购项目供应商资格审核明细表</w:t>
      </w:r>
      <w:bookmarkEnd w:id="0"/>
      <w:bookmarkEnd w:id="1"/>
    </w:p>
    <w:tbl>
      <w:tblPr>
        <w:tblStyle w:val="8"/>
        <w:tblW w:w="5363" w:type="pct"/>
        <w:jc w:val="center"/>
        <w:tblLayout w:type="fixed"/>
        <w:tblCellMar>
          <w:top w:w="0" w:type="dxa"/>
          <w:left w:w="108" w:type="dxa"/>
          <w:bottom w:w="0" w:type="dxa"/>
          <w:right w:w="108" w:type="dxa"/>
        </w:tblCellMar>
      </w:tblPr>
      <w:tblGrid>
        <w:gridCol w:w="575"/>
        <w:gridCol w:w="2653"/>
        <w:gridCol w:w="2755"/>
        <w:gridCol w:w="3159"/>
      </w:tblGrid>
      <w:tr w14:paraId="4493CA4F">
        <w:tblPrEx>
          <w:tblCellMar>
            <w:top w:w="0" w:type="dxa"/>
            <w:left w:w="108" w:type="dxa"/>
            <w:bottom w:w="0" w:type="dxa"/>
            <w:right w:w="108" w:type="dxa"/>
          </w:tblCellMar>
        </w:tblPrEx>
        <w:trPr>
          <w:trHeight w:val="359" w:hRule="atLeast"/>
          <w:tblHeader/>
          <w:jc w:val="center"/>
        </w:trPr>
        <w:tc>
          <w:tcPr>
            <w:tcW w:w="314"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8A20DA">
            <w:pPr>
              <w:widowControl/>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45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04C56D">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0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7E74D7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727"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CEDC2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14:paraId="5B1441A6">
        <w:tblPrEx>
          <w:tblCellMar>
            <w:top w:w="0" w:type="dxa"/>
            <w:left w:w="108" w:type="dxa"/>
            <w:bottom w:w="0" w:type="dxa"/>
            <w:right w:w="108" w:type="dxa"/>
          </w:tblCellMar>
        </w:tblPrEx>
        <w:trPr>
          <w:trHeight w:val="359" w:hRule="atLeast"/>
          <w:tblHeader/>
          <w:jc w:val="center"/>
        </w:trPr>
        <w:tc>
          <w:tcPr>
            <w:tcW w:w="314"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E15A30">
            <w:pPr>
              <w:jc w:val="center"/>
              <w:rPr>
                <w:rFonts w:ascii="仿宋" w:hAnsi="仿宋" w:eastAsia="仿宋" w:cs="仿宋"/>
                <w:b/>
                <w:bCs/>
                <w:szCs w:val="21"/>
              </w:rPr>
            </w:pPr>
          </w:p>
        </w:tc>
        <w:tc>
          <w:tcPr>
            <w:tcW w:w="145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73C809C">
            <w:pPr>
              <w:jc w:val="center"/>
              <w:rPr>
                <w:rFonts w:ascii="仿宋" w:hAnsi="仿宋" w:eastAsia="仿宋" w:cs="仿宋"/>
                <w:b/>
                <w:bCs/>
                <w:szCs w:val="21"/>
              </w:rPr>
            </w:pPr>
          </w:p>
        </w:tc>
        <w:tc>
          <w:tcPr>
            <w:tcW w:w="150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FA49BD1">
            <w:pPr>
              <w:jc w:val="center"/>
              <w:rPr>
                <w:rFonts w:ascii="仿宋" w:hAnsi="仿宋" w:eastAsia="仿宋" w:cs="仿宋"/>
                <w:b/>
                <w:bCs/>
                <w:szCs w:val="21"/>
              </w:rPr>
            </w:pPr>
          </w:p>
        </w:tc>
        <w:tc>
          <w:tcPr>
            <w:tcW w:w="1727"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0993693">
            <w:pPr>
              <w:jc w:val="center"/>
              <w:rPr>
                <w:rFonts w:ascii="仿宋" w:hAnsi="仿宋" w:eastAsia="仿宋" w:cs="仿宋"/>
                <w:b/>
                <w:bCs/>
                <w:szCs w:val="21"/>
              </w:rPr>
            </w:pPr>
          </w:p>
        </w:tc>
      </w:tr>
      <w:tr w14:paraId="43CCA9D0">
        <w:tblPrEx>
          <w:tblCellMar>
            <w:top w:w="0" w:type="dxa"/>
            <w:left w:w="108" w:type="dxa"/>
            <w:bottom w:w="0" w:type="dxa"/>
            <w:right w:w="108" w:type="dxa"/>
          </w:tblCellMar>
        </w:tblPrEx>
        <w:trPr>
          <w:trHeight w:val="36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858F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F61D0">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06" w:type="pct"/>
            <w:tcBorders>
              <w:top w:val="single" w:color="000000" w:sz="4" w:space="0"/>
              <w:left w:val="single" w:color="000000" w:sz="4" w:space="0"/>
              <w:bottom w:val="single" w:color="000000" w:sz="4" w:space="0"/>
              <w:right w:val="single" w:color="000000" w:sz="4" w:space="0"/>
            </w:tcBorders>
            <w:vAlign w:val="center"/>
          </w:tcPr>
          <w:p w14:paraId="54C7363A">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72056118">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14:paraId="7F2D2302">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2A8CA">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43881">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06" w:type="pct"/>
            <w:tcBorders>
              <w:top w:val="single" w:color="000000" w:sz="4" w:space="0"/>
              <w:left w:val="single" w:color="000000" w:sz="4" w:space="0"/>
              <w:bottom w:val="single" w:color="000000" w:sz="4" w:space="0"/>
              <w:right w:val="single" w:color="000000" w:sz="4" w:space="0"/>
            </w:tcBorders>
            <w:vAlign w:val="center"/>
          </w:tcPr>
          <w:p w14:paraId="61A1835B">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7B0A5EB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798D7B61">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2CD34">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55CAA">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06" w:type="pct"/>
            <w:tcBorders>
              <w:top w:val="single" w:color="000000" w:sz="4" w:space="0"/>
              <w:left w:val="single" w:color="000000" w:sz="4" w:space="0"/>
              <w:bottom w:val="single" w:color="000000" w:sz="4" w:space="0"/>
              <w:right w:val="single" w:color="000000" w:sz="4" w:space="0"/>
            </w:tcBorders>
            <w:vAlign w:val="center"/>
          </w:tcPr>
          <w:p w14:paraId="4B95B275">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286C026B">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01DFBEE9">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F27C5">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35383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06" w:type="pct"/>
            <w:tcBorders>
              <w:top w:val="single" w:color="000000" w:sz="4" w:space="0"/>
              <w:left w:val="single" w:color="000000" w:sz="4" w:space="0"/>
              <w:bottom w:val="single" w:color="000000" w:sz="4" w:space="0"/>
              <w:right w:val="single" w:color="000000" w:sz="4" w:space="0"/>
            </w:tcBorders>
            <w:vAlign w:val="center"/>
          </w:tcPr>
          <w:p w14:paraId="727EEB42">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E9A7B92">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14:paraId="0EC484B7">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87781">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2F9B">
            <w:pPr>
              <w:widowControl/>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06" w:type="pct"/>
            <w:tcBorders>
              <w:top w:val="single" w:color="000000" w:sz="4" w:space="0"/>
              <w:left w:val="single" w:color="000000" w:sz="4" w:space="0"/>
              <w:bottom w:val="single" w:color="000000" w:sz="4" w:space="0"/>
              <w:right w:val="single" w:color="000000" w:sz="4" w:space="0"/>
            </w:tcBorders>
            <w:vAlign w:val="center"/>
          </w:tcPr>
          <w:p w14:paraId="7BCF3F5A">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9B0C5C4">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9B44503">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27B0F">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CC6DE">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06" w:type="pct"/>
            <w:tcBorders>
              <w:top w:val="single" w:color="000000" w:sz="4" w:space="0"/>
              <w:left w:val="single" w:color="000000" w:sz="4" w:space="0"/>
              <w:bottom w:val="single" w:color="000000" w:sz="4" w:space="0"/>
              <w:right w:val="single" w:color="000000" w:sz="4" w:space="0"/>
            </w:tcBorders>
            <w:vAlign w:val="center"/>
          </w:tcPr>
          <w:p w14:paraId="7E86ABEE">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69E7BAF">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3D37FEC6">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048A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EFDA8">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06" w:type="pct"/>
            <w:tcBorders>
              <w:top w:val="single" w:color="000000" w:sz="4" w:space="0"/>
              <w:left w:val="single" w:color="000000" w:sz="4" w:space="0"/>
              <w:bottom w:val="single" w:color="000000" w:sz="4" w:space="0"/>
              <w:right w:val="single" w:color="000000" w:sz="4" w:space="0"/>
            </w:tcBorders>
            <w:vAlign w:val="center"/>
          </w:tcPr>
          <w:p w14:paraId="1FFFBAF0">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89ABE62">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14:paraId="68820923">
        <w:tblPrEx>
          <w:tblCellMar>
            <w:top w:w="0" w:type="dxa"/>
            <w:left w:w="108" w:type="dxa"/>
            <w:bottom w:w="0" w:type="dxa"/>
            <w:right w:w="108" w:type="dxa"/>
          </w:tblCellMar>
        </w:tblPrEx>
        <w:trPr>
          <w:trHeight w:val="38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BB310">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D2DE1">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06" w:type="pct"/>
            <w:tcBorders>
              <w:top w:val="single" w:color="000000" w:sz="4" w:space="0"/>
              <w:left w:val="single" w:color="000000" w:sz="4" w:space="0"/>
              <w:bottom w:val="single" w:color="000000" w:sz="4" w:space="0"/>
              <w:right w:val="single" w:color="000000" w:sz="4" w:space="0"/>
            </w:tcBorders>
            <w:vAlign w:val="center"/>
          </w:tcPr>
          <w:p w14:paraId="076ACC81">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CA0FA38">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14:paraId="2499AA72">
        <w:tblPrEx>
          <w:tblCellMar>
            <w:top w:w="0" w:type="dxa"/>
            <w:left w:w="108" w:type="dxa"/>
            <w:bottom w:w="0" w:type="dxa"/>
            <w:right w:w="108" w:type="dxa"/>
          </w:tblCellMar>
        </w:tblPrEx>
        <w:trPr>
          <w:trHeight w:val="357"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E7495">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EA241">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6D3380A9">
            <w:pPr>
              <w:jc w:val="center"/>
              <w:rPr>
                <w:sz w:val="20"/>
                <w:szCs w:val="20"/>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19CD071">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14:paraId="618A77DD">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AC8F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10</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99822">
            <w:pPr>
              <w:widowControl/>
              <w:jc w:val="center"/>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授权委托书、被委托人社保缴纳证明</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2BC04B1E">
            <w:pPr>
              <w:widowControl/>
              <w:jc w:val="center"/>
              <w:textAlignment w:val="center"/>
              <w:rPr>
                <w:rFonts w:hint="eastAsia"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B6B7A7A">
            <w:pPr>
              <w:widowControl/>
              <w:ind w:left="0" w:leftChars="0" w:firstLine="0" w:firstLineChars="0"/>
              <w:jc w:val="both"/>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填写</w:t>
            </w:r>
            <w:r>
              <w:rPr>
                <w:rFonts w:hint="eastAsia" w:ascii="仿宋" w:hAnsi="仿宋" w:eastAsia="仿宋" w:cs="仿宋"/>
                <w:kern w:val="0"/>
                <w:szCs w:val="21"/>
                <w:lang w:val="en-US" w:eastAsia="zh-CN" w:bidi="ar"/>
              </w:rPr>
              <w:t>姓名、电话、邮箱</w:t>
            </w:r>
          </w:p>
        </w:tc>
      </w:tr>
      <w:tr w14:paraId="39D68E07">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A14131">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621E06">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是否初次合作</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61F284D0">
            <w:pPr>
              <w:jc w:val="center"/>
              <w:rPr>
                <w:sz w:val="20"/>
                <w:szCs w:val="20"/>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691F91CD">
            <w:pPr>
              <w:widowControl/>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填写是/否。若否，填写与招标人的主要合作项目内容、时间、金额等信息</w:t>
            </w:r>
          </w:p>
        </w:tc>
      </w:tr>
      <w:tr w14:paraId="058597B3">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A564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05163">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196E67A4">
            <w:pPr>
              <w:ind w:left="0" w:leftChars="0" w:firstLine="0" w:firstLineChars="0"/>
              <w:jc w:val="both"/>
              <w:rPr>
                <w:rFonts w:hint="eastAsia" w:ascii="仿宋" w:hAnsi="仿宋" w:eastAsia="仿宋" w:cs="仿宋"/>
                <w:kern w:val="0"/>
                <w:szCs w:val="21"/>
                <w:lang w:bidi="ar"/>
              </w:rPr>
            </w:pPr>
            <w:r>
              <w:rPr>
                <w:rFonts w:hint="eastAsia" w:ascii="仿宋" w:hAnsi="仿宋" w:eastAsia="仿宋" w:cs="仿宋"/>
                <w:kern w:val="0"/>
                <w:szCs w:val="21"/>
                <w:lang w:bidi="ar"/>
              </w:rPr>
              <w:t>建筑工程施工总承包</w:t>
            </w:r>
            <w:r>
              <w:rPr>
                <w:rFonts w:hint="eastAsia" w:ascii="仿宋" w:hAnsi="仿宋" w:eastAsia="仿宋" w:cs="仿宋"/>
                <w:kern w:val="0"/>
                <w:szCs w:val="21"/>
                <w:lang w:val="en-US" w:eastAsia="zh-CN" w:bidi="ar"/>
              </w:rPr>
              <w:t>*</w:t>
            </w:r>
            <w:r>
              <w:rPr>
                <w:rFonts w:hint="eastAsia" w:ascii="仿宋" w:hAnsi="仿宋" w:eastAsia="仿宋" w:cs="仿宋"/>
                <w:kern w:val="0"/>
                <w:szCs w:val="21"/>
                <w:lang w:bidi="ar"/>
              </w:rPr>
              <w:t>级</w:t>
            </w:r>
          </w:p>
          <w:p w14:paraId="2464997D">
            <w:pPr>
              <w:ind w:left="0" w:leftChars="0" w:firstLine="0" w:firstLineChars="0"/>
              <w:jc w:val="both"/>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安全生产许可证（有效期至*）</w:t>
            </w:r>
          </w:p>
        </w:tc>
        <w:tc>
          <w:tcPr>
            <w:tcW w:w="1727" w:type="pct"/>
            <w:tcBorders>
              <w:top w:val="single" w:color="000000" w:sz="4" w:space="0"/>
              <w:left w:val="single" w:color="000000" w:sz="4" w:space="0"/>
              <w:bottom w:val="single" w:color="000000" w:sz="4" w:space="0"/>
              <w:right w:val="single" w:color="000000" w:sz="4" w:space="0"/>
            </w:tcBorders>
            <w:vAlign w:val="center"/>
          </w:tcPr>
          <w:p w14:paraId="1EBEEBA3">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建筑工程施工总承包</w:t>
            </w:r>
            <w:r>
              <w:rPr>
                <w:rFonts w:hint="eastAsia" w:ascii="仿宋" w:hAnsi="仿宋" w:eastAsia="仿宋" w:cs="仿宋"/>
                <w:kern w:val="0"/>
                <w:szCs w:val="21"/>
                <w:lang w:val="en-US" w:eastAsia="zh-CN" w:bidi="ar"/>
              </w:rPr>
              <w:t>一</w:t>
            </w:r>
            <w:r>
              <w:rPr>
                <w:rFonts w:hint="eastAsia" w:ascii="仿宋" w:hAnsi="仿宋" w:eastAsia="仿宋" w:cs="仿宋"/>
                <w:kern w:val="0"/>
                <w:szCs w:val="21"/>
                <w:lang w:bidi="ar"/>
              </w:rPr>
              <w:t>级及以上资质</w:t>
            </w:r>
          </w:p>
        </w:tc>
      </w:tr>
      <w:tr w14:paraId="715D66A8">
        <w:tblPrEx>
          <w:tblCellMar>
            <w:top w:w="0" w:type="dxa"/>
            <w:left w:w="108" w:type="dxa"/>
            <w:bottom w:w="0" w:type="dxa"/>
            <w:right w:w="108" w:type="dxa"/>
          </w:tblCellMar>
        </w:tblPrEx>
        <w:trPr>
          <w:trHeight w:val="52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6C3EF">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13</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B80FD">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06" w:type="pct"/>
            <w:tcBorders>
              <w:top w:val="single" w:color="000000" w:sz="4" w:space="0"/>
              <w:left w:val="single" w:color="000000" w:sz="4" w:space="0"/>
              <w:bottom w:val="single" w:color="000000" w:sz="4" w:space="0"/>
              <w:right w:val="single" w:color="000000" w:sz="4" w:space="0"/>
            </w:tcBorders>
            <w:noWrap/>
            <w:vAlign w:val="center"/>
          </w:tcPr>
          <w:p w14:paraId="5A7C27BC">
            <w:pPr>
              <w:jc w:val="center"/>
              <w:rPr>
                <w:sz w:val="20"/>
                <w:szCs w:val="20"/>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F725112">
            <w:pPr>
              <w:widowControl/>
              <w:spacing w:line="240" w:lineRule="auto"/>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1）项目经理1人，投标人拟派的项目经理必须已在投标人本单位注册并应具有建筑工程类一级注册建造师执业资格，安全考核B证未承担其它在建工程，2020年1月1日至今（合同签约时间为准）至少在1个已完工的工业类或公建类建筑项目中担任过项目经理（需提供合同金额≥5000万元的业绩合同、竣工验收证明材料、全国或省级建筑市场监管公共服务平台个人工程业绩截图）</w:t>
            </w:r>
          </w:p>
          <w:p w14:paraId="280A97BB">
            <w:pPr>
              <w:widowControl/>
              <w:spacing w:line="240" w:lineRule="auto"/>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（2）项目技术负责人1人，应具有工程类高级及以上职称，未承担其它在建工程；</w:t>
            </w:r>
          </w:p>
          <w:p w14:paraId="0CA42154">
            <w:pPr>
              <w:widowControl/>
              <w:spacing w:line="240" w:lineRule="auto"/>
              <w:ind w:left="0" w:leftChars="0" w:firstLine="0" w:firstLineChars="0"/>
              <w:jc w:val="left"/>
              <w:textAlignment w:val="center"/>
            </w:pPr>
            <w:r>
              <w:rPr>
                <w:rFonts w:hint="eastAsia" w:ascii="仿宋" w:hAnsi="仿宋" w:eastAsia="仿宋" w:cs="仿宋"/>
                <w:kern w:val="0"/>
                <w:szCs w:val="21"/>
                <w:lang w:val="en-US" w:eastAsia="zh-CN" w:bidi="ar"/>
              </w:rPr>
              <w:t>（3）安全负责人1人，应具有中级及以上职称或中级及以上注册安全工程师和安全考核C证，未承担其它在建工程；</w:t>
            </w:r>
          </w:p>
        </w:tc>
      </w:tr>
      <w:tr w14:paraId="67CA692A">
        <w:tblPrEx>
          <w:tblCellMar>
            <w:top w:w="0" w:type="dxa"/>
            <w:left w:w="108" w:type="dxa"/>
            <w:bottom w:w="0" w:type="dxa"/>
            <w:right w:w="108" w:type="dxa"/>
          </w:tblCellMar>
        </w:tblPrEx>
        <w:trPr>
          <w:trHeight w:val="492"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0D5E9">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14</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6570F9">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项目组其他人员</w:t>
            </w:r>
          </w:p>
        </w:tc>
        <w:tc>
          <w:tcPr>
            <w:tcW w:w="1506" w:type="pct"/>
            <w:tcBorders>
              <w:top w:val="single" w:color="000000" w:sz="4" w:space="0"/>
              <w:left w:val="single" w:color="000000" w:sz="4" w:space="0"/>
              <w:bottom w:val="single" w:color="000000" w:sz="4" w:space="0"/>
              <w:right w:val="single" w:color="000000" w:sz="4" w:space="0"/>
            </w:tcBorders>
            <w:vAlign w:val="center"/>
          </w:tcPr>
          <w:p w14:paraId="3EE1AE6E">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079FD706">
            <w:pPr>
              <w:widowControl/>
              <w:spacing w:line="240" w:lineRule="auto"/>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val="en-US" w:eastAsia="zh-CN" w:bidi="ar"/>
              </w:rPr>
              <w:t>项目组其他主要管理人员：施工员、质量员、安全员、造价员（二级及以上造价师）、材料员、资料员等按需配备（人员配置应满足国家相关规范及现场要求），均须持有建设行政主管部门要求的执业证书、岗位证书。</w:t>
            </w:r>
          </w:p>
        </w:tc>
      </w:tr>
      <w:tr w14:paraId="0E8A0B23">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7C8C1">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5</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3ECFD">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06" w:type="pct"/>
            <w:tcBorders>
              <w:top w:val="single" w:color="000000" w:sz="4" w:space="0"/>
              <w:left w:val="single" w:color="000000" w:sz="4" w:space="0"/>
              <w:bottom w:val="single" w:color="000000" w:sz="4" w:space="0"/>
              <w:right w:val="single" w:color="000000" w:sz="4" w:space="0"/>
            </w:tcBorders>
            <w:vAlign w:val="center"/>
          </w:tcPr>
          <w:p w14:paraId="4CDF7AE8">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6716A826">
            <w:pPr>
              <w:widowControl/>
              <w:ind w:left="0" w:leftChars="0" w:firstLine="0" w:firstLineChars="0"/>
              <w:jc w:val="left"/>
              <w:textAlignment w:val="center"/>
              <w:rPr>
                <w:rFonts w:hint="default" w:ascii="仿宋" w:hAnsi="仿宋" w:eastAsia="仿宋" w:cs="仿宋"/>
                <w:szCs w:val="21"/>
                <w:lang w:val="en-US"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14:paraId="5AAB3BB2">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20CA0">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6</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DCFBB">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06" w:type="pct"/>
            <w:tcBorders>
              <w:top w:val="single" w:color="000000" w:sz="4" w:space="0"/>
              <w:left w:val="single" w:color="000000" w:sz="4" w:space="0"/>
              <w:bottom w:val="single" w:color="000000" w:sz="4" w:space="0"/>
              <w:right w:val="single" w:color="000000" w:sz="4" w:space="0"/>
            </w:tcBorders>
            <w:vAlign w:val="center"/>
          </w:tcPr>
          <w:p w14:paraId="4AC970C0">
            <w:pPr>
              <w:jc w:val="center"/>
              <w:rPr>
                <w:rFonts w:ascii="仿宋" w:hAnsi="仿宋" w:eastAsia="仿宋" w:cs="仿宋"/>
                <w:szCs w:val="21"/>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ED6FB6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14:paraId="6BC1A9B5">
        <w:tblPrEx>
          <w:tblCellMar>
            <w:top w:w="0" w:type="dxa"/>
            <w:left w:w="108" w:type="dxa"/>
            <w:bottom w:w="0" w:type="dxa"/>
            <w:right w:w="108" w:type="dxa"/>
          </w:tblCellMar>
        </w:tblPrEx>
        <w:trPr>
          <w:trHeight w:val="69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C1F35">
            <w:pPr>
              <w:widowControl/>
              <w:ind w:left="0" w:leftChars="0" w:firstLine="0" w:firstLineChars="0"/>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7</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7E32C">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06" w:type="pct"/>
            <w:tcBorders>
              <w:top w:val="single" w:color="000000" w:sz="4" w:space="0"/>
              <w:left w:val="single" w:color="000000" w:sz="4" w:space="0"/>
              <w:bottom w:val="single" w:color="000000" w:sz="4" w:space="0"/>
              <w:right w:val="single" w:color="000000" w:sz="4" w:space="0"/>
            </w:tcBorders>
            <w:vAlign w:val="center"/>
          </w:tcPr>
          <w:p w14:paraId="30240BD7">
            <w:pPr>
              <w:jc w:val="center"/>
              <w:rPr>
                <w:rFonts w:hint="eastAsia"/>
                <w:sz w:val="20"/>
                <w:szCs w:val="20"/>
                <w:lang w:val="en-US" w:eastAsia="zh-CN"/>
              </w:rPr>
            </w:pPr>
            <w:r>
              <w:rPr>
                <w:rFonts w:hint="eastAsia"/>
                <w:sz w:val="20"/>
                <w:szCs w:val="20"/>
                <w:lang w:val="en-US" w:eastAsia="zh-CN"/>
              </w:rPr>
              <w:t>2022年净利润*万元</w:t>
            </w:r>
          </w:p>
          <w:p w14:paraId="37682222">
            <w:pPr>
              <w:jc w:val="center"/>
              <w:rPr>
                <w:rFonts w:hint="eastAsia"/>
                <w:sz w:val="20"/>
                <w:szCs w:val="20"/>
                <w:lang w:val="en-US" w:eastAsia="zh-CN"/>
              </w:rPr>
            </w:pPr>
            <w:r>
              <w:rPr>
                <w:rFonts w:hint="eastAsia"/>
                <w:sz w:val="20"/>
                <w:szCs w:val="20"/>
                <w:lang w:val="en-US" w:eastAsia="zh-CN"/>
              </w:rPr>
              <w:t>2023年净利润*万元</w:t>
            </w:r>
          </w:p>
          <w:p w14:paraId="5A4C2850">
            <w:pPr>
              <w:jc w:val="center"/>
              <w:rPr>
                <w:rFonts w:hint="default"/>
                <w:sz w:val="20"/>
                <w:szCs w:val="20"/>
                <w:lang w:val="en-US" w:eastAsia="zh-CN"/>
              </w:rPr>
            </w:pPr>
            <w:r>
              <w:rPr>
                <w:rFonts w:hint="eastAsia"/>
                <w:sz w:val="20"/>
                <w:szCs w:val="20"/>
                <w:lang w:val="en-US" w:eastAsia="zh-CN"/>
              </w:rPr>
              <w:t>2024年净利润*万元</w:t>
            </w:r>
          </w:p>
        </w:tc>
        <w:tc>
          <w:tcPr>
            <w:tcW w:w="1727" w:type="pct"/>
            <w:tcBorders>
              <w:top w:val="single" w:color="000000" w:sz="4" w:space="0"/>
              <w:left w:val="single" w:color="000000" w:sz="4" w:space="0"/>
              <w:bottom w:val="single" w:color="000000" w:sz="4" w:space="0"/>
              <w:right w:val="single" w:color="000000" w:sz="4" w:space="0"/>
            </w:tcBorders>
            <w:vAlign w:val="center"/>
          </w:tcPr>
          <w:p w14:paraId="78B0FA9C">
            <w:pPr>
              <w:widowControl/>
              <w:ind w:left="0" w:leftChars="0" w:firstLine="0" w:firstLineChars="0"/>
              <w:jc w:val="left"/>
              <w:textAlignment w:val="center"/>
              <w:rPr>
                <w:rFonts w:hint="default" w:ascii="仿宋" w:hAnsi="仿宋" w:eastAsia="仿宋" w:cs="仿宋"/>
                <w:szCs w:val="21"/>
                <w:lang w:val="en-US" w:eastAsia="zh-CN"/>
              </w:rPr>
            </w:pPr>
            <w:r>
              <w:rPr>
                <w:rFonts w:hint="eastAsia" w:ascii="仿宋" w:hAnsi="仿宋" w:eastAsia="仿宋" w:cs="仿宋"/>
                <w:szCs w:val="21"/>
                <w:lang w:val="en-US" w:eastAsia="zh-CN"/>
              </w:rPr>
              <w:t>填写净利润</w:t>
            </w:r>
          </w:p>
        </w:tc>
      </w:tr>
      <w:tr w14:paraId="7B04CE7F">
        <w:tblPrEx>
          <w:tblCellMar>
            <w:top w:w="0" w:type="dxa"/>
            <w:left w:w="108" w:type="dxa"/>
            <w:bottom w:w="0" w:type="dxa"/>
            <w:right w:w="108" w:type="dxa"/>
          </w:tblCellMar>
        </w:tblPrEx>
        <w:trPr>
          <w:trHeight w:val="549"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EB8004">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8</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DB90C">
            <w:pPr>
              <w:widowControl/>
              <w:ind w:left="0" w:leftChars="0" w:firstLine="0" w:firstLineChars="0"/>
              <w:jc w:val="both"/>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06" w:type="pct"/>
            <w:tcBorders>
              <w:top w:val="single" w:color="000000" w:sz="4" w:space="0"/>
              <w:left w:val="single" w:color="000000" w:sz="4" w:space="0"/>
              <w:bottom w:val="single" w:color="000000" w:sz="4" w:space="0"/>
              <w:right w:val="single" w:color="000000" w:sz="4" w:space="0"/>
            </w:tcBorders>
            <w:vAlign w:val="center"/>
          </w:tcPr>
          <w:p w14:paraId="0A8C0108">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0E5E50C">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14:paraId="0B152577">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D5857">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9</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684EA">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06" w:type="pct"/>
            <w:tcBorders>
              <w:top w:val="single" w:color="000000" w:sz="4" w:space="0"/>
              <w:left w:val="single" w:color="000000" w:sz="4" w:space="0"/>
              <w:bottom w:val="single" w:color="000000" w:sz="4" w:space="0"/>
              <w:right w:val="single" w:color="000000" w:sz="4" w:space="0"/>
            </w:tcBorders>
            <w:vAlign w:val="center"/>
          </w:tcPr>
          <w:p w14:paraId="26B107B3">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36BFD526">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14:paraId="23B2A215">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ACF78">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20</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AAC86">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06" w:type="pct"/>
            <w:tcBorders>
              <w:top w:val="single" w:color="000000" w:sz="4" w:space="0"/>
              <w:left w:val="single" w:color="000000" w:sz="4" w:space="0"/>
              <w:bottom w:val="single" w:color="000000" w:sz="4" w:space="0"/>
              <w:right w:val="single" w:color="000000" w:sz="4" w:space="0"/>
            </w:tcBorders>
            <w:vAlign w:val="center"/>
          </w:tcPr>
          <w:p w14:paraId="17B9BF65">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1A5EC641">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14:paraId="6D8E630D">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59381">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1</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A2B5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06" w:type="pct"/>
            <w:tcBorders>
              <w:top w:val="single" w:color="000000" w:sz="4" w:space="0"/>
              <w:left w:val="single" w:color="000000" w:sz="4" w:space="0"/>
              <w:bottom w:val="single" w:color="000000" w:sz="4" w:space="0"/>
              <w:right w:val="single" w:color="000000" w:sz="4" w:space="0"/>
            </w:tcBorders>
            <w:vAlign w:val="center"/>
          </w:tcPr>
          <w:p w14:paraId="095F9343">
            <w:pPr>
              <w:widowControl/>
              <w:jc w:val="center"/>
              <w:textAlignment w:val="center"/>
              <w:rPr>
                <w:rFonts w:ascii="仿宋" w:hAnsi="仿宋" w:eastAsia="仿宋" w:cs="仿宋"/>
                <w:kern w:val="0"/>
                <w:szCs w:val="21"/>
                <w:lang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4FFF85E">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r w14:paraId="57850F89">
        <w:tblPrEx>
          <w:tblCellMar>
            <w:top w:w="0" w:type="dxa"/>
            <w:left w:w="108" w:type="dxa"/>
            <w:bottom w:w="0" w:type="dxa"/>
            <w:right w:w="108" w:type="dxa"/>
          </w:tblCellMar>
        </w:tblPrEx>
        <w:trPr>
          <w:trHeight w:val="480"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BCB2B">
            <w:pPr>
              <w:widowControl/>
              <w:ind w:left="0" w:leftChars="0" w:firstLine="0" w:firstLineChars="0"/>
              <w:jc w:val="center"/>
              <w:textAlignment w:val="center"/>
              <w:rPr>
                <w:rFonts w:hint="default" w:ascii="仿宋" w:hAnsi="仿宋" w:eastAsia="仿宋" w:cs="仿宋"/>
                <w:szCs w:val="21"/>
                <w:lang w:val="en-US" w:eastAsia="zh-CN"/>
              </w:rPr>
            </w:pPr>
            <w:bookmarkStart w:id="2" w:name="_Toc10675"/>
            <w:bookmarkStart w:id="3" w:name="_Toc31482"/>
            <w:r>
              <w:rPr>
                <w:rFonts w:hint="eastAsia" w:ascii="仿宋" w:hAnsi="仿宋" w:eastAsia="仿宋" w:cs="仿宋"/>
                <w:szCs w:val="21"/>
                <w:lang w:val="en-US" w:eastAsia="zh-CN"/>
              </w:rPr>
              <w:t>22</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28D96">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委托代理人电话</w:t>
            </w:r>
          </w:p>
        </w:tc>
        <w:tc>
          <w:tcPr>
            <w:tcW w:w="1506" w:type="pct"/>
            <w:tcBorders>
              <w:top w:val="single" w:color="000000" w:sz="4" w:space="0"/>
              <w:left w:val="single" w:color="000000" w:sz="4" w:space="0"/>
              <w:bottom w:val="single" w:color="000000" w:sz="4" w:space="0"/>
              <w:right w:val="single" w:color="000000" w:sz="4" w:space="0"/>
            </w:tcBorders>
            <w:vAlign w:val="center"/>
          </w:tcPr>
          <w:p w14:paraId="4A7D056A">
            <w:pPr>
              <w:widowControl/>
              <w:ind w:left="0" w:leftChars="0" w:firstLine="0" w:firstLineChars="0"/>
              <w:jc w:val="left"/>
              <w:textAlignment w:val="center"/>
              <w:rPr>
                <w:rFonts w:hint="eastAsia" w:ascii="仿宋" w:hAnsi="仿宋" w:eastAsia="仿宋" w:cs="仿宋"/>
                <w:kern w:val="0"/>
                <w:szCs w:val="21"/>
                <w:lang w:val="en-US" w:eastAsia="zh-CN"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228FF9AF">
            <w:pPr>
              <w:widowControl/>
              <w:ind w:left="0" w:leftChars="0" w:firstLine="0" w:firstLineChars="0"/>
              <w:jc w:val="left"/>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按实填写移动电话号码</w:t>
            </w:r>
          </w:p>
        </w:tc>
      </w:tr>
      <w:tr w14:paraId="663CCA81">
        <w:tblPrEx>
          <w:tblCellMar>
            <w:top w:w="0" w:type="dxa"/>
            <w:left w:w="108" w:type="dxa"/>
            <w:bottom w:w="0" w:type="dxa"/>
            <w:right w:w="108" w:type="dxa"/>
          </w:tblCellMar>
        </w:tblPrEx>
        <w:trPr>
          <w:trHeight w:val="446" w:hRule="atLeast"/>
          <w:jc w:val="center"/>
        </w:trPr>
        <w:tc>
          <w:tcPr>
            <w:tcW w:w="3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4C9CD">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szCs w:val="21"/>
                <w:lang w:val="en-US" w:eastAsia="zh-CN"/>
              </w:rPr>
              <w:t>23</w:t>
            </w:r>
          </w:p>
        </w:tc>
        <w:tc>
          <w:tcPr>
            <w:tcW w:w="14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F9384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委托代理人邮箱</w:t>
            </w:r>
          </w:p>
        </w:tc>
        <w:tc>
          <w:tcPr>
            <w:tcW w:w="1506" w:type="pct"/>
            <w:tcBorders>
              <w:top w:val="single" w:color="000000" w:sz="4" w:space="0"/>
              <w:left w:val="single" w:color="000000" w:sz="4" w:space="0"/>
              <w:bottom w:val="single" w:color="000000" w:sz="4" w:space="0"/>
              <w:right w:val="single" w:color="000000" w:sz="4" w:space="0"/>
            </w:tcBorders>
            <w:vAlign w:val="center"/>
          </w:tcPr>
          <w:p w14:paraId="199C51AB">
            <w:pPr>
              <w:widowControl/>
              <w:ind w:left="0" w:leftChars="0" w:firstLine="0" w:firstLineChars="0"/>
              <w:jc w:val="left"/>
              <w:textAlignment w:val="center"/>
              <w:rPr>
                <w:rFonts w:hint="eastAsia" w:ascii="仿宋" w:hAnsi="仿宋" w:eastAsia="仿宋" w:cs="仿宋"/>
                <w:kern w:val="0"/>
                <w:szCs w:val="21"/>
                <w:lang w:val="en-US" w:eastAsia="zh-CN" w:bidi="ar"/>
              </w:rPr>
            </w:pPr>
          </w:p>
        </w:tc>
        <w:tc>
          <w:tcPr>
            <w:tcW w:w="1727" w:type="pct"/>
            <w:tcBorders>
              <w:top w:val="single" w:color="000000" w:sz="4" w:space="0"/>
              <w:left w:val="single" w:color="000000" w:sz="4" w:space="0"/>
              <w:bottom w:val="single" w:color="000000" w:sz="4" w:space="0"/>
              <w:right w:val="single" w:color="000000" w:sz="4" w:space="0"/>
            </w:tcBorders>
            <w:vAlign w:val="center"/>
          </w:tcPr>
          <w:p w14:paraId="4D39C00C">
            <w:pPr>
              <w:widowControl/>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按实填写</w:t>
            </w:r>
          </w:p>
        </w:tc>
      </w:tr>
    </w:tbl>
    <w:p w14:paraId="3FBB04E3">
      <w:pPr>
        <w:pStyle w:val="2"/>
        <w:numPr>
          <w:ilvl w:val="0"/>
          <w:numId w:val="2"/>
        </w:numPr>
      </w:pPr>
      <w:r>
        <w:rPr>
          <w:rFonts w:hint="eastAsia"/>
        </w:rPr>
        <w:t>营业执照</w:t>
      </w:r>
      <w:bookmarkEnd w:id="2"/>
      <w:bookmarkEnd w:id="3"/>
    </w:p>
    <w:p w14:paraId="7481326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50A0B125">
      <w:pPr>
        <w:pStyle w:val="2"/>
        <w:numPr>
          <w:ilvl w:val="0"/>
          <w:numId w:val="2"/>
        </w:numPr>
      </w:pPr>
      <w:bookmarkStart w:id="4" w:name="_Toc381"/>
      <w:bookmarkStart w:id="5" w:name="_Toc11805"/>
      <w:r>
        <w:rPr>
          <w:rFonts w:hint="eastAsia"/>
        </w:rPr>
        <w:t>实缴资本证明</w:t>
      </w:r>
      <w:bookmarkEnd w:id="4"/>
      <w:bookmarkEnd w:id="5"/>
    </w:p>
    <w:p w14:paraId="47EF907F">
      <w:pPr>
        <w:tabs>
          <w:tab w:val="right" w:leader="dot" w:pos="9471"/>
        </w:tabs>
        <w:adjustRightInd w:val="0"/>
        <w:snapToGrid w:val="0"/>
        <w:spacing w:line="360" w:lineRule="auto"/>
        <w:ind w:firstLine="480" w:firstLineChars="200"/>
        <w:rPr>
          <w:rFonts w:hint="default" w:ascii="仿宋" w:hAnsi="仿宋" w:eastAsia="仿宋"/>
          <w:color w:val="auto"/>
          <w:sz w:val="24"/>
          <w:lang w:val="en-US" w:eastAsia="zh-CN" w:bidi="en-US"/>
        </w:rPr>
      </w:pPr>
      <w:r>
        <w:rPr>
          <w:rFonts w:hint="eastAsia" w:ascii="仿宋" w:hAnsi="仿宋" w:eastAsia="仿宋"/>
          <w:color w:val="auto"/>
          <w:sz w:val="24"/>
          <w:lang w:bidi="en-US"/>
        </w:rPr>
        <w:t>提供实缴资本证明(如第三方网站截图、其他证明);若为投标当年追加实缴资本，未在上一年财务报表中显示,需提供当年财报的最近期间月报表、验资报告、投资款转款凭证。</w:t>
      </w:r>
    </w:p>
    <w:p w14:paraId="0DE8C355">
      <w:pPr>
        <w:pStyle w:val="2"/>
        <w:numPr>
          <w:ilvl w:val="0"/>
          <w:numId w:val="2"/>
        </w:numPr>
      </w:pPr>
      <w:bookmarkStart w:id="6" w:name="_Toc10002"/>
      <w:bookmarkStart w:id="7" w:name="_Toc10564"/>
      <w:r>
        <w:rPr>
          <w:rFonts w:hint="eastAsia"/>
        </w:rPr>
        <w:t>参保人数证明</w:t>
      </w:r>
      <w:bookmarkEnd w:id="6"/>
      <w:bookmarkEnd w:id="7"/>
    </w:p>
    <w:p w14:paraId="09710E8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14:paraId="0FBD8107">
      <w:r>
        <w:br w:type="page"/>
      </w:r>
    </w:p>
    <w:p w14:paraId="439109B7"/>
    <w:p w14:paraId="5B3A5632">
      <w:pPr>
        <w:pStyle w:val="2"/>
        <w:numPr>
          <w:ilvl w:val="0"/>
          <w:numId w:val="2"/>
        </w:numPr>
      </w:pPr>
      <w:bookmarkStart w:id="8" w:name="_Toc28686"/>
      <w:bookmarkStart w:id="9" w:name="_Toc26155"/>
      <w:r>
        <w:rPr>
          <w:rFonts w:hint="eastAsia"/>
        </w:rPr>
        <w:t>投标授权委托书</w:t>
      </w:r>
      <w:bookmarkEnd w:id="8"/>
      <w:bookmarkEnd w:id="9"/>
    </w:p>
    <w:p w14:paraId="32906901">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000547E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41A7F1E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924EE9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55F45801">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DDA72E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1C4D9F3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1EB0BAB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192CACC">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19D9333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536EA5C4">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6FD319C">
      <w:pPr>
        <w:pStyle w:val="5"/>
        <w:rPr>
          <w:u w:val="single"/>
        </w:rPr>
      </w:pPr>
      <w:r>
        <w:rPr>
          <w:rFonts w:hint="eastAsia"/>
        </w:rPr>
        <w:t xml:space="preserve">                          </w:t>
      </w:r>
      <w:r>
        <w:rPr>
          <w:rFonts w:hint="eastAsia"/>
          <w:lang w:val="en-US" w:eastAsia="zh-CN"/>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77BAB01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4C8C7E1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66B781C7">
      <w:pPr>
        <w:rPr>
          <w:lang w:bidi="en-US"/>
        </w:rPr>
      </w:pPr>
    </w:p>
    <w:p w14:paraId="01F515AB">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3F47480A">
      <w:pPr>
        <w:tabs>
          <w:tab w:val="right" w:leader="dot" w:pos="9471"/>
        </w:tabs>
        <w:adjustRightInd w:val="0"/>
        <w:snapToGrid w:val="0"/>
        <w:spacing w:line="360" w:lineRule="auto"/>
        <w:ind w:left="0" w:leftChars="0" w:firstLine="0" w:firstLineChars="0"/>
        <w:rPr>
          <w:rFonts w:ascii="仿宋" w:hAnsi="仿宋" w:eastAsia="仿宋"/>
          <w:sz w:val="24"/>
          <w:lang w:bidi="en-US"/>
        </w:rPr>
      </w:pPr>
    </w:p>
    <w:p w14:paraId="6030B8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3A2A4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60953A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5B2884A6">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1194F677">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5691109E">
      <w:pPr>
        <w:rPr>
          <w:b/>
          <w:bCs/>
          <w:lang w:bidi="en-US"/>
        </w:rPr>
      </w:pPr>
    </w:p>
    <w:p w14:paraId="2CAE1E5C">
      <w:pPr>
        <w:rPr>
          <w:b/>
          <w:bCs/>
          <w:lang w:bidi="en-US"/>
        </w:rPr>
      </w:pPr>
      <w:r>
        <w:rPr>
          <w:rFonts w:hint="eastAsia"/>
          <w:b/>
          <w:bCs/>
          <w:lang w:bidi="en-US"/>
        </w:rPr>
        <w:t>法定代表人身份证复印件（正反面）：</w:t>
      </w:r>
    </w:p>
    <w:p w14:paraId="34777FA0">
      <w:pPr>
        <w:rPr>
          <w:lang w:bidi="en-US"/>
        </w:rPr>
      </w:pPr>
    </w:p>
    <w:p w14:paraId="4CC147A4">
      <w:pPr>
        <w:rPr>
          <w:lang w:bidi="en-US"/>
        </w:rPr>
      </w:pPr>
    </w:p>
    <w:p w14:paraId="7656D350">
      <w:pPr>
        <w:rPr>
          <w:lang w:bidi="en-US"/>
        </w:rPr>
      </w:pPr>
    </w:p>
    <w:p w14:paraId="7B492685">
      <w:pPr>
        <w:rPr>
          <w:lang w:bidi="en-US"/>
        </w:rPr>
      </w:pPr>
    </w:p>
    <w:p w14:paraId="01CBBE88">
      <w:pPr>
        <w:rPr>
          <w:b/>
          <w:bCs/>
          <w:lang w:bidi="en-US"/>
        </w:rPr>
      </w:pPr>
      <w:r>
        <w:rPr>
          <w:rFonts w:hint="eastAsia"/>
          <w:b/>
          <w:bCs/>
          <w:lang w:bidi="en-US"/>
        </w:rPr>
        <w:t>委托代理人身份证复印件（正反面）：</w:t>
      </w:r>
    </w:p>
    <w:p w14:paraId="17864036">
      <w:pPr>
        <w:rPr>
          <w:lang w:bidi="en-US"/>
        </w:rPr>
      </w:pPr>
    </w:p>
    <w:p w14:paraId="5E97F219">
      <w:pPr>
        <w:rPr>
          <w:lang w:bidi="en-US"/>
        </w:rPr>
      </w:pPr>
    </w:p>
    <w:p w14:paraId="66BFD51E">
      <w:pPr>
        <w:rPr>
          <w:lang w:bidi="en-US"/>
        </w:rPr>
      </w:pPr>
    </w:p>
    <w:p w14:paraId="4464A699">
      <w:pPr>
        <w:ind w:left="0" w:leftChars="0" w:firstLine="0" w:firstLineChars="0"/>
        <w:rPr>
          <w:lang w:bidi="en-US"/>
        </w:rPr>
      </w:pPr>
    </w:p>
    <w:p w14:paraId="28010B68">
      <w:pPr>
        <w:rPr>
          <w:lang w:bidi="en-US"/>
        </w:rPr>
      </w:pPr>
    </w:p>
    <w:p w14:paraId="332C964D">
      <w:pPr>
        <w:pStyle w:val="2"/>
        <w:numPr>
          <w:ilvl w:val="0"/>
          <w:numId w:val="2"/>
        </w:numPr>
      </w:pPr>
      <w:bookmarkStart w:id="10" w:name="_Toc16033"/>
      <w:bookmarkStart w:id="11" w:name="_Toc18372"/>
      <w:r>
        <w:rPr>
          <w:rFonts w:hint="eastAsia"/>
        </w:rPr>
        <w:t>被委托人</w:t>
      </w:r>
      <w:r>
        <w:rPr>
          <w:rFonts w:hint="eastAsia"/>
          <w:lang w:val="en-US" w:eastAsia="zh-CN"/>
        </w:rPr>
        <w:t>连续6个月</w:t>
      </w:r>
      <w:r>
        <w:rPr>
          <w:rFonts w:hint="eastAsia"/>
        </w:rPr>
        <w:t>社保缴纳证明</w:t>
      </w:r>
      <w:bookmarkEnd w:id="10"/>
      <w:bookmarkEnd w:id="11"/>
    </w:p>
    <w:p w14:paraId="38CD9ED7">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14:paraId="494433F2">
      <w:pPr>
        <w:pStyle w:val="2"/>
        <w:numPr>
          <w:ilvl w:val="0"/>
          <w:numId w:val="2"/>
        </w:numPr>
      </w:pPr>
      <w:bookmarkStart w:id="12" w:name="_Toc31483"/>
      <w:bookmarkStart w:id="13" w:name="_Toc18179"/>
      <w:r>
        <w:rPr>
          <w:rFonts w:hint="eastAsia"/>
        </w:rPr>
        <w:t>投标人资质证明</w:t>
      </w:r>
      <w:bookmarkEnd w:id="12"/>
      <w:bookmarkEnd w:id="13"/>
    </w:p>
    <w:p w14:paraId="6C6129CE">
      <w:pPr>
        <w:rPr>
          <w:rFonts w:hint="eastAsia"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提供投标人企业资质类别等级证书、企业基础管理能力（ISO9001质量管理体系认证证书、ISO14001环境管理体系认证证书、OHSAS18001/ISO45001职业健康安全管理体系认证证书）</w:t>
      </w:r>
    </w:p>
    <w:p w14:paraId="14DD03E0">
      <w:pPr>
        <w:pStyle w:val="3"/>
        <w:rPr>
          <w:rFonts w:hint="eastAsia" w:ascii="仿宋" w:hAnsi="仿宋" w:eastAsia="仿宋"/>
          <w:sz w:val="24"/>
          <w:lang w:bidi="en-US"/>
        </w:rPr>
      </w:pPr>
    </w:p>
    <w:p w14:paraId="78461175">
      <w:pPr>
        <w:rPr>
          <w:rFonts w:hint="eastAsia" w:ascii="仿宋" w:hAnsi="仿宋" w:eastAsia="仿宋"/>
          <w:sz w:val="24"/>
          <w:lang w:bidi="en-US"/>
        </w:rPr>
      </w:pPr>
    </w:p>
    <w:p w14:paraId="124FC7DD">
      <w:pPr>
        <w:pStyle w:val="3"/>
        <w:rPr>
          <w:rFonts w:hint="eastAsia" w:ascii="仿宋" w:hAnsi="仿宋" w:eastAsia="仿宋"/>
          <w:sz w:val="24"/>
          <w:lang w:bidi="en-US"/>
        </w:rPr>
      </w:pPr>
    </w:p>
    <w:p w14:paraId="395D0EDF">
      <w:r>
        <w:br w:type="page"/>
      </w:r>
    </w:p>
    <w:p w14:paraId="7EA8D1FD">
      <w:pPr>
        <w:pStyle w:val="2"/>
        <w:numPr>
          <w:ilvl w:val="0"/>
          <w:numId w:val="2"/>
        </w:numPr>
      </w:pPr>
      <w:bookmarkStart w:id="14" w:name="_Toc31558"/>
      <w:bookmarkStart w:id="15" w:name="_Toc31427"/>
      <w:r>
        <w:rPr>
          <w:rFonts w:hint="eastAsia"/>
        </w:rPr>
        <w:t>承诺书</w:t>
      </w:r>
      <w:bookmarkEnd w:id="14"/>
      <w:bookmarkEnd w:id="15"/>
    </w:p>
    <w:p w14:paraId="0CB9A227">
      <w:pPr>
        <w:pStyle w:val="12"/>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14:paraId="4B638FF6">
      <w:pPr>
        <w:pStyle w:val="12"/>
        <w:spacing w:line="240" w:lineRule="auto"/>
        <w:rPr>
          <w:rFonts w:ascii="仿宋" w:hAnsi="仿宋" w:eastAsia="仿宋"/>
          <w:b/>
          <w:bCs/>
          <w:color w:val="auto"/>
        </w:rPr>
      </w:pPr>
      <w:r>
        <w:rPr>
          <w:rFonts w:hint="eastAsia" w:ascii="仿宋" w:hAnsi="仿宋" w:eastAsia="仿宋"/>
          <w:b/>
          <w:bCs/>
          <w:color w:val="auto"/>
        </w:rPr>
        <w:t>舍得酒业股份有限公司：</w:t>
      </w:r>
    </w:p>
    <w:p w14:paraId="454070E7">
      <w:pPr>
        <w:pStyle w:val="12"/>
        <w:spacing w:line="240" w:lineRule="auto"/>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565B2F8F">
      <w:pPr>
        <w:pStyle w:val="12"/>
        <w:spacing w:line="240" w:lineRule="auto"/>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5866A5F9">
      <w:pPr>
        <w:pStyle w:val="12"/>
        <w:spacing w:line="240" w:lineRule="auto"/>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1B84689A">
      <w:pPr>
        <w:pStyle w:val="12"/>
        <w:spacing w:line="240" w:lineRule="auto"/>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58148906">
      <w:pPr>
        <w:pStyle w:val="12"/>
        <w:spacing w:line="240" w:lineRule="auto"/>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5A0592C1">
      <w:pPr>
        <w:pStyle w:val="12"/>
        <w:spacing w:line="240" w:lineRule="auto"/>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699151C7">
      <w:pPr>
        <w:pStyle w:val="12"/>
        <w:spacing w:line="240" w:lineRule="auto"/>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14:paraId="58B37BA9">
      <w:pPr>
        <w:pStyle w:val="12"/>
        <w:spacing w:line="240" w:lineRule="auto"/>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49D8FC14">
      <w:pPr>
        <w:pStyle w:val="12"/>
        <w:spacing w:line="240" w:lineRule="auto"/>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463DCF08">
      <w:pPr>
        <w:pStyle w:val="12"/>
        <w:spacing w:line="400" w:lineRule="exact"/>
        <w:ind w:firstLine="480" w:firstLineChars="200"/>
        <w:rPr>
          <w:rFonts w:ascii="仿宋" w:hAnsi="仿宋" w:eastAsia="仿宋"/>
          <w:color w:val="auto"/>
        </w:rPr>
      </w:pPr>
    </w:p>
    <w:p w14:paraId="47A7AB7A">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投标申请人（盖章）：</w:t>
      </w:r>
    </w:p>
    <w:p w14:paraId="753D6381">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法定代表人（签字或盖章）：</w:t>
      </w:r>
    </w:p>
    <w:p w14:paraId="6B8CE2DE">
      <w:pPr>
        <w:pStyle w:val="7"/>
        <w:spacing w:before="75" w:beforeAutospacing="0" w:after="330" w:afterAutospacing="0" w:line="400" w:lineRule="exact"/>
        <w:jc w:val="right"/>
        <w:textAlignment w:val="baseline"/>
        <w:rPr>
          <w:rFonts w:hint="eastAsia" w:ascii="微软雅黑" w:hAnsi="微软雅黑" w:eastAsia="微软雅黑"/>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14:paraId="2023260D">
      <w:pPr>
        <w:rPr>
          <w:rFonts w:hint="eastAsia" w:ascii="微软雅黑" w:hAnsi="微软雅黑" w:eastAsia="微软雅黑"/>
        </w:rPr>
      </w:pPr>
      <w:r>
        <w:rPr>
          <w:rFonts w:hint="eastAsia" w:ascii="微软雅黑" w:hAnsi="微软雅黑" w:eastAsia="微软雅黑"/>
        </w:rPr>
        <w:br w:type="page"/>
      </w:r>
    </w:p>
    <w:p w14:paraId="57E9DAC3">
      <w:pPr>
        <w:pStyle w:val="2"/>
        <w:numPr>
          <w:ilvl w:val="0"/>
          <w:numId w:val="2"/>
        </w:numPr>
        <w:rPr>
          <w:rFonts w:hint="eastAsia"/>
        </w:rPr>
      </w:pPr>
      <w:bookmarkStart w:id="16" w:name="_Toc15678"/>
      <w:bookmarkStart w:id="17" w:name="_Toc1731"/>
      <w:r>
        <w:rPr>
          <w:rFonts w:hint="eastAsia"/>
        </w:rPr>
        <w:t>廉洁保密承诺书</w:t>
      </w:r>
      <w:bookmarkEnd w:id="16"/>
      <w:bookmarkEnd w:id="17"/>
    </w:p>
    <w:p w14:paraId="4B842C7A">
      <w:pPr>
        <w:jc w:val="center"/>
        <w:rPr>
          <w:rFonts w:hint="eastAsia" w:eastAsia="宋体"/>
          <w:lang w:val="en-US" w:eastAsia="zh-CN" w:bidi="en-US"/>
        </w:rPr>
      </w:pPr>
      <w:r>
        <w:rPr>
          <w:rFonts w:hint="eastAsia" w:ascii="宋体" w:hAnsi="宋体" w:cs="微软雅黑"/>
          <w:b/>
          <w:bCs/>
          <w:sz w:val="30"/>
          <w:szCs w:val="30"/>
        </w:rPr>
        <w:t>招投标/业务合作廉洁保密承诺书</w:t>
      </w:r>
      <w:r>
        <w:rPr>
          <w:rFonts w:hint="eastAsia" w:ascii="宋体" w:hAnsi="宋体" w:cs="微软雅黑"/>
          <w:b/>
          <w:bCs/>
          <w:sz w:val="30"/>
          <w:szCs w:val="30"/>
          <w:lang w:val="en-US" w:eastAsia="zh-CN"/>
        </w:rPr>
        <w:t>1</w:t>
      </w:r>
    </w:p>
    <w:p w14:paraId="62153C45">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7D73C76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77CE6EA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365EA3F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44018BC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2A81CD3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4EC5774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3E7B252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49F80B1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7025086B">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27B6C44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E58A16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1B0EF57">
      <w:pPr>
        <w:tabs>
          <w:tab w:val="right" w:leader="dot" w:pos="9471"/>
        </w:tabs>
        <w:spacing w:line="460" w:lineRule="exact"/>
        <w:rPr>
          <w:rFonts w:ascii="仿宋" w:hAnsi="仿宋" w:eastAsia="仿宋" w:cs="仿宋"/>
          <w:sz w:val="24"/>
        </w:rPr>
      </w:pPr>
    </w:p>
    <w:p w14:paraId="5F16EDD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503F5F1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7B43AA9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                                                       年   月   日</w:t>
      </w:r>
    </w:p>
    <w:p w14:paraId="3012252F">
      <w:pPr>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br w:type="page"/>
      </w:r>
    </w:p>
    <w:p w14:paraId="3008AE02">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 xml:space="preserve">供应商廉洁自律承诺书2 </w:t>
      </w:r>
    </w:p>
    <w:p w14:paraId="693C7885">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14:paraId="06A1269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14:paraId="270FC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01808BBA">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14:paraId="1010A7A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14:paraId="39022EB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14:paraId="5458826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14:paraId="6635CED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14:paraId="77ED2548">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596DE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25774C5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095D79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14:paraId="3111F1B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14:paraId="39FCEB7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14:paraId="6E3950A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14:paraId="33BD20EC">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14:paraId="76A19A1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14:paraId="0ABF146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14:paraId="58D9EAE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2A18E43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14:paraId="4BC3D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14:paraId="58E649E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14:paraId="206BA86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14:paraId="352328C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14:paraId="4D996CE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14:paraId="3F395C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14:paraId="5F61671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14:paraId="4398B3E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14:paraId="4F7311E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14:paraId="3DA33F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14:paraId="3089909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14:paraId="2972040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14:paraId="561CE8BE">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14:paraId="324EE10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14:paraId="2B83E3F5">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14:paraId="4B60E459">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14:paraId="70F61BC2">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14:paraId="48947FAA">
      <w:pPr>
        <w:pStyle w:val="5"/>
      </w:pPr>
    </w:p>
    <w:p w14:paraId="79697193">
      <w:pPr>
        <w:rPr>
          <w:lang w:bidi="en-US"/>
        </w:rPr>
      </w:pPr>
      <w:r>
        <w:rPr>
          <w:lang w:bidi="en-US"/>
        </w:rPr>
        <w:br w:type="page"/>
      </w:r>
    </w:p>
    <w:p w14:paraId="526B8D5F">
      <w:pPr>
        <w:rPr>
          <w:lang w:bidi="en-US"/>
        </w:rPr>
      </w:pPr>
    </w:p>
    <w:p w14:paraId="798B8A82">
      <w:pPr>
        <w:pStyle w:val="2"/>
        <w:numPr>
          <w:ilvl w:val="0"/>
          <w:numId w:val="2"/>
        </w:numPr>
        <w:rPr>
          <w:lang w:bidi="en-US"/>
        </w:rPr>
      </w:pPr>
      <w:bookmarkStart w:id="18" w:name="_Toc28835"/>
      <w:bookmarkStart w:id="19" w:name="_Toc20294"/>
      <w:r>
        <w:rPr>
          <w:rFonts w:hint="eastAsia"/>
          <w:lang w:bidi="en-US"/>
        </w:rPr>
        <w:t>关联公司证明</w:t>
      </w:r>
      <w:bookmarkEnd w:id="18"/>
      <w:bookmarkEnd w:id="19"/>
    </w:p>
    <w:p w14:paraId="6784925C">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63B1AC9F">
      <w:pPr>
        <w:pStyle w:val="2"/>
        <w:numPr>
          <w:ilvl w:val="0"/>
          <w:numId w:val="2"/>
        </w:numPr>
        <w:rPr>
          <w:lang w:bidi="en-US"/>
        </w:rPr>
      </w:pPr>
      <w:bookmarkStart w:id="20" w:name="_Toc29875"/>
      <w:bookmarkStart w:id="21" w:name="_Toc14765"/>
      <w:r>
        <w:rPr>
          <w:rFonts w:hint="eastAsia"/>
          <w:lang w:bidi="en-US"/>
        </w:rPr>
        <w:t>拟派本项目团队主要人员及履历</w:t>
      </w:r>
      <w:bookmarkEnd w:id="20"/>
      <w:bookmarkEnd w:id="21"/>
    </w:p>
    <w:p w14:paraId="416BD85D">
      <w:pPr>
        <w:ind w:firstLine="480"/>
        <w:rPr>
          <w:rFonts w:hint="eastAsia" w:ascii="仿宋" w:hAnsi="仿宋" w:eastAsia="仿宋" w:cs="Times New Roman"/>
          <w:b w:val="0"/>
          <w:bCs w:val="0"/>
          <w:i w:val="0"/>
          <w:iCs w:val="0"/>
          <w:caps w:val="0"/>
          <w:spacing w:val="0"/>
          <w:sz w:val="24"/>
          <w:szCs w:val="24"/>
          <w:lang w:val="en-US" w:eastAsia="zh-CN" w:bidi="en-US"/>
        </w:rPr>
      </w:pPr>
      <w:r>
        <w:rPr>
          <w:rFonts w:hint="eastAsia" w:ascii="仿宋" w:hAnsi="仿宋" w:eastAsia="仿宋"/>
          <w:b w:val="0"/>
          <w:bCs w:val="0"/>
          <w:sz w:val="24"/>
          <w:szCs w:val="24"/>
          <w:lang w:val="en-US" w:eastAsia="zh-CN" w:bidi="en-US"/>
        </w:rPr>
        <w:t>为了切实履行合同，有效推进项目管理，要求提供企业层面对该项目的监督管</w:t>
      </w:r>
      <w:r>
        <w:rPr>
          <w:rFonts w:hint="eastAsia" w:ascii="仿宋" w:hAnsi="仿宋" w:eastAsia="仿宋" w:cs="Times New Roman"/>
          <w:b w:val="0"/>
          <w:bCs w:val="0"/>
          <w:i w:val="0"/>
          <w:iCs w:val="0"/>
          <w:caps w:val="0"/>
          <w:spacing w:val="0"/>
          <w:sz w:val="24"/>
          <w:szCs w:val="24"/>
          <w:shd w:val="clear"/>
          <w:lang w:bidi="en-US"/>
        </w:rPr>
        <w:t>理赋能团队名单，可根据实际企业架构和项目需求等情况进行调整完善</w:t>
      </w:r>
      <w:r>
        <w:rPr>
          <w:rFonts w:hint="eastAsia" w:ascii="仿宋" w:hAnsi="仿宋" w:eastAsia="仿宋" w:cs="Times New Roman"/>
          <w:b w:val="0"/>
          <w:bCs w:val="0"/>
          <w:i w:val="0"/>
          <w:iCs w:val="0"/>
          <w:caps w:val="0"/>
          <w:spacing w:val="0"/>
          <w:sz w:val="24"/>
          <w:szCs w:val="24"/>
          <w:shd w:val="clear"/>
          <w:lang w:eastAsia="zh-CN" w:bidi="en-US"/>
        </w:rPr>
        <w:t>，</w:t>
      </w:r>
      <w:r>
        <w:rPr>
          <w:rFonts w:hint="eastAsia" w:ascii="仿宋" w:hAnsi="仿宋" w:eastAsia="仿宋" w:cs="Times New Roman"/>
          <w:b w:val="0"/>
          <w:bCs w:val="0"/>
          <w:i w:val="0"/>
          <w:iCs w:val="0"/>
          <w:caps w:val="0"/>
          <w:spacing w:val="0"/>
          <w:sz w:val="24"/>
          <w:szCs w:val="24"/>
          <w:shd w:val="clear"/>
          <w:lang w:val="en-US" w:eastAsia="zh-CN" w:bidi="en-US"/>
        </w:rPr>
        <w:t>团队成员至少含：</w:t>
      </w:r>
      <w:r>
        <w:rPr>
          <w:rFonts w:hint="eastAsia" w:ascii="仿宋" w:hAnsi="仿宋" w:eastAsia="仿宋" w:cs="Times New Roman"/>
          <w:b w:val="0"/>
          <w:bCs w:val="0"/>
          <w:i w:val="0"/>
          <w:iCs w:val="0"/>
          <w:caps w:val="0"/>
          <w:spacing w:val="0"/>
          <w:sz w:val="24"/>
          <w:szCs w:val="24"/>
          <w:shd w:val="clear"/>
          <w:lang w:bidi="en-US"/>
        </w:rPr>
        <w:t>项目决策指导</w:t>
      </w:r>
      <w:r>
        <w:rPr>
          <w:rFonts w:hint="eastAsia" w:ascii="仿宋" w:hAnsi="仿宋" w:eastAsia="仿宋" w:cs="Times New Roman"/>
          <w:b w:val="0"/>
          <w:bCs w:val="0"/>
          <w:i w:val="0"/>
          <w:iCs w:val="0"/>
          <w:caps w:val="0"/>
          <w:spacing w:val="0"/>
          <w:sz w:val="24"/>
          <w:szCs w:val="24"/>
          <w:shd w:val="clear"/>
          <w:lang w:val="en-US" w:eastAsia="zh-CN" w:bidi="en-US"/>
        </w:rPr>
        <w:t>负责人，生产负责人，技术负责人，安全负责人，财务负责人，成本负责人，采购负责人等。</w:t>
      </w:r>
    </w:p>
    <w:p w14:paraId="47264AA7">
      <w:pPr>
        <w:jc w:val="center"/>
        <w:rPr>
          <w:rFonts w:hint="eastAsia" w:eastAsia="宋体"/>
          <w:b/>
          <w:bCs/>
          <w:sz w:val="21"/>
          <w:lang w:val="en-US" w:eastAsia="zh-CN" w:bidi="ar-SA"/>
        </w:rPr>
      </w:pPr>
      <w:r>
        <w:rPr>
          <w:rFonts w:hint="eastAsia"/>
          <w:b/>
          <w:bCs/>
          <w:sz w:val="21"/>
          <w:lang w:val="en-US" w:eastAsia="zh-CN" w:bidi="ar-SA"/>
        </w:rPr>
        <w:t>（一）监督管</w:t>
      </w:r>
      <w:r>
        <w:rPr>
          <w:rFonts w:hint="eastAsia" w:ascii="Times New Roman" w:hAnsi="Times New Roman" w:eastAsia="宋体" w:cs="Times New Roman"/>
          <w:b/>
          <w:bCs/>
          <w:i w:val="0"/>
          <w:iCs w:val="0"/>
          <w:caps w:val="0"/>
          <w:spacing w:val="0"/>
          <w:sz w:val="21"/>
          <w:szCs w:val="24"/>
          <w:shd w:val="clear"/>
          <w:lang w:bidi="ar-SA"/>
        </w:rPr>
        <w:t>理赋能团队名单</w:t>
      </w:r>
    </w:p>
    <w:tbl>
      <w:tblPr>
        <w:tblStyle w:val="9"/>
        <w:tblW w:w="1000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4"/>
        <w:gridCol w:w="1051"/>
        <w:gridCol w:w="902"/>
        <w:gridCol w:w="1431"/>
        <w:gridCol w:w="4096"/>
        <w:gridCol w:w="1196"/>
      </w:tblGrid>
      <w:tr w14:paraId="0630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tcPr>
          <w:p w14:paraId="56FD671E">
            <w:pPr>
              <w:autoSpaceDE w:val="0"/>
              <w:autoSpaceDN w:val="0"/>
              <w:adjustRightInd w:val="0"/>
              <w:snapToGrid w:val="0"/>
              <w:spacing w:line="360" w:lineRule="auto"/>
              <w:ind w:firstLine="0" w:firstLineChars="0"/>
              <w:rPr>
                <w:rFonts w:hint="eastAsia" w:eastAsia="宋体"/>
                <w:vertAlign w:val="baseline"/>
                <w:lang w:val="en-US" w:eastAsia="zh-CN" w:bidi="ar-SA"/>
              </w:rPr>
            </w:pPr>
            <w:r>
              <w:rPr>
                <w:rFonts w:hint="eastAsia"/>
                <w:vertAlign w:val="baseline"/>
                <w:lang w:val="en-US" w:eastAsia="zh-CN" w:bidi="ar-SA"/>
              </w:rPr>
              <w:t>岗位</w:t>
            </w:r>
          </w:p>
        </w:tc>
        <w:tc>
          <w:tcPr>
            <w:tcW w:w="1051" w:type="dxa"/>
          </w:tcPr>
          <w:p w14:paraId="07876478">
            <w:pPr>
              <w:autoSpaceDE w:val="0"/>
              <w:autoSpaceDN w:val="0"/>
              <w:adjustRightInd w:val="0"/>
              <w:snapToGrid w:val="0"/>
              <w:spacing w:line="360" w:lineRule="auto"/>
              <w:ind w:firstLine="0" w:firstLineChars="0"/>
              <w:rPr>
                <w:rFonts w:hint="default"/>
                <w:vertAlign w:val="baseline"/>
                <w:lang w:val="en-US" w:eastAsia="zh-CN" w:bidi="ar-SA"/>
              </w:rPr>
            </w:pPr>
            <w:r>
              <w:rPr>
                <w:rFonts w:hint="eastAsia"/>
                <w:vertAlign w:val="baseline"/>
                <w:lang w:val="en-US" w:eastAsia="zh-CN" w:bidi="ar-SA"/>
              </w:rPr>
              <w:t>姓名</w:t>
            </w:r>
          </w:p>
        </w:tc>
        <w:tc>
          <w:tcPr>
            <w:tcW w:w="902" w:type="dxa"/>
          </w:tcPr>
          <w:p w14:paraId="09A695FE">
            <w:pPr>
              <w:autoSpaceDE w:val="0"/>
              <w:autoSpaceDN w:val="0"/>
              <w:adjustRightInd w:val="0"/>
              <w:snapToGrid w:val="0"/>
              <w:spacing w:line="360" w:lineRule="auto"/>
              <w:ind w:firstLine="0" w:firstLineChars="0"/>
              <w:rPr>
                <w:rFonts w:hint="eastAsia" w:eastAsia="宋体"/>
                <w:vertAlign w:val="baseline"/>
                <w:lang w:val="en-US" w:eastAsia="zh-CN" w:bidi="ar-SA"/>
              </w:rPr>
            </w:pPr>
            <w:r>
              <w:rPr>
                <w:rFonts w:hint="eastAsia"/>
                <w:vertAlign w:val="baseline"/>
                <w:lang w:val="en-US" w:eastAsia="zh-CN" w:bidi="ar-SA"/>
              </w:rPr>
              <w:t>职务</w:t>
            </w:r>
          </w:p>
        </w:tc>
        <w:tc>
          <w:tcPr>
            <w:tcW w:w="1431" w:type="dxa"/>
          </w:tcPr>
          <w:p w14:paraId="33D44C1F">
            <w:pPr>
              <w:autoSpaceDE w:val="0"/>
              <w:autoSpaceDN w:val="0"/>
              <w:adjustRightInd w:val="0"/>
              <w:snapToGrid w:val="0"/>
              <w:spacing w:line="360" w:lineRule="auto"/>
              <w:ind w:firstLine="0" w:firstLineChars="0"/>
              <w:rPr>
                <w:rFonts w:hint="eastAsia" w:eastAsia="宋体"/>
                <w:vertAlign w:val="baseline"/>
                <w:lang w:val="en-US" w:eastAsia="zh-CN" w:bidi="ar-SA"/>
              </w:rPr>
            </w:pPr>
            <w:r>
              <w:rPr>
                <w:rFonts w:hint="eastAsia"/>
                <w:vertAlign w:val="baseline"/>
                <w:lang w:val="en-US" w:eastAsia="zh-CN" w:bidi="ar-SA"/>
              </w:rPr>
              <w:t>联系方式</w:t>
            </w:r>
          </w:p>
        </w:tc>
        <w:tc>
          <w:tcPr>
            <w:tcW w:w="4096" w:type="dxa"/>
          </w:tcPr>
          <w:p w14:paraId="33817603">
            <w:pPr>
              <w:autoSpaceDE w:val="0"/>
              <w:autoSpaceDN w:val="0"/>
              <w:adjustRightInd w:val="0"/>
              <w:snapToGrid w:val="0"/>
              <w:spacing w:line="360" w:lineRule="auto"/>
              <w:ind w:firstLine="0" w:firstLineChars="0"/>
              <w:jc w:val="left"/>
              <w:rPr>
                <w:rFonts w:hint="eastAsia" w:eastAsia="宋体"/>
                <w:vertAlign w:val="baseline"/>
                <w:lang w:val="en-US" w:eastAsia="zh-CN" w:bidi="ar-SA"/>
              </w:rPr>
            </w:pPr>
            <w:r>
              <w:rPr>
                <w:rFonts w:hint="eastAsia"/>
                <w:vertAlign w:val="baseline"/>
                <w:lang w:val="en-US" w:eastAsia="zh-CN" w:bidi="ar-SA"/>
              </w:rPr>
              <w:t>职责</w:t>
            </w:r>
          </w:p>
        </w:tc>
        <w:tc>
          <w:tcPr>
            <w:tcW w:w="1196" w:type="dxa"/>
          </w:tcPr>
          <w:p w14:paraId="57F8B686">
            <w:pPr>
              <w:autoSpaceDE w:val="0"/>
              <w:autoSpaceDN w:val="0"/>
              <w:adjustRightInd w:val="0"/>
              <w:snapToGrid w:val="0"/>
              <w:spacing w:line="360" w:lineRule="auto"/>
              <w:ind w:firstLine="0" w:firstLineChars="0"/>
              <w:rPr>
                <w:rFonts w:hint="eastAsia" w:eastAsia="宋体"/>
                <w:vertAlign w:val="baseline"/>
                <w:lang w:val="en-US" w:eastAsia="zh-CN" w:bidi="ar-SA"/>
              </w:rPr>
            </w:pPr>
            <w:r>
              <w:rPr>
                <w:rFonts w:hint="eastAsia"/>
                <w:vertAlign w:val="baseline"/>
                <w:lang w:val="en-US" w:eastAsia="zh-CN" w:bidi="ar-SA"/>
              </w:rPr>
              <w:t>备注</w:t>
            </w:r>
          </w:p>
        </w:tc>
      </w:tr>
      <w:tr w14:paraId="1E04F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4C1386DA">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项目决策人</w:t>
            </w:r>
          </w:p>
        </w:tc>
        <w:tc>
          <w:tcPr>
            <w:tcW w:w="1051" w:type="dxa"/>
          </w:tcPr>
          <w:p w14:paraId="405D0621">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73B7993B">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691EC0D8">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350719C3">
            <w:pPr>
              <w:autoSpaceDE w:val="0"/>
              <w:autoSpaceDN w:val="0"/>
              <w:adjustRightInd w:val="0"/>
              <w:snapToGrid w:val="0"/>
              <w:spacing w:line="360" w:lineRule="auto"/>
              <w:ind w:leftChars="0"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lang w:bidi="ar-SA"/>
              </w:rPr>
              <w:t>对项目的重大决策进行把控，协调解决项目跨部门、跨业务板块出现的重大问题，在资源分配（人力、资金、物资等）方面做出关键决策，保障项目顺利推进。</w:t>
            </w:r>
          </w:p>
        </w:tc>
        <w:tc>
          <w:tcPr>
            <w:tcW w:w="1196" w:type="dxa"/>
          </w:tcPr>
          <w:p w14:paraId="08D6E30C">
            <w:pPr>
              <w:autoSpaceDE w:val="0"/>
              <w:autoSpaceDN w:val="0"/>
              <w:adjustRightInd w:val="0"/>
              <w:snapToGrid w:val="0"/>
              <w:spacing w:line="360" w:lineRule="auto"/>
              <w:ind w:firstLine="0" w:firstLineChars="0"/>
              <w:rPr>
                <w:rFonts w:hint="eastAsia"/>
                <w:vertAlign w:val="baseline"/>
                <w:lang w:bidi="ar-SA"/>
              </w:rPr>
            </w:pPr>
            <w:r>
              <w:rPr>
                <w:rFonts w:hint="eastAsia" w:ascii="Times New Roman" w:hAnsi="Times New Roman" w:eastAsia="宋体" w:cs="Times New Roman"/>
                <w:b w:val="0"/>
                <w:bCs w:val="0"/>
                <w:i w:val="0"/>
                <w:iCs w:val="0"/>
                <w:caps w:val="0"/>
                <w:spacing w:val="0"/>
                <w:sz w:val="21"/>
                <w:szCs w:val="24"/>
                <w:shd w:val="clear"/>
              </w:rPr>
              <w:t>企业高层领导</w:t>
            </w:r>
          </w:p>
        </w:tc>
      </w:tr>
      <w:tr w14:paraId="408A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7158F41E">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生产负责人</w:t>
            </w:r>
          </w:p>
        </w:tc>
        <w:tc>
          <w:tcPr>
            <w:tcW w:w="1051" w:type="dxa"/>
          </w:tcPr>
          <w:p w14:paraId="177C3139">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57F04902">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0C726D3A">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757017AA">
            <w:pPr>
              <w:autoSpaceDE w:val="0"/>
              <w:autoSpaceDN w:val="0"/>
              <w:adjustRightInd w:val="0"/>
              <w:snapToGrid w:val="0"/>
              <w:spacing w:line="360" w:lineRule="auto"/>
              <w:ind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lang w:val="en-US" w:eastAsia="zh-CN"/>
              </w:rPr>
              <w:t>督导</w:t>
            </w:r>
            <w:r>
              <w:rPr>
                <w:rFonts w:hint="eastAsia" w:ascii="Times New Roman" w:hAnsi="Times New Roman" w:eastAsia="宋体" w:cs="Times New Roman"/>
                <w:i w:val="0"/>
                <w:iCs w:val="0"/>
                <w:caps w:val="0"/>
                <w:spacing w:val="0"/>
                <w:sz w:val="21"/>
                <w:szCs w:val="24"/>
                <w:shd w:val="clear"/>
              </w:rPr>
              <w:t>项目施工计划与资源调配，协调内外部关系，确保施工生产活动有序高效开展。</w:t>
            </w:r>
          </w:p>
        </w:tc>
        <w:tc>
          <w:tcPr>
            <w:tcW w:w="1196" w:type="dxa"/>
          </w:tcPr>
          <w:p w14:paraId="3D9404E5">
            <w:pPr>
              <w:autoSpaceDE w:val="0"/>
              <w:autoSpaceDN w:val="0"/>
              <w:adjustRightInd w:val="0"/>
              <w:snapToGrid w:val="0"/>
              <w:spacing w:line="360" w:lineRule="auto"/>
              <w:ind w:firstLine="0" w:firstLineChars="0"/>
              <w:rPr>
                <w:rFonts w:hint="default"/>
                <w:vertAlign w:val="baseline"/>
                <w:lang w:bidi="ar-SA"/>
              </w:rPr>
            </w:pPr>
            <w:r>
              <w:rPr>
                <w:rFonts w:hint="eastAsia"/>
                <w:vertAlign w:val="baseline"/>
                <w:lang w:val="en-US" w:eastAsia="zh-CN" w:bidi="ar-SA"/>
              </w:rPr>
              <w:t>企业领导</w:t>
            </w:r>
          </w:p>
        </w:tc>
      </w:tr>
      <w:tr w14:paraId="52E6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4A0A0CA7">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技术负责人</w:t>
            </w:r>
          </w:p>
        </w:tc>
        <w:tc>
          <w:tcPr>
            <w:tcW w:w="1051" w:type="dxa"/>
          </w:tcPr>
          <w:p w14:paraId="2D411F41">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6F564EF1">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140083F1">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21A4F51C">
            <w:pPr>
              <w:autoSpaceDE w:val="0"/>
              <w:autoSpaceDN w:val="0"/>
              <w:adjustRightInd w:val="0"/>
              <w:snapToGrid w:val="0"/>
              <w:spacing w:line="360" w:lineRule="auto"/>
              <w:ind w:leftChars="0"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lang w:val="en-US" w:eastAsia="zh-CN"/>
              </w:rPr>
              <w:t>负责督导项目执行</w:t>
            </w:r>
            <w:r>
              <w:rPr>
                <w:rFonts w:hint="eastAsia" w:ascii="Times New Roman" w:hAnsi="Times New Roman" w:eastAsia="宋体" w:cs="Times New Roman"/>
                <w:i w:val="0"/>
                <w:iCs w:val="0"/>
                <w:caps w:val="0"/>
                <w:spacing w:val="0"/>
                <w:sz w:val="21"/>
                <w:szCs w:val="24"/>
                <w:shd w:val="clear"/>
              </w:rPr>
              <w:t>技术标准与规范，主导重大技术方案决策，提供技术指导与培训，审核图纸设计变更，解决施工技术难题，以保障项目的技术先进性、可行性与可靠性。</w:t>
            </w:r>
          </w:p>
        </w:tc>
        <w:tc>
          <w:tcPr>
            <w:tcW w:w="1196" w:type="dxa"/>
          </w:tcPr>
          <w:p w14:paraId="462BC1AE">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7CD1E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22741A67">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安全负责人</w:t>
            </w:r>
          </w:p>
        </w:tc>
        <w:tc>
          <w:tcPr>
            <w:tcW w:w="1051" w:type="dxa"/>
          </w:tcPr>
          <w:p w14:paraId="3A57CAE0">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3EE1586C">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3CBA763E">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22DA82EF">
            <w:pPr>
              <w:autoSpaceDE w:val="0"/>
              <w:autoSpaceDN w:val="0"/>
              <w:adjustRightInd w:val="0"/>
              <w:snapToGrid w:val="0"/>
              <w:spacing w:line="360" w:lineRule="auto"/>
              <w:ind w:firstLine="0" w:firstLineChars="0"/>
              <w:rPr>
                <w:rFonts w:hint="default"/>
                <w:vertAlign w:val="baseline"/>
                <w:lang w:bidi="ar-SA"/>
              </w:rPr>
            </w:pPr>
            <w:r>
              <w:rPr>
                <w:rFonts w:hint="eastAsia" w:ascii="Times New Roman" w:hAnsi="Times New Roman" w:eastAsia="宋体" w:cs="Times New Roman"/>
                <w:i w:val="0"/>
                <w:iCs w:val="0"/>
                <w:caps w:val="0"/>
                <w:spacing w:val="0"/>
                <w:sz w:val="21"/>
                <w:szCs w:val="24"/>
                <w:shd w:val="clear"/>
              </w:rPr>
              <w:t>负责</w:t>
            </w:r>
            <w:r>
              <w:rPr>
                <w:rFonts w:hint="eastAsia" w:ascii="Times New Roman" w:hAnsi="Times New Roman" w:eastAsia="宋体" w:cs="Times New Roman"/>
                <w:i w:val="0"/>
                <w:iCs w:val="0"/>
                <w:caps w:val="0"/>
                <w:spacing w:val="0"/>
                <w:sz w:val="21"/>
                <w:szCs w:val="24"/>
                <w:shd w:val="clear"/>
                <w:lang w:val="en-US" w:eastAsia="zh-CN"/>
              </w:rPr>
              <w:t>督导项目</w:t>
            </w:r>
            <w:r>
              <w:rPr>
                <w:rFonts w:hint="eastAsia" w:ascii="Times New Roman" w:hAnsi="Times New Roman" w:eastAsia="宋体" w:cs="Times New Roman"/>
                <w:i w:val="0"/>
                <w:iCs w:val="0"/>
                <w:caps w:val="0"/>
                <w:spacing w:val="0"/>
                <w:sz w:val="21"/>
                <w:szCs w:val="24"/>
                <w:shd w:val="clear"/>
              </w:rPr>
              <w:t>制定安全制度与计划，组织安全教育培训，防控安全风险，监督检查施工现场，处理事故应急，</w:t>
            </w:r>
            <w:r>
              <w:rPr>
                <w:rFonts w:hint="eastAsia" w:cs="Times New Roman"/>
                <w:i w:val="0"/>
                <w:iCs w:val="0"/>
                <w:caps w:val="0"/>
                <w:spacing w:val="0"/>
                <w:sz w:val="21"/>
                <w:szCs w:val="24"/>
                <w:shd w:val="clear"/>
                <w:lang w:val="en-US" w:eastAsia="zh-CN"/>
              </w:rPr>
              <w:t>保障安全目标可控。</w:t>
            </w:r>
          </w:p>
        </w:tc>
        <w:tc>
          <w:tcPr>
            <w:tcW w:w="1196" w:type="dxa"/>
          </w:tcPr>
          <w:p w14:paraId="39ADF44F">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7AB1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299C94F1">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财务负责人</w:t>
            </w:r>
          </w:p>
        </w:tc>
        <w:tc>
          <w:tcPr>
            <w:tcW w:w="1051" w:type="dxa"/>
          </w:tcPr>
          <w:p w14:paraId="762940AA">
            <w:pPr>
              <w:autoSpaceDE w:val="0"/>
              <w:autoSpaceDN w:val="0"/>
              <w:adjustRightInd w:val="0"/>
              <w:snapToGrid w:val="0"/>
              <w:spacing w:line="360" w:lineRule="auto"/>
              <w:ind w:firstLine="0" w:firstLineChars="0"/>
              <w:rPr>
                <w:rFonts w:hint="eastAsia" w:eastAsia="宋体"/>
                <w:vertAlign w:val="baseline"/>
                <w:lang w:val="en-US" w:eastAsia="zh-CN" w:bidi="ar-SA"/>
              </w:rPr>
            </w:pPr>
          </w:p>
        </w:tc>
        <w:tc>
          <w:tcPr>
            <w:tcW w:w="902" w:type="dxa"/>
            <w:shd w:val="clear" w:color="auto" w:fill="auto"/>
            <w:vAlign w:val="top"/>
          </w:tcPr>
          <w:p w14:paraId="5C8288EB">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5BF35D46">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7F4ED33A">
            <w:pPr>
              <w:autoSpaceDE w:val="0"/>
              <w:autoSpaceDN w:val="0"/>
              <w:adjustRightInd w:val="0"/>
              <w:snapToGrid w:val="0"/>
              <w:spacing w:line="360" w:lineRule="auto"/>
              <w:ind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rPr>
              <w:t>把控项目资金预算、核算项目成本，合理安排资金拨付，同时监控项目资金使用情况，避免出现资金浪费或资金链断裂等问题影响项目进度。</w:t>
            </w:r>
          </w:p>
        </w:tc>
        <w:tc>
          <w:tcPr>
            <w:tcW w:w="1196" w:type="dxa"/>
          </w:tcPr>
          <w:p w14:paraId="32404EC3">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3C0D2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37E118D3">
            <w:pPr>
              <w:autoSpaceDE w:val="0"/>
              <w:autoSpaceDN w:val="0"/>
              <w:adjustRightInd w:val="0"/>
              <w:snapToGrid w:val="0"/>
              <w:spacing w:line="360" w:lineRule="auto"/>
              <w:ind w:firstLine="0" w:firstLineChars="0"/>
              <w:rPr>
                <w:rFonts w:hint="default"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成本负责人</w:t>
            </w:r>
          </w:p>
        </w:tc>
        <w:tc>
          <w:tcPr>
            <w:tcW w:w="1051" w:type="dxa"/>
          </w:tcPr>
          <w:p w14:paraId="1413DB28">
            <w:pPr>
              <w:autoSpaceDE w:val="0"/>
              <w:autoSpaceDN w:val="0"/>
              <w:adjustRightInd w:val="0"/>
              <w:snapToGrid w:val="0"/>
              <w:spacing w:line="360" w:lineRule="auto"/>
              <w:ind w:firstLine="0" w:firstLineChars="0"/>
              <w:rPr>
                <w:rFonts w:hint="default" w:eastAsia="宋体"/>
                <w:vertAlign w:val="baseline"/>
                <w:lang w:val="en-US" w:eastAsia="zh-CN" w:bidi="ar-SA"/>
              </w:rPr>
            </w:pPr>
          </w:p>
        </w:tc>
        <w:tc>
          <w:tcPr>
            <w:tcW w:w="902" w:type="dxa"/>
            <w:shd w:val="clear" w:color="auto" w:fill="auto"/>
            <w:vAlign w:val="top"/>
          </w:tcPr>
          <w:p w14:paraId="1AE6F036">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tcPr>
          <w:p w14:paraId="150731EF">
            <w:pPr>
              <w:autoSpaceDE w:val="0"/>
              <w:autoSpaceDN w:val="0"/>
              <w:adjustRightInd w:val="0"/>
              <w:snapToGrid w:val="0"/>
              <w:spacing w:line="360" w:lineRule="auto"/>
              <w:ind w:firstLine="0" w:firstLineChars="0"/>
              <w:rPr>
                <w:rFonts w:hint="eastAsia"/>
                <w:vertAlign w:val="baseline"/>
                <w:lang w:bidi="ar-SA"/>
              </w:rPr>
            </w:pPr>
          </w:p>
        </w:tc>
        <w:tc>
          <w:tcPr>
            <w:tcW w:w="4096" w:type="dxa"/>
          </w:tcPr>
          <w:p w14:paraId="7FD8A9BD">
            <w:pPr>
              <w:autoSpaceDE w:val="0"/>
              <w:autoSpaceDN w:val="0"/>
              <w:adjustRightInd w:val="0"/>
              <w:snapToGrid w:val="0"/>
              <w:spacing w:line="360" w:lineRule="auto"/>
              <w:ind w:firstLine="0" w:firstLineChars="0"/>
              <w:rPr>
                <w:rFonts w:hint="eastAsia"/>
                <w:vertAlign w:val="baseline"/>
                <w:lang w:bidi="ar-SA"/>
              </w:rPr>
            </w:pPr>
            <w:r>
              <w:rPr>
                <w:rFonts w:hint="eastAsia" w:cs="Times New Roman"/>
                <w:i w:val="0"/>
                <w:iCs w:val="0"/>
                <w:caps w:val="0"/>
                <w:spacing w:val="0"/>
                <w:sz w:val="21"/>
                <w:szCs w:val="24"/>
                <w:shd w:val="clear"/>
                <w:lang w:val="en-US" w:eastAsia="zh-CN"/>
              </w:rPr>
              <w:t>督导项目执行</w:t>
            </w:r>
            <w:r>
              <w:rPr>
                <w:rFonts w:hint="eastAsia" w:ascii="Times New Roman" w:hAnsi="Times New Roman" w:eastAsia="宋体" w:cs="Times New Roman"/>
                <w:i w:val="0"/>
                <w:iCs w:val="0"/>
                <w:caps w:val="0"/>
                <w:spacing w:val="0"/>
                <w:sz w:val="21"/>
                <w:szCs w:val="24"/>
                <w:shd w:val="clear"/>
              </w:rPr>
              <w:t>成本管理体系，编制与监控项目成本预算，分析成本差异并实施控制措施，审核成本支出，开展成本效益评估与优化，降低成本、提升经济效益。</w:t>
            </w:r>
          </w:p>
        </w:tc>
        <w:tc>
          <w:tcPr>
            <w:tcW w:w="1196" w:type="dxa"/>
          </w:tcPr>
          <w:p w14:paraId="37FBECA5">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68F2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3523AE4F">
            <w:pPr>
              <w:autoSpaceDE w:val="0"/>
              <w:autoSpaceDN w:val="0"/>
              <w:adjustRightInd w:val="0"/>
              <w:snapToGrid w:val="0"/>
              <w:spacing w:line="360" w:lineRule="auto"/>
              <w:ind w:firstLine="0" w:firstLineChars="0"/>
              <w:rPr>
                <w:rFonts w:hint="default"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采购负责人</w:t>
            </w:r>
          </w:p>
        </w:tc>
        <w:tc>
          <w:tcPr>
            <w:tcW w:w="1051" w:type="dxa"/>
            <w:shd w:val="clear" w:color="auto" w:fill="auto"/>
            <w:vAlign w:val="top"/>
          </w:tcPr>
          <w:p w14:paraId="2A8F57BB">
            <w:pPr>
              <w:autoSpaceDE w:val="0"/>
              <w:autoSpaceDN w:val="0"/>
              <w:adjustRightInd w:val="0"/>
              <w:snapToGrid w:val="0"/>
              <w:spacing w:line="360" w:lineRule="auto"/>
              <w:ind w:firstLine="0" w:firstLineChars="0"/>
              <w:rPr>
                <w:rFonts w:hint="default"/>
                <w:vertAlign w:val="baseline"/>
                <w:lang w:bidi="ar-SA"/>
              </w:rPr>
            </w:pPr>
          </w:p>
        </w:tc>
        <w:tc>
          <w:tcPr>
            <w:tcW w:w="902" w:type="dxa"/>
            <w:shd w:val="clear" w:color="auto" w:fill="auto"/>
            <w:vAlign w:val="top"/>
          </w:tcPr>
          <w:p w14:paraId="08570A85">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shd w:val="clear" w:color="auto" w:fill="auto"/>
            <w:vAlign w:val="top"/>
          </w:tcPr>
          <w:p w14:paraId="4F04F2E3">
            <w:pPr>
              <w:autoSpaceDE w:val="0"/>
              <w:autoSpaceDN w:val="0"/>
              <w:adjustRightInd w:val="0"/>
              <w:snapToGrid w:val="0"/>
              <w:spacing w:line="360" w:lineRule="auto"/>
              <w:ind w:firstLine="0" w:firstLineChars="0"/>
              <w:rPr>
                <w:rFonts w:hint="eastAsia"/>
                <w:vertAlign w:val="baseline"/>
                <w:lang w:bidi="ar-SA"/>
              </w:rPr>
            </w:pPr>
          </w:p>
        </w:tc>
        <w:tc>
          <w:tcPr>
            <w:tcW w:w="4096" w:type="dxa"/>
            <w:shd w:val="clear" w:color="auto" w:fill="auto"/>
            <w:vAlign w:val="top"/>
          </w:tcPr>
          <w:p w14:paraId="6D28A2F7">
            <w:pPr>
              <w:autoSpaceDE w:val="0"/>
              <w:autoSpaceDN w:val="0"/>
              <w:adjustRightInd w:val="0"/>
              <w:snapToGrid w:val="0"/>
              <w:spacing w:line="360" w:lineRule="auto"/>
              <w:ind w:firstLine="0" w:firstLineChars="0"/>
              <w:rPr>
                <w:rFonts w:hint="eastAsia"/>
                <w:vertAlign w:val="baseline"/>
                <w:lang w:bidi="ar-SA"/>
              </w:rPr>
            </w:pPr>
            <w:r>
              <w:rPr>
                <w:rFonts w:hint="eastAsia" w:ascii="Times New Roman" w:hAnsi="Times New Roman" w:eastAsia="宋体" w:cs="Times New Roman"/>
                <w:i w:val="0"/>
                <w:iCs w:val="0"/>
                <w:caps w:val="0"/>
                <w:spacing w:val="0"/>
                <w:sz w:val="21"/>
                <w:szCs w:val="24"/>
                <w:shd w:val="clear"/>
              </w:rPr>
              <w:t>负责</w:t>
            </w:r>
            <w:r>
              <w:rPr>
                <w:rFonts w:hint="eastAsia" w:cs="Times New Roman"/>
                <w:i w:val="0"/>
                <w:iCs w:val="0"/>
                <w:caps w:val="0"/>
                <w:spacing w:val="0"/>
                <w:sz w:val="21"/>
                <w:szCs w:val="24"/>
                <w:shd w:val="clear"/>
                <w:lang w:val="en-US" w:eastAsia="zh-CN"/>
              </w:rPr>
              <w:t>督导</w:t>
            </w:r>
            <w:r>
              <w:rPr>
                <w:rFonts w:hint="eastAsia" w:ascii="Times New Roman" w:hAnsi="Times New Roman" w:eastAsia="宋体" w:cs="Times New Roman"/>
                <w:i w:val="0"/>
                <w:iCs w:val="0"/>
                <w:caps w:val="0"/>
                <w:spacing w:val="0"/>
                <w:sz w:val="21"/>
                <w:szCs w:val="24"/>
                <w:shd w:val="clear"/>
              </w:rPr>
              <w:t>采购项目所需的各类物资、设备等，保障物资按时、按质、按量供应到项目现场</w:t>
            </w:r>
            <w:r>
              <w:rPr>
                <w:rFonts w:hint="eastAsia" w:cs="Times New Roman"/>
                <w:i w:val="0"/>
                <w:iCs w:val="0"/>
                <w:caps w:val="0"/>
                <w:spacing w:val="0"/>
                <w:sz w:val="21"/>
                <w:szCs w:val="24"/>
                <w:shd w:val="clear"/>
                <w:lang w:eastAsia="zh-CN"/>
              </w:rPr>
              <w:t>。</w:t>
            </w:r>
          </w:p>
        </w:tc>
        <w:tc>
          <w:tcPr>
            <w:tcW w:w="1196" w:type="dxa"/>
            <w:shd w:val="clear" w:color="auto" w:fill="auto"/>
            <w:vAlign w:val="top"/>
          </w:tcPr>
          <w:p w14:paraId="40C9E1A8">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r w14:paraId="09069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4" w:type="dxa"/>
            <w:shd w:val="clear" w:color="auto" w:fill="auto"/>
            <w:vAlign w:val="top"/>
          </w:tcPr>
          <w:p w14:paraId="5814B1B9">
            <w:pPr>
              <w:autoSpaceDE w:val="0"/>
              <w:autoSpaceDN w:val="0"/>
              <w:adjustRightInd w:val="0"/>
              <w:snapToGrid w:val="0"/>
              <w:spacing w:line="360" w:lineRule="auto"/>
              <w:ind w:firstLine="0" w:firstLineChars="0"/>
              <w:rPr>
                <w:rFonts w:hint="default" w:ascii="Times New Roman" w:hAnsi="Times New Roman" w:eastAsia="宋体" w:cs="Times New Roman"/>
                <w:kern w:val="2"/>
                <w:sz w:val="21"/>
                <w:szCs w:val="24"/>
                <w:vertAlign w:val="baseline"/>
                <w:lang w:val="en-US" w:eastAsia="zh-CN" w:bidi="ar-SA"/>
              </w:rPr>
            </w:pPr>
            <w:r>
              <w:rPr>
                <w:rFonts w:hint="eastAsia"/>
                <w:vertAlign w:val="baseline"/>
                <w:lang w:val="en-US" w:eastAsia="zh-CN" w:bidi="ar-SA"/>
              </w:rPr>
              <w:t>自行增加</w:t>
            </w:r>
          </w:p>
        </w:tc>
        <w:tc>
          <w:tcPr>
            <w:tcW w:w="1051" w:type="dxa"/>
            <w:shd w:val="clear" w:color="auto" w:fill="auto"/>
            <w:vAlign w:val="top"/>
          </w:tcPr>
          <w:p w14:paraId="0E107541">
            <w:pPr>
              <w:autoSpaceDE w:val="0"/>
              <w:autoSpaceDN w:val="0"/>
              <w:adjustRightInd w:val="0"/>
              <w:snapToGrid w:val="0"/>
              <w:spacing w:line="360" w:lineRule="auto"/>
              <w:ind w:firstLine="0" w:firstLineChars="0"/>
              <w:rPr>
                <w:rFonts w:hint="default"/>
                <w:vertAlign w:val="baseline"/>
                <w:lang w:bidi="ar-SA"/>
              </w:rPr>
            </w:pPr>
          </w:p>
        </w:tc>
        <w:tc>
          <w:tcPr>
            <w:tcW w:w="902" w:type="dxa"/>
            <w:shd w:val="clear" w:color="auto" w:fill="auto"/>
            <w:vAlign w:val="top"/>
          </w:tcPr>
          <w:p w14:paraId="602D50AB">
            <w:pPr>
              <w:autoSpaceDE w:val="0"/>
              <w:autoSpaceDN w:val="0"/>
              <w:adjustRightInd w:val="0"/>
              <w:snapToGrid w:val="0"/>
              <w:spacing w:line="360" w:lineRule="auto"/>
              <w:ind w:firstLine="0" w:firstLineChars="0"/>
              <w:rPr>
                <w:rFonts w:hint="eastAsia" w:ascii="Times New Roman" w:hAnsi="Times New Roman" w:eastAsia="宋体" w:cs="Times New Roman"/>
                <w:kern w:val="2"/>
                <w:sz w:val="21"/>
                <w:szCs w:val="24"/>
                <w:vertAlign w:val="baseline"/>
                <w:lang w:val="en-US" w:eastAsia="zh-CN" w:bidi="ar-SA"/>
              </w:rPr>
            </w:pPr>
          </w:p>
        </w:tc>
        <w:tc>
          <w:tcPr>
            <w:tcW w:w="1431" w:type="dxa"/>
            <w:shd w:val="clear" w:color="auto" w:fill="auto"/>
            <w:vAlign w:val="top"/>
          </w:tcPr>
          <w:p w14:paraId="4F2AE0B3">
            <w:pPr>
              <w:autoSpaceDE w:val="0"/>
              <w:autoSpaceDN w:val="0"/>
              <w:adjustRightInd w:val="0"/>
              <w:snapToGrid w:val="0"/>
              <w:spacing w:line="360" w:lineRule="auto"/>
              <w:ind w:firstLine="0" w:firstLineChars="0"/>
              <w:rPr>
                <w:rFonts w:hint="eastAsia"/>
                <w:vertAlign w:val="baseline"/>
                <w:lang w:bidi="ar-SA"/>
              </w:rPr>
            </w:pPr>
          </w:p>
        </w:tc>
        <w:tc>
          <w:tcPr>
            <w:tcW w:w="4096" w:type="dxa"/>
            <w:shd w:val="clear" w:color="auto" w:fill="auto"/>
            <w:vAlign w:val="top"/>
          </w:tcPr>
          <w:p w14:paraId="3D504374">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自行增加</w:t>
            </w:r>
          </w:p>
        </w:tc>
        <w:tc>
          <w:tcPr>
            <w:tcW w:w="1196" w:type="dxa"/>
            <w:shd w:val="clear" w:color="auto" w:fill="auto"/>
            <w:vAlign w:val="top"/>
          </w:tcPr>
          <w:p w14:paraId="5DCD8194">
            <w:pPr>
              <w:autoSpaceDE w:val="0"/>
              <w:autoSpaceDN w:val="0"/>
              <w:adjustRightInd w:val="0"/>
              <w:snapToGrid w:val="0"/>
              <w:spacing w:line="360" w:lineRule="auto"/>
              <w:ind w:firstLine="0" w:firstLineChars="0"/>
              <w:rPr>
                <w:rFonts w:hint="eastAsia"/>
                <w:vertAlign w:val="baseline"/>
                <w:lang w:bidi="ar-SA"/>
              </w:rPr>
            </w:pPr>
            <w:r>
              <w:rPr>
                <w:rFonts w:hint="eastAsia"/>
                <w:vertAlign w:val="baseline"/>
                <w:lang w:val="en-US" w:eastAsia="zh-CN" w:bidi="ar-SA"/>
              </w:rPr>
              <w:t>企业领导</w:t>
            </w:r>
          </w:p>
        </w:tc>
      </w:tr>
    </w:tbl>
    <w:p w14:paraId="66C07CFA">
      <w:pPr>
        <w:jc w:val="center"/>
        <w:rPr>
          <w:rFonts w:hint="eastAsia"/>
          <w:b/>
          <w:sz w:val="24"/>
        </w:rPr>
      </w:pPr>
    </w:p>
    <w:p w14:paraId="4B3960DC">
      <w:pPr>
        <w:jc w:val="center"/>
        <w:rPr>
          <w:rFonts w:ascii="宋体" w:hAnsi="宋体" w:cs="仿宋_GB2312"/>
        </w:rPr>
      </w:pPr>
      <w:r>
        <w:rPr>
          <w:rFonts w:hint="eastAsia"/>
          <w:b/>
          <w:sz w:val="24"/>
          <w:lang w:eastAsia="zh-CN"/>
        </w:rPr>
        <w:t>（</w:t>
      </w:r>
      <w:r>
        <w:rPr>
          <w:rFonts w:hint="eastAsia"/>
          <w:b/>
          <w:sz w:val="24"/>
          <w:lang w:val="en-US" w:eastAsia="zh-CN"/>
        </w:rPr>
        <w:t>二</w:t>
      </w:r>
      <w:r>
        <w:rPr>
          <w:rFonts w:hint="eastAsia"/>
          <w:b/>
          <w:sz w:val="24"/>
          <w:lang w:eastAsia="zh-CN"/>
        </w:rPr>
        <w:t>）</w:t>
      </w:r>
      <w:r>
        <w:rPr>
          <w:rFonts w:hint="eastAsia"/>
          <w:b/>
          <w:sz w:val="24"/>
        </w:rPr>
        <w:t>项目管理机构组成表</w:t>
      </w:r>
    </w:p>
    <w:tbl>
      <w:tblPr>
        <w:tblStyle w:val="8"/>
        <w:tblW w:w="0" w:type="auto"/>
        <w:tblInd w:w="-225" w:type="dxa"/>
        <w:tblLayout w:type="fixed"/>
        <w:tblCellMar>
          <w:top w:w="0" w:type="dxa"/>
          <w:left w:w="0" w:type="dxa"/>
          <w:bottom w:w="0" w:type="dxa"/>
          <w:right w:w="0" w:type="dxa"/>
        </w:tblCellMar>
      </w:tblPr>
      <w:tblGrid>
        <w:gridCol w:w="1259"/>
        <w:gridCol w:w="630"/>
        <w:gridCol w:w="750"/>
        <w:gridCol w:w="866"/>
        <w:gridCol w:w="1044"/>
        <w:gridCol w:w="1020"/>
        <w:gridCol w:w="1300"/>
        <w:gridCol w:w="1319"/>
        <w:gridCol w:w="1421"/>
      </w:tblGrid>
      <w:tr w14:paraId="09801DF3">
        <w:tblPrEx>
          <w:tblCellMar>
            <w:top w:w="0" w:type="dxa"/>
            <w:left w:w="0" w:type="dxa"/>
            <w:bottom w:w="0" w:type="dxa"/>
            <w:right w:w="0" w:type="dxa"/>
          </w:tblCellMar>
        </w:tblPrEx>
        <w:trPr>
          <w:cantSplit/>
          <w:trHeight w:val="450" w:hRule="exact"/>
        </w:trPr>
        <w:tc>
          <w:tcPr>
            <w:tcW w:w="1259" w:type="dxa"/>
            <w:vMerge w:val="restart"/>
            <w:tcBorders>
              <w:top w:val="single" w:color="000000" w:sz="4" w:space="0"/>
              <w:left w:val="single" w:color="000000" w:sz="4" w:space="0"/>
              <w:bottom w:val="single" w:color="000000" w:sz="4" w:space="0"/>
              <w:right w:val="single" w:color="000000" w:sz="4" w:space="0"/>
            </w:tcBorders>
            <w:vAlign w:val="center"/>
          </w:tcPr>
          <w:p w14:paraId="5870AC9D">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083DFE93">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378E7904">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145AB2BA">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1704A06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备注</w:t>
            </w:r>
          </w:p>
        </w:tc>
      </w:tr>
      <w:tr w14:paraId="53977043">
        <w:tblPrEx>
          <w:tblCellMar>
            <w:top w:w="0" w:type="dxa"/>
            <w:left w:w="0" w:type="dxa"/>
            <w:bottom w:w="0" w:type="dxa"/>
            <w:right w:w="0" w:type="dxa"/>
          </w:tblCellMar>
        </w:tblPrEx>
        <w:trPr>
          <w:cantSplit/>
          <w:trHeight w:val="957" w:hRule="exact"/>
        </w:trPr>
        <w:tc>
          <w:tcPr>
            <w:tcW w:w="1259" w:type="dxa"/>
            <w:vMerge w:val="continue"/>
            <w:tcBorders>
              <w:top w:val="single" w:color="000000" w:sz="4" w:space="0"/>
              <w:left w:val="single" w:color="000000" w:sz="4" w:space="0"/>
              <w:bottom w:val="single" w:color="000000" w:sz="4" w:space="0"/>
              <w:right w:val="single" w:color="000000" w:sz="4" w:space="0"/>
            </w:tcBorders>
            <w:vAlign w:val="center"/>
          </w:tcPr>
          <w:p w14:paraId="5FAB5E3A">
            <w:pPr>
              <w:autoSpaceDE w:val="0"/>
              <w:autoSpaceDN w:val="0"/>
              <w:adjustRightInd w:val="0"/>
              <w:snapToGrid w:val="0"/>
              <w:spacing w:line="360" w:lineRule="auto"/>
              <w:jc w:val="center"/>
              <w:rPr>
                <w:rFonts w:ascii="宋体" w:hAnsi="宋体" w:cs="仿宋_GB2312"/>
                <w:kern w:val="0"/>
                <w:sz w:val="24"/>
              </w:rPr>
            </w:pPr>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5E3F7E62">
            <w:pPr>
              <w:autoSpaceDE w:val="0"/>
              <w:autoSpaceDN w:val="0"/>
              <w:adjustRightInd w:val="0"/>
              <w:snapToGrid w:val="0"/>
              <w:spacing w:line="360" w:lineRule="auto"/>
              <w:jc w:val="center"/>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D264620">
            <w:pPr>
              <w:autoSpaceDE w:val="0"/>
              <w:autoSpaceDN w:val="0"/>
              <w:adjustRightInd w:val="0"/>
              <w:snapToGrid w:val="0"/>
              <w:spacing w:line="360" w:lineRule="auto"/>
              <w:jc w:val="center"/>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75932B0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578D048A">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27298C57">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098EAA7B">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6EF52557">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14:paraId="306C3A98">
            <w:pPr>
              <w:autoSpaceDE w:val="0"/>
              <w:autoSpaceDN w:val="0"/>
              <w:adjustRightInd w:val="0"/>
              <w:snapToGrid w:val="0"/>
              <w:spacing w:line="360" w:lineRule="auto"/>
              <w:jc w:val="center"/>
              <w:rPr>
                <w:rFonts w:ascii="宋体" w:hAnsi="宋体" w:cs="仿宋_GB2312"/>
                <w:kern w:val="0"/>
                <w:sz w:val="24"/>
              </w:rPr>
            </w:pPr>
          </w:p>
        </w:tc>
      </w:tr>
      <w:tr w14:paraId="710155D2">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62E54D41">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项目经理</w:t>
            </w:r>
          </w:p>
        </w:tc>
        <w:tc>
          <w:tcPr>
            <w:tcW w:w="630" w:type="dxa"/>
            <w:tcBorders>
              <w:top w:val="single" w:color="000000" w:sz="4" w:space="0"/>
              <w:left w:val="single" w:color="000000" w:sz="4" w:space="0"/>
              <w:bottom w:val="single" w:color="000000" w:sz="4" w:space="0"/>
              <w:right w:val="single" w:color="000000" w:sz="4" w:space="0"/>
            </w:tcBorders>
          </w:tcPr>
          <w:p w14:paraId="064B3C10">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E32E8AD">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0ABEBAF">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6E29FFC5">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1EFBDE95">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B830EBF">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256A2023">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507E589D">
            <w:pPr>
              <w:autoSpaceDE w:val="0"/>
              <w:autoSpaceDN w:val="0"/>
              <w:adjustRightInd w:val="0"/>
              <w:snapToGrid w:val="0"/>
              <w:spacing w:line="360" w:lineRule="auto"/>
              <w:jc w:val="left"/>
              <w:rPr>
                <w:rFonts w:ascii="宋体" w:hAnsi="宋体" w:cs="仿宋_GB2312"/>
                <w:kern w:val="0"/>
                <w:sz w:val="24"/>
              </w:rPr>
            </w:pPr>
          </w:p>
        </w:tc>
      </w:tr>
      <w:tr w14:paraId="07741413">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32E4DDA">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技术负责人</w:t>
            </w:r>
          </w:p>
        </w:tc>
        <w:tc>
          <w:tcPr>
            <w:tcW w:w="630" w:type="dxa"/>
            <w:tcBorders>
              <w:top w:val="single" w:color="000000" w:sz="4" w:space="0"/>
              <w:left w:val="single" w:color="000000" w:sz="4" w:space="0"/>
              <w:bottom w:val="single" w:color="000000" w:sz="4" w:space="0"/>
              <w:right w:val="single" w:color="000000" w:sz="4" w:space="0"/>
            </w:tcBorders>
          </w:tcPr>
          <w:p w14:paraId="21A8F47A">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865323D">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1334D6E9">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5BBB576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2E4C882">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0E6349FA">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4F2C1FCE">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34F29F1">
            <w:pPr>
              <w:autoSpaceDE w:val="0"/>
              <w:autoSpaceDN w:val="0"/>
              <w:adjustRightInd w:val="0"/>
              <w:snapToGrid w:val="0"/>
              <w:spacing w:line="360" w:lineRule="auto"/>
              <w:jc w:val="left"/>
              <w:rPr>
                <w:rFonts w:ascii="宋体" w:hAnsi="宋体" w:cs="仿宋_GB2312"/>
                <w:kern w:val="0"/>
                <w:sz w:val="24"/>
              </w:rPr>
            </w:pPr>
          </w:p>
        </w:tc>
      </w:tr>
      <w:tr w14:paraId="351188D3">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5FC15E64">
            <w:pPr>
              <w:autoSpaceDE w:val="0"/>
              <w:autoSpaceDN w:val="0"/>
              <w:adjustRightInd w:val="0"/>
              <w:snapToGrid w:val="0"/>
              <w:spacing w:line="360" w:lineRule="auto"/>
              <w:ind w:left="0" w:leftChars="0" w:firstLine="0" w:firstLineChars="0"/>
              <w:rPr>
                <w:rFonts w:hint="default" w:eastAsia="宋体"/>
                <w:lang w:val="en-US" w:eastAsia="zh-CN"/>
              </w:rPr>
            </w:pPr>
            <w:r>
              <w:rPr>
                <w:rFonts w:hint="eastAsia"/>
                <w:lang w:val="en-US" w:eastAsia="zh-CN"/>
              </w:rPr>
              <w:t>安全负责人</w:t>
            </w:r>
          </w:p>
        </w:tc>
        <w:tc>
          <w:tcPr>
            <w:tcW w:w="630" w:type="dxa"/>
            <w:tcBorders>
              <w:top w:val="single" w:color="000000" w:sz="4" w:space="0"/>
              <w:left w:val="single" w:color="000000" w:sz="4" w:space="0"/>
              <w:bottom w:val="single" w:color="000000" w:sz="4" w:space="0"/>
              <w:right w:val="single" w:color="000000" w:sz="4" w:space="0"/>
            </w:tcBorders>
          </w:tcPr>
          <w:p w14:paraId="735B5A8C">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E57B19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36757E1B">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29B5253">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533A9750">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3730D658">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1DDFD73">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30AD0532">
            <w:pPr>
              <w:autoSpaceDE w:val="0"/>
              <w:autoSpaceDN w:val="0"/>
              <w:adjustRightInd w:val="0"/>
              <w:snapToGrid w:val="0"/>
              <w:spacing w:line="360" w:lineRule="auto"/>
              <w:jc w:val="left"/>
              <w:rPr>
                <w:rFonts w:ascii="宋体" w:hAnsi="宋体" w:cs="仿宋_GB2312"/>
                <w:kern w:val="0"/>
                <w:sz w:val="24"/>
              </w:rPr>
            </w:pPr>
          </w:p>
        </w:tc>
      </w:tr>
      <w:tr w14:paraId="2914FBE2">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453D173A">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施工员</w:t>
            </w:r>
          </w:p>
        </w:tc>
        <w:tc>
          <w:tcPr>
            <w:tcW w:w="630" w:type="dxa"/>
            <w:tcBorders>
              <w:top w:val="single" w:color="000000" w:sz="4" w:space="0"/>
              <w:left w:val="single" w:color="000000" w:sz="4" w:space="0"/>
              <w:bottom w:val="single" w:color="000000" w:sz="4" w:space="0"/>
              <w:right w:val="single" w:color="000000" w:sz="4" w:space="0"/>
            </w:tcBorders>
          </w:tcPr>
          <w:p w14:paraId="27F14B13">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40ADBE70">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55CAF90">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D125E84">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73ECC57C">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4F7C08F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7093A27E">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310F3124">
            <w:pPr>
              <w:autoSpaceDE w:val="0"/>
              <w:autoSpaceDN w:val="0"/>
              <w:adjustRightInd w:val="0"/>
              <w:snapToGrid w:val="0"/>
              <w:spacing w:line="360" w:lineRule="auto"/>
              <w:jc w:val="left"/>
              <w:rPr>
                <w:rFonts w:ascii="宋体" w:hAnsi="宋体" w:cs="仿宋_GB2312"/>
                <w:kern w:val="0"/>
                <w:sz w:val="24"/>
              </w:rPr>
            </w:pPr>
          </w:p>
        </w:tc>
      </w:tr>
      <w:tr w14:paraId="60441E6F">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0ACD29A1">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安全员</w:t>
            </w:r>
          </w:p>
        </w:tc>
        <w:tc>
          <w:tcPr>
            <w:tcW w:w="630" w:type="dxa"/>
            <w:tcBorders>
              <w:top w:val="single" w:color="000000" w:sz="4" w:space="0"/>
              <w:left w:val="single" w:color="000000" w:sz="4" w:space="0"/>
              <w:bottom w:val="single" w:color="000000" w:sz="4" w:space="0"/>
              <w:right w:val="single" w:color="000000" w:sz="4" w:space="0"/>
            </w:tcBorders>
          </w:tcPr>
          <w:p w14:paraId="0DF1B6A1">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266B4440">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0BA36184">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503211E9">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09E802E">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2AB91137">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32DF8991">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BDBCD3C">
            <w:pPr>
              <w:autoSpaceDE w:val="0"/>
              <w:autoSpaceDN w:val="0"/>
              <w:adjustRightInd w:val="0"/>
              <w:snapToGrid w:val="0"/>
              <w:spacing w:line="360" w:lineRule="auto"/>
              <w:jc w:val="left"/>
              <w:rPr>
                <w:rFonts w:ascii="宋体" w:hAnsi="宋体" w:cs="仿宋_GB2312"/>
                <w:kern w:val="0"/>
                <w:sz w:val="24"/>
              </w:rPr>
            </w:pPr>
          </w:p>
        </w:tc>
      </w:tr>
      <w:tr w14:paraId="30AC6A09">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0AE1F338">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造价员</w:t>
            </w:r>
          </w:p>
        </w:tc>
        <w:tc>
          <w:tcPr>
            <w:tcW w:w="630" w:type="dxa"/>
            <w:tcBorders>
              <w:top w:val="single" w:color="000000" w:sz="4" w:space="0"/>
              <w:left w:val="single" w:color="000000" w:sz="4" w:space="0"/>
              <w:bottom w:val="single" w:color="000000" w:sz="4" w:space="0"/>
              <w:right w:val="single" w:color="000000" w:sz="4" w:space="0"/>
            </w:tcBorders>
          </w:tcPr>
          <w:p w14:paraId="0017B9BF">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5817F28E">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FF73B84">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0E8A80F">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55339116">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2CBD155A">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7ADAF3BD">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70F9B2AE">
            <w:pPr>
              <w:autoSpaceDE w:val="0"/>
              <w:autoSpaceDN w:val="0"/>
              <w:adjustRightInd w:val="0"/>
              <w:snapToGrid w:val="0"/>
              <w:spacing w:line="360" w:lineRule="auto"/>
              <w:jc w:val="left"/>
              <w:rPr>
                <w:rFonts w:ascii="宋体" w:hAnsi="宋体" w:cs="仿宋_GB2312"/>
                <w:kern w:val="0"/>
                <w:sz w:val="24"/>
              </w:rPr>
            </w:pPr>
          </w:p>
        </w:tc>
      </w:tr>
      <w:tr w14:paraId="5C017665">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3731A691">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材料员</w:t>
            </w:r>
          </w:p>
        </w:tc>
        <w:tc>
          <w:tcPr>
            <w:tcW w:w="630" w:type="dxa"/>
            <w:tcBorders>
              <w:top w:val="single" w:color="000000" w:sz="4" w:space="0"/>
              <w:left w:val="single" w:color="000000" w:sz="4" w:space="0"/>
              <w:bottom w:val="single" w:color="000000" w:sz="4" w:space="0"/>
              <w:right w:val="single" w:color="000000" w:sz="4" w:space="0"/>
            </w:tcBorders>
          </w:tcPr>
          <w:p w14:paraId="75126F7A">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517A865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B79EA89">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789C66E">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0D46C419">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41AAACC2">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2B605125">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59AC48D0">
            <w:pPr>
              <w:autoSpaceDE w:val="0"/>
              <w:autoSpaceDN w:val="0"/>
              <w:adjustRightInd w:val="0"/>
              <w:snapToGrid w:val="0"/>
              <w:spacing w:line="360" w:lineRule="auto"/>
              <w:jc w:val="left"/>
              <w:rPr>
                <w:rFonts w:ascii="宋体" w:hAnsi="宋体" w:cs="仿宋_GB2312"/>
                <w:kern w:val="0"/>
                <w:sz w:val="24"/>
              </w:rPr>
            </w:pPr>
          </w:p>
        </w:tc>
      </w:tr>
      <w:tr w14:paraId="5D74FCB5">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10A4D278">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资料员</w:t>
            </w:r>
          </w:p>
        </w:tc>
        <w:tc>
          <w:tcPr>
            <w:tcW w:w="630" w:type="dxa"/>
            <w:tcBorders>
              <w:top w:val="single" w:color="000000" w:sz="4" w:space="0"/>
              <w:left w:val="single" w:color="000000" w:sz="4" w:space="0"/>
              <w:bottom w:val="single" w:color="000000" w:sz="4" w:space="0"/>
              <w:right w:val="single" w:color="000000" w:sz="4" w:space="0"/>
            </w:tcBorders>
          </w:tcPr>
          <w:p w14:paraId="535DB94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2C4CC761">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2329C55">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3C24F9E0">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1F63004C">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1CAF89E">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448FA4AC">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5B614A0E">
            <w:pPr>
              <w:autoSpaceDE w:val="0"/>
              <w:autoSpaceDN w:val="0"/>
              <w:adjustRightInd w:val="0"/>
              <w:snapToGrid w:val="0"/>
              <w:spacing w:line="360" w:lineRule="auto"/>
              <w:jc w:val="left"/>
              <w:rPr>
                <w:rFonts w:ascii="宋体" w:hAnsi="宋体" w:cs="仿宋_GB2312"/>
                <w:kern w:val="0"/>
                <w:sz w:val="24"/>
              </w:rPr>
            </w:pPr>
          </w:p>
        </w:tc>
      </w:tr>
      <w:tr w14:paraId="41CA5EE8">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3504B355">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质量员</w:t>
            </w:r>
          </w:p>
        </w:tc>
        <w:tc>
          <w:tcPr>
            <w:tcW w:w="630" w:type="dxa"/>
            <w:tcBorders>
              <w:top w:val="single" w:color="000000" w:sz="4" w:space="0"/>
              <w:left w:val="single" w:color="000000" w:sz="4" w:space="0"/>
              <w:bottom w:val="single" w:color="000000" w:sz="4" w:space="0"/>
              <w:right w:val="single" w:color="000000" w:sz="4" w:space="0"/>
            </w:tcBorders>
          </w:tcPr>
          <w:p w14:paraId="0ADD626A">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8A43700">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13337FDC">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DBA7A74">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29FD31E">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17752236">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4F05AC60">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6346D42">
            <w:pPr>
              <w:autoSpaceDE w:val="0"/>
              <w:autoSpaceDN w:val="0"/>
              <w:adjustRightInd w:val="0"/>
              <w:snapToGrid w:val="0"/>
              <w:spacing w:line="360" w:lineRule="auto"/>
              <w:jc w:val="left"/>
              <w:rPr>
                <w:rFonts w:ascii="宋体" w:hAnsi="宋体" w:cs="仿宋_GB2312"/>
                <w:kern w:val="0"/>
                <w:sz w:val="24"/>
              </w:rPr>
            </w:pPr>
          </w:p>
        </w:tc>
      </w:tr>
      <w:tr w14:paraId="262390A7">
        <w:tblPrEx>
          <w:tblCellMar>
            <w:top w:w="0" w:type="dxa"/>
            <w:left w:w="0" w:type="dxa"/>
            <w:bottom w:w="0" w:type="dxa"/>
            <w:right w:w="0" w:type="dxa"/>
          </w:tblCellMar>
        </w:tblPrEx>
        <w:trPr>
          <w:trHeight w:val="441" w:hRule="exact"/>
        </w:trPr>
        <w:tc>
          <w:tcPr>
            <w:tcW w:w="1259" w:type="dxa"/>
            <w:tcBorders>
              <w:top w:val="single" w:color="auto" w:sz="4" w:space="0"/>
              <w:left w:val="single" w:color="000000" w:sz="4" w:space="0"/>
              <w:bottom w:val="single" w:color="000000" w:sz="4" w:space="0"/>
              <w:right w:val="single" w:color="000000" w:sz="4" w:space="0"/>
            </w:tcBorders>
            <w:vAlign w:val="top"/>
          </w:tcPr>
          <w:p w14:paraId="56706F8A">
            <w:pPr>
              <w:autoSpaceDE w:val="0"/>
              <w:autoSpaceDN w:val="0"/>
              <w:adjustRightInd w:val="0"/>
              <w:snapToGrid w:val="0"/>
              <w:spacing w:line="360" w:lineRule="auto"/>
              <w:ind w:left="0" w:leftChars="0" w:firstLine="0" w:firstLineChars="0"/>
              <w:rPr>
                <w:rFonts w:hint="eastAsia" w:ascii="宋体" w:hAnsi="宋体" w:eastAsia="宋体" w:cs="仿宋_GB2312"/>
                <w:kern w:val="0"/>
                <w:sz w:val="24"/>
                <w:lang w:eastAsia="zh-CN"/>
              </w:rPr>
            </w:pPr>
            <w:r>
              <w:rPr>
                <w:rFonts w:hint="eastAsia" w:ascii="宋体" w:hAnsi="宋体" w:cs="仿宋_GB2312"/>
                <w:kern w:val="0"/>
                <w:sz w:val="24"/>
                <w:lang w:eastAsia="zh-CN"/>
              </w:rPr>
              <w:t>……</w:t>
            </w:r>
          </w:p>
        </w:tc>
        <w:tc>
          <w:tcPr>
            <w:tcW w:w="630" w:type="dxa"/>
            <w:tcBorders>
              <w:top w:val="single" w:color="auto" w:sz="4" w:space="0"/>
              <w:left w:val="single" w:color="000000" w:sz="4" w:space="0"/>
              <w:bottom w:val="single" w:color="000000" w:sz="4" w:space="0"/>
              <w:right w:val="single" w:color="000000" w:sz="4" w:space="0"/>
            </w:tcBorders>
          </w:tcPr>
          <w:p w14:paraId="78FDF302">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14:paraId="3C8A28A1">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14:paraId="5D3F7A50">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14:paraId="3D266BA1">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14:paraId="563F1EBC">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14:paraId="69B8A46C">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14:paraId="4D9D65C3">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14:paraId="115E6A6F">
            <w:pPr>
              <w:autoSpaceDE w:val="0"/>
              <w:autoSpaceDN w:val="0"/>
              <w:adjustRightInd w:val="0"/>
              <w:snapToGrid w:val="0"/>
              <w:spacing w:line="360" w:lineRule="auto"/>
              <w:jc w:val="left"/>
              <w:rPr>
                <w:rFonts w:ascii="宋体" w:hAnsi="宋体" w:cs="仿宋_GB2312"/>
                <w:kern w:val="0"/>
                <w:sz w:val="24"/>
              </w:rPr>
            </w:pPr>
          </w:p>
        </w:tc>
      </w:tr>
    </w:tbl>
    <w:p w14:paraId="657F6DFB">
      <w:pPr>
        <w:autoSpaceDE w:val="0"/>
        <w:autoSpaceDN w:val="0"/>
        <w:adjustRightInd w:val="0"/>
        <w:snapToGrid w:val="0"/>
        <w:spacing w:line="360" w:lineRule="auto"/>
        <w:jc w:val="left"/>
        <w:rPr>
          <w:rFonts w:ascii="宋体" w:hAnsi="宋体" w:cs="仿宋_GB2312"/>
          <w:kern w:val="0"/>
        </w:rPr>
      </w:pPr>
    </w:p>
    <w:p w14:paraId="6DFDE753">
      <w:pPr>
        <w:jc w:val="center"/>
        <w:rPr>
          <w:rFonts w:hint="eastAsia"/>
          <w:b/>
          <w:sz w:val="24"/>
        </w:rPr>
      </w:pPr>
      <w:r>
        <w:rPr>
          <w:rFonts w:hint="eastAsia" w:ascii="宋体" w:hAnsi="宋体" w:cs="仿宋_GB2312"/>
          <w:sz w:val="28"/>
        </w:rPr>
        <w:br w:type="page"/>
      </w:r>
    </w:p>
    <w:p w14:paraId="006F64F5">
      <w:pPr>
        <w:jc w:val="center"/>
        <w:rPr>
          <w:rFonts w:ascii="宋体" w:hAnsi="宋体" w:cs="仿宋_GB2312"/>
        </w:rPr>
      </w:pPr>
      <w:bookmarkStart w:id="22" w:name="_Toc208823046"/>
      <w:bookmarkStart w:id="23" w:name="_Hlk48865172"/>
      <w:r>
        <w:rPr>
          <w:rFonts w:hint="eastAsia" w:ascii="宋体" w:hAnsi="宋体" w:cs="仿宋_GB2312"/>
          <w:sz w:val="28"/>
          <w:lang w:eastAsia="zh-CN"/>
        </w:rPr>
        <w:t>（</w:t>
      </w:r>
      <w:r>
        <w:rPr>
          <w:rFonts w:hint="eastAsia" w:ascii="宋体" w:hAnsi="宋体" w:cs="仿宋_GB2312"/>
          <w:sz w:val="28"/>
          <w:lang w:val="en-US" w:eastAsia="zh-CN"/>
        </w:rPr>
        <w:t>二</w:t>
      </w:r>
      <w:r>
        <w:rPr>
          <w:rFonts w:hint="eastAsia" w:ascii="宋体" w:hAnsi="宋体" w:cs="仿宋_GB2312"/>
          <w:sz w:val="28"/>
          <w:lang w:eastAsia="zh-CN"/>
        </w:rPr>
        <w:t>）</w:t>
      </w:r>
      <w:r>
        <w:rPr>
          <w:rFonts w:hint="eastAsia"/>
          <w:b/>
          <w:sz w:val="24"/>
        </w:rPr>
        <w:t>主要人员简历表</w:t>
      </w:r>
      <w:bookmarkEnd w:id="22"/>
    </w:p>
    <w:tbl>
      <w:tblPr>
        <w:tblStyle w:val="8"/>
        <w:tblW w:w="9316" w:type="dxa"/>
        <w:tblInd w:w="-214" w:type="dxa"/>
        <w:tblLayout w:type="fixed"/>
        <w:tblCellMar>
          <w:top w:w="0" w:type="dxa"/>
          <w:left w:w="0" w:type="dxa"/>
          <w:bottom w:w="0" w:type="dxa"/>
          <w:right w:w="0" w:type="dxa"/>
        </w:tblCellMar>
      </w:tblPr>
      <w:tblGrid>
        <w:gridCol w:w="1495"/>
        <w:gridCol w:w="17"/>
        <w:gridCol w:w="1080"/>
        <w:gridCol w:w="926"/>
        <w:gridCol w:w="1237"/>
        <w:gridCol w:w="1959"/>
        <w:gridCol w:w="26"/>
        <w:gridCol w:w="2576"/>
      </w:tblGrid>
      <w:tr w14:paraId="3BD6163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025FA3E0">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6761CB13">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EFF1CA9">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53614493">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707B50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学历</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37F6667A">
            <w:pPr>
              <w:autoSpaceDE w:val="0"/>
              <w:autoSpaceDN w:val="0"/>
              <w:adjustRightInd w:val="0"/>
              <w:snapToGrid w:val="0"/>
              <w:spacing w:line="360" w:lineRule="auto"/>
              <w:jc w:val="center"/>
              <w:rPr>
                <w:rFonts w:ascii="宋体" w:hAnsi="宋体" w:cs="仿宋_GB2312"/>
                <w:kern w:val="0"/>
                <w:sz w:val="24"/>
              </w:rPr>
            </w:pPr>
          </w:p>
        </w:tc>
      </w:tr>
      <w:tr w14:paraId="312081B2">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374B4D3A">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61CFA57A">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4FF61C90">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3E9F905D">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10B1EA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拟在本合同任职</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719E3930">
            <w:pPr>
              <w:autoSpaceDE w:val="0"/>
              <w:autoSpaceDN w:val="0"/>
              <w:adjustRightInd w:val="0"/>
              <w:snapToGrid w:val="0"/>
              <w:spacing w:line="360" w:lineRule="auto"/>
              <w:jc w:val="center"/>
              <w:rPr>
                <w:rFonts w:ascii="宋体" w:hAnsi="宋体" w:cs="仿宋_GB2312"/>
                <w:kern w:val="0"/>
                <w:sz w:val="24"/>
              </w:rPr>
            </w:pPr>
          </w:p>
        </w:tc>
      </w:tr>
      <w:tr w14:paraId="16BCB70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7ACF8BA0">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毕业学校</w:t>
            </w:r>
          </w:p>
        </w:tc>
        <w:tc>
          <w:tcPr>
            <w:tcW w:w="7804" w:type="dxa"/>
            <w:gridSpan w:val="6"/>
            <w:tcBorders>
              <w:top w:val="single" w:color="000000" w:sz="4" w:space="0"/>
              <w:left w:val="single" w:color="000000" w:sz="4" w:space="0"/>
              <w:bottom w:val="single" w:color="000000" w:sz="4" w:space="0"/>
              <w:right w:val="single" w:color="000000" w:sz="4" w:space="0"/>
            </w:tcBorders>
            <w:vAlign w:val="center"/>
          </w:tcPr>
          <w:p w14:paraId="7D351629">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14:paraId="3FCC22E8">
        <w:tblPrEx>
          <w:tblCellMar>
            <w:top w:w="0" w:type="dxa"/>
            <w:left w:w="0" w:type="dxa"/>
            <w:bottom w:w="0" w:type="dxa"/>
            <w:right w:w="0" w:type="dxa"/>
          </w:tblCellMar>
        </w:tblPrEx>
        <w:trPr>
          <w:trHeight w:val="450" w:hRule="exact"/>
        </w:trPr>
        <w:tc>
          <w:tcPr>
            <w:tcW w:w="9316" w:type="dxa"/>
            <w:gridSpan w:val="8"/>
            <w:tcBorders>
              <w:top w:val="single" w:color="000000" w:sz="4" w:space="0"/>
              <w:left w:val="single" w:color="000000" w:sz="4" w:space="0"/>
              <w:bottom w:val="single" w:color="000000" w:sz="4" w:space="0"/>
              <w:right w:val="single" w:color="000000" w:sz="4" w:space="0"/>
            </w:tcBorders>
            <w:vAlign w:val="center"/>
          </w:tcPr>
          <w:p w14:paraId="068F94B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14:paraId="3BE9A117">
        <w:tblPrEx>
          <w:tblCellMar>
            <w:top w:w="0" w:type="dxa"/>
            <w:left w:w="0" w:type="dxa"/>
            <w:bottom w:w="0" w:type="dxa"/>
            <w:right w:w="0" w:type="dxa"/>
          </w:tblCellMar>
        </w:tblPrEx>
        <w:trPr>
          <w:trHeight w:val="805" w:hRule="exact"/>
        </w:trPr>
        <w:tc>
          <w:tcPr>
            <w:tcW w:w="1495" w:type="dxa"/>
            <w:tcBorders>
              <w:top w:val="single" w:color="000000" w:sz="4" w:space="0"/>
              <w:left w:val="single" w:color="000000" w:sz="4" w:space="0"/>
              <w:bottom w:val="single" w:color="000000" w:sz="4" w:space="0"/>
              <w:right w:val="single" w:color="000000" w:sz="4" w:space="0"/>
            </w:tcBorders>
            <w:vAlign w:val="center"/>
          </w:tcPr>
          <w:p w14:paraId="639A5E06">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63AFF7F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5BD293E1">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担任职务</w:t>
            </w:r>
          </w:p>
        </w:tc>
        <w:tc>
          <w:tcPr>
            <w:tcW w:w="2576" w:type="dxa"/>
            <w:tcBorders>
              <w:top w:val="single" w:color="000000" w:sz="4" w:space="0"/>
              <w:left w:val="single" w:color="000000" w:sz="4" w:space="0"/>
              <w:bottom w:val="single" w:color="000000" w:sz="4" w:space="0"/>
              <w:right w:val="single" w:color="000000" w:sz="4" w:space="0"/>
            </w:tcBorders>
            <w:vAlign w:val="center"/>
          </w:tcPr>
          <w:p w14:paraId="681038B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23"/>
      <w:tr w14:paraId="3C4EB309">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1BDA0034">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CA9B818">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33162730">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63F1AD4C">
            <w:pPr>
              <w:autoSpaceDE w:val="0"/>
              <w:autoSpaceDN w:val="0"/>
              <w:adjustRightInd w:val="0"/>
              <w:snapToGrid w:val="0"/>
              <w:spacing w:line="360" w:lineRule="auto"/>
              <w:jc w:val="left"/>
              <w:rPr>
                <w:rFonts w:ascii="宋体" w:hAnsi="宋体" w:cs="仿宋_GB2312"/>
                <w:kern w:val="0"/>
                <w:sz w:val="24"/>
              </w:rPr>
            </w:pPr>
          </w:p>
        </w:tc>
      </w:tr>
      <w:tr w14:paraId="796F7824">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2E375B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0C2493BA">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BE37186">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3A33147A">
            <w:pPr>
              <w:autoSpaceDE w:val="0"/>
              <w:autoSpaceDN w:val="0"/>
              <w:adjustRightInd w:val="0"/>
              <w:snapToGrid w:val="0"/>
              <w:spacing w:line="360" w:lineRule="auto"/>
              <w:jc w:val="left"/>
              <w:rPr>
                <w:rFonts w:ascii="宋体" w:hAnsi="宋体" w:cs="仿宋_GB2312"/>
                <w:kern w:val="0"/>
                <w:sz w:val="24"/>
              </w:rPr>
            </w:pPr>
          </w:p>
        </w:tc>
      </w:tr>
      <w:tr w14:paraId="1FEAF405">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394F86">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05A55C4">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E39CFAB">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4E6E6D9A">
            <w:pPr>
              <w:autoSpaceDE w:val="0"/>
              <w:autoSpaceDN w:val="0"/>
              <w:adjustRightInd w:val="0"/>
              <w:snapToGrid w:val="0"/>
              <w:spacing w:line="360" w:lineRule="auto"/>
              <w:jc w:val="left"/>
              <w:rPr>
                <w:rFonts w:ascii="宋体" w:hAnsi="宋体" w:cs="仿宋_GB2312"/>
                <w:kern w:val="0"/>
                <w:sz w:val="24"/>
              </w:rPr>
            </w:pPr>
          </w:p>
        </w:tc>
      </w:tr>
      <w:tr w14:paraId="5232005A">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6EFFEA94">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CC7074F">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FECCDBD">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2C2E2E9D">
            <w:pPr>
              <w:autoSpaceDE w:val="0"/>
              <w:autoSpaceDN w:val="0"/>
              <w:adjustRightInd w:val="0"/>
              <w:snapToGrid w:val="0"/>
              <w:spacing w:line="360" w:lineRule="auto"/>
              <w:jc w:val="left"/>
              <w:rPr>
                <w:rFonts w:ascii="宋体" w:hAnsi="宋体" w:cs="仿宋_GB2312"/>
                <w:kern w:val="0"/>
                <w:sz w:val="24"/>
              </w:rPr>
            </w:pPr>
          </w:p>
        </w:tc>
      </w:tr>
      <w:tr w14:paraId="0F65B3AF">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23AE6BBD">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ED347D8">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96B45D7">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0E89BCE4">
            <w:pPr>
              <w:autoSpaceDE w:val="0"/>
              <w:autoSpaceDN w:val="0"/>
              <w:adjustRightInd w:val="0"/>
              <w:snapToGrid w:val="0"/>
              <w:spacing w:line="360" w:lineRule="auto"/>
              <w:jc w:val="left"/>
              <w:rPr>
                <w:rFonts w:ascii="宋体" w:hAnsi="宋体" w:cs="仿宋_GB2312"/>
                <w:kern w:val="0"/>
                <w:sz w:val="24"/>
              </w:rPr>
            </w:pPr>
          </w:p>
        </w:tc>
      </w:tr>
      <w:tr w14:paraId="46909644">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AF5C6E">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AE08AFB">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6826418">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7C371DFD">
            <w:pPr>
              <w:autoSpaceDE w:val="0"/>
              <w:autoSpaceDN w:val="0"/>
              <w:adjustRightInd w:val="0"/>
              <w:snapToGrid w:val="0"/>
              <w:spacing w:line="360" w:lineRule="auto"/>
              <w:jc w:val="left"/>
              <w:rPr>
                <w:rFonts w:ascii="宋体" w:hAnsi="宋体" w:cs="仿宋_GB2312"/>
                <w:kern w:val="0"/>
                <w:sz w:val="24"/>
              </w:rPr>
            </w:pPr>
          </w:p>
        </w:tc>
      </w:tr>
      <w:tr w14:paraId="20D7E68C">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55C4E0E6">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6531C31">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370E4C5">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14601BE5">
            <w:pPr>
              <w:autoSpaceDE w:val="0"/>
              <w:autoSpaceDN w:val="0"/>
              <w:adjustRightInd w:val="0"/>
              <w:snapToGrid w:val="0"/>
              <w:spacing w:line="360" w:lineRule="auto"/>
              <w:jc w:val="left"/>
              <w:rPr>
                <w:rFonts w:ascii="宋体" w:hAnsi="宋体" w:cs="仿宋_GB2312"/>
                <w:kern w:val="0"/>
                <w:sz w:val="24"/>
              </w:rPr>
            </w:pPr>
          </w:p>
        </w:tc>
      </w:tr>
      <w:tr w14:paraId="5F13F92E">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AB387D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3CA20B00">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ED5C9E6">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07030E48">
            <w:pPr>
              <w:autoSpaceDE w:val="0"/>
              <w:autoSpaceDN w:val="0"/>
              <w:adjustRightInd w:val="0"/>
              <w:snapToGrid w:val="0"/>
              <w:spacing w:line="360" w:lineRule="auto"/>
              <w:jc w:val="left"/>
              <w:rPr>
                <w:rFonts w:ascii="宋体" w:hAnsi="宋体" w:cs="仿宋_GB2312"/>
                <w:kern w:val="0"/>
                <w:sz w:val="24"/>
              </w:rPr>
            </w:pPr>
          </w:p>
        </w:tc>
      </w:tr>
      <w:tr w14:paraId="18EE5F7D">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7C0DDC2A">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9AA57D9">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04A2E37">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2353D2E9">
            <w:pPr>
              <w:autoSpaceDE w:val="0"/>
              <w:autoSpaceDN w:val="0"/>
              <w:adjustRightInd w:val="0"/>
              <w:snapToGrid w:val="0"/>
              <w:spacing w:line="360" w:lineRule="auto"/>
              <w:jc w:val="left"/>
              <w:rPr>
                <w:rFonts w:ascii="宋体" w:hAnsi="宋体" w:cs="仿宋_GB2312"/>
                <w:kern w:val="0"/>
                <w:sz w:val="24"/>
              </w:rPr>
            </w:pPr>
          </w:p>
        </w:tc>
      </w:tr>
    </w:tbl>
    <w:p w14:paraId="12B7FB50">
      <w:pPr>
        <w:spacing w:before="160" w:beforeLines="50"/>
        <w:ind w:firstLine="420" w:firstLineChars="200"/>
        <w:rPr>
          <w:rFonts w:ascii="仿宋" w:hAnsi="仿宋" w:eastAsia="仿宋"/>
          <w:sz w:val="24"/>
          <w:lang w:bidi="en-US"/>
        </w:rPr>
      </w:pPr>
      <w:r>
        <w:rPr>
          <w:rFonts w:hint="eastAsia" w:ascii="宋体" w:hAnsi="宋体" w:cs="仿宋_GB2312"/>
        </w:rPr>
        <w:t>注：一人一表，并提供要求的证明材料。</w:t>
      </w:r>
    </w:p>
    <w:p w14:paraId="2F718A6D">
      <w:pPr>
        <w:ind w:firstLine="482" w:firstLineChars="200"/>
        <w:rPr>
          <w:rFonts w:ascii="仿宋" w:hAnsi="仿宋" w:eastAsia="仿宋"/>
          <w:sz w:val="24"/>
          <w:lang w:bidi="en-US"/>
        </w:rPr>
      </w:pPr>
      <w:r>
        <w:rPr>
          <w:rFonts w:hint="eastAsia" w:ascii="仿宋" w:hAnsi="仿宋" w:eastAsia="仿宋"/>
          <w:b/>
          <w:bCs/>
          <w:sz w:val="24"/>
          <w:lang w:bidi="en-US"/>
        </w:rPr>
        <w:t>拟派项目团队要求：</w:t>
      </w:r>
    </w:p>
    <w:p w14:paraId="4BC6BE93">
      <w:pPr>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1项目经理1人，投标人拟派的项目经理必须已在投标人本单位注册并应具有建筑工程类一级注册建造师执业资格，安全考核B证未承担其它在建工程，2020年1月1日至今（合同签约时间为准）至少在1个已完工的工业类或公建类建筑项目中担任过项目经理（需提供合同金额≥5000万元的业绩合同、竣工验收证明材料、全国或省级建筑市场监管公共服务平台个人工程业绩截图）；</w:t>
      </w:r>
    </w:p>
    <w:p w14:paraId="625BFD1C">
      <w:pPr>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2项目技术负责人1人，应具有工程类高级及以上职称，未承担其它在建工程；</w:t>
      </w:r>
    </w:p>
    <w:p w14:paraId="056E2984">
      <w:pPr>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3安全负责人1人，应具有中级及以上职称或中级及以上注册安全工程师和安全考核C证，未承担其它在建工程；</w:t>
      </w:r>
    </w:p>
    <w:p w14:paraId="646A904E">
      <w:pPr>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4施工员、质量员、安全员、造价员（二级及以上造价师）、材料员、资料员等按需配备，均须持有建设行政主管部门要求的执业证书或岗位证书。</w:t>
      </w:r>
    </w:p>
    <w:p w14:paraId="207EDAD7">
      <w:pPr>
        <w:spacing w:line="460" w:lineRule="exact"/>
        <w:ind w:right="6" w:firstLine="420" w:firstLineChars="20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5以上人员均须是投标单位本单位人员，须提供投标截止日前连续6个月投标人为其缴纳的养老保险证明复印件。否则，将由评标委员会作否决投标处理。</w:t>
      </w:r>
    </w:p>
    <w:p w14:paraId="4DEEA8ED">
      <w:pPr>
        <w:rPr>
          <w:rFonts w:hint="default" w:ascii="宋体" w:hAnsi="宋体" w:eastAsia="宋体" w:cs="Times New Roman"/>
          <w:b/>
          <w:bCs/>
          <w:color w:val="C00000"/>
          <w:kern w:val="2"/>
          <w:sz w:val="21"/>
          <w:szCs w:val="24"/>
          <w:highlight w:val="yellow"/>
          <w:lang w:val="en-US" w:eastAsia="zh-CN" w:bidi="ar-SA"/>
        </w:rPr>
      </w:pPr>
      <w:r>
        <w:rPr>
          <w:rFonts w:hint="eastAsia" w:ascii="宋体" w:hAnsi="宋体" w:cs="Times New Roman"/>
          <w:b/>
          <w:bCs/>
          <w:color w:val="C00000"/>
          <w:kern w:val="2"/>
          <w:sz w:val="21"/>
          <w:szCs w:val="24"/>
          <w:highlight w:val="yellow"/>
          <w:lang w:val="en-US" w:eastAsia="zh-CN" w:bidi="ar-SA"/>
        </w:rPr>
        <w:t>注：</w:t>
      </w:r>
      <w:r>
        <w:rPr>
          <w:rFonts w:hint="eastAsia" w:ascii="宋体" w:hAnsi="宋体" w:eastAsia="宋体" w:cs="Times New Roman"/>
          <w:b/>
          <w:bCs/>
          <w:color w:val="C00000"/>
          <w:kern w:val="2"/>
          <w:sz w:val="21"/>
          <w:szCs w:val="24"/>
          <w:highlight w:val="yellow"/>
          <w:lang w:val="en-US" w:eastAsia="zh-CN" w:bidi="ar-SA"/>
        </w:rPr>
        <w:t>资格预审阶段拟派项目团队成员</w:t>
      </w:r>
      <w:r>
        <w:rPr>
          <w:rFonts w:hint="eastAsia" w:ascii="宋体" w:hAnsi="宋体" w:cs="Times New Roman"/>
          <w:b/>
          <w:bCs/>
          <w:color w:val="C00000"/>
          <w:kern w:val="2"/>
          <w:sz w:val="21"/>
          <w:szCs w:val="24"/>
          <w:highlight w:val="yellow"/>
          <w:lang w:val="en-US" w:eastAsia="zh-CN" w:bidi="ar-SA"/>
        </w:rPr>
        <w:t>，经招标人审核合格后，在投标阶段不允许更换</w:t>
      </w:r>
      <w:r>
        <w:rPr>
          <w:rFonts w:hint="eastAsia" w:ascii="宋体" w:hAnsi="宋体" w:eastAsia="宋体" w:cs="Times New Roman"/>
          <w:b/>
          <w:bCs/>
          <w:color w:val="C00000"/>
          <w:kern w:val="2"/>
          <w:sz w:val="21"/>
          <w:szCs w:val="24"/>
          <w:highlight w:val="yellow"/>
          <w:lang w:val="en-US" w:eastAsia="zh-CN" w:bidi="ar-SA"/>
        </w:rPr>
        <w:t>，否则，将由评标委员会作否决投标处理</w:t>
      </w:r>
      <w:r>
        <w:rPr>
          <w:rFonts w:hint="eastAsia" w:ascii="宋体" w:hAnsi="宋体" w:cs="Times New Roman"/>
          <w:b/>
          <w:bCs/>
          <w:color w:val="C00000"/>
          <w:kern w:val="2"/>
          <w:sz w:val="21"/>
          <w:szCs w:val="24"/>
          <w:highlight w:val="yellow"/>
          <w:lang w:val="en-US" w:eastAsia="zh-CN" w:bidi="ar-SA"/>
        </w:rPr>
        <w:t>；若中标，</w:t>
      </w:r>
      <w:r>
        <w:rPr>
          <w:rFonts w:hint="eastAsia" w:ascii="宋体" w:hAnsi="宋体" w:eastAsia="宋体" w:cs="Times New Roman"/>
          <w:b/>
          <w:bCs/>
          <w:color w:val="C00000"/>
          <w:kern w:val="2"/>
          <w:sz w:val="21"/>
          <w:szCs w:val="24"/>
          <w:highlight w:val="yellow"/>
          <w:lang w:val="en-US" w:eastAsia="zh-CN" w:bidi="ar-SA"/>
        </w:rPr>
        <w:t>资格预审阶段拟派项目团队成员</w:t>
      </w:r>
      <w:r>
        <w:rPr>
          <w:rFonts w:hint="eastAsia" w:ascii="宋体" w:hAnsi="宋体" w:cs="Times New Roman"/>
          <w:b/>
          <w:bCs/>
          <w:color w:val="C00000"/>
          <w:kern w:val="2"/>
          <w:sz w:val="21"/>
          <w:szCs w:val="24"/>
          <w:highlight w:val="yellow"/>
          <w:lang w:val="en-US" w:eastAsia="zh-CN" w:bidi="ar-SA"/>
        </w:rPr>
        <w:t>必须到岗履职，否则，将按合同条款予以处罚。</w:t>
      </w:r>
      <w:bookmarkStart w:id="38" w:name="_GoBack"/>
      <w:bookmarkEnd w:id="38"/>
    </w:p>
    <w:p w14:paraId="1882CAB7">
      <w:pPr>
        <w:pStyle w:val="2"/>
        <w:numPr>
          <w:ilvl w:val="0"/>
          <w:numId w:val="2"/>
        </w:numPr>
      </w:pPr>
      <w:bookmarkStart w:id="24" w:name="_Toc31246"/>
      <w:bookmarkStart w:id="25" w:name="_Toc1920"/>
      <w:r>
        <w:rPr>
          <w:rFonts w:hint="eastAsia"/>
        </w:rPr>
        <w:t>诚信度</w:t>
      </w:r>
      <w:bookmarkEnd w:id="24"/>
      <w:bookmarkEnd w:id="25"/>
    </w:p>
    <w:p w14:paraId="61EED6BD">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48608F9B">
      <w:pPr>
        <w:pStyle w:val="2"/>
        <w:numPr>
          <w:ilvl w:val="0"/>
          <w:numId w:val="2"/>
        </w:numPr>
      </w:pPr>
      <w:bookmarkStart w:id="26" w:name="_Toc11363"/>
      <w:bookmarkStart w:id="27" w:name="_Toc12421"/>
      <w:r>
        <w:rPr>
          <w:rFonts w:hint="eastAsia"/>
        </w:rPr>
        <w:t>财务状况</w:t>
      </w:r>
      <w:bookmarkEnd w:id="26"/>
      <w:bookmarkEnd w:id="27"/>
    </w:p>
    <w:p w14:paraId="256E470E">
      <w:pPr>
        <w:ind w:firstLine="240" w:firstLineChars="100"/>
        <w:rPr>
          <w:rFonts w:hint="eastAsia" w:ascii="仿宋" w:hAnsi="仿宋" w:eastAsia="仿宋" w:cs="Times New Roman"/>
          <w:sz w:val="24"/>
          <w:lang w:bidi="en-US"/>
        </w:rPr>
      </w:pPr>
      <w:r>
        <w:rPr>
          <w:rFonts w:hint="eastAsia" w:ascii="仿宋" w:hAnsi="仿宋" w:eastAsia="仿宋" w:cs="Times New Roman"/>
          <w:sz w:val="24"/>
          <w:lang w:bidi="en-US"/>
        </w:rPr>
        <w:t>提供</w:t>
      </w:r>
      <w:r>
        <w:rPr>
          <w:rFonts w:hint="eastAsia" w:ascii="仿宋" w:hAnsi="仿宋" w:eastAsia="仿宋" w:cs="Times New Roman"/>
          <w:sz w:val="24"/>
          <w:lang w:val="en-US" w:eastAsia="zh-CN" w:bidi="en-US"/>
        </w:rPr>
        <w:t>近三年</w:t>
      </w:r>
      <w:r>
        <w:rPr>
          <w:rFonts w:hint="eastAsia" w:ascii="仿宋" w:hAnsi="仿宋" w:eastAsia="仿宋" w:cs="Times New Roman"/>
          <w:sz w:val="24"/>
          <w:lang w:bidi="en-US"/>
        </w:rPr>
        <w:t>经过会计师事务所审计签字盖章的审计报告：其中包括资产负债表、现金流量表、利润表、财务报表附注；另提供年度所得税纳税申报表及银行对账单(每年12月的，银行对账单仅需提供银行余额大的最后一张，不用提供全部流水）</w:t>
      </w:r>
    </w:p>
    <w:p w14:paraId="28BF98E6">
      <w:pPr>
        <w:pStyle w:val="2"/>
        <w:numPr>
          <w:ilvl w:val="0"/>
          <w:numId w:val="2"/>
        </w:numPr>
      </w:pPr>
      <w:bookmarkStart w:id="28" w:name="_Toc829"/>
      <w:bookmarkStart w:id="29" w:name="_Toc14096"/>
      <w:r>
        <w:rPr>
          <w:rFonts w:hint="eastAsia"/>
        </w:rPr>
        <w:t>同类</w:t>
      </w:r>
      <w:r>
        <w:t>业绩</w:t>
      </w:r>
      <w:r>
        <w:rPr>
          <w:rFonts w:hint="eastAsia"/>
        </w:rPr>
        <w:t>一栏表</w:t>
      </w:r>
      <w:bookmarkEnd w:id="28"/>
      <w:bookmarkEnd w:id="29"/>
    </w:p>
    <w:p w14:paraId="25DDE880">
      <w:pPr>
        <w:ind w:firstLine="240" w:firstLineChars="100"/>
        <w:rPr>
          <w:rFonts w:hint="eastAsia" w:ascii="仿宋" w:hAnsi="仿宋" w:eastAsia="仿宋" w:cs="Times New Roman"/>
          <w:sz w:val="24"/>
          <w:lang w:eastAsia="zh-CN" w:bidi="en-US"/>
        </w:rPr>
      </w:pPr>
      <w:r>
        <w:rPr>
          <w:rFonts w:hint="eastAsia" w:ascii="仿宋" w:hAnsi="仿宋" w:eastAsia="仿宋" w:cs="Times New Roman"/>
          <w:sz w:val="24"/>
          <w:lang w:bidi="en-US"/>
        </w:rPr>
        <w:t>2022年01月01日（以合同签约时间为准）起至招标公告截止日止应承担过至少1个且单个合同金额不低于10000万元的工业类或公建类项目业绩。提供业绩合同书（施工范围、金额、时间可见）、竣工验收证明，该业绩能在“全国或省级建筑市场监管公共服务平台（四库一平台）”验真查询。</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14:paraId="22CE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AD1D0CF">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14:paraId="3BDFD731">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14:paraId="54E16DD3">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14:paraId="3D91EF16">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14:paraId="42463E4B">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14:paraId="24C2726E">
            <w:pPr>
              <w:ind w:left="0" w:leftChars="0" w:firstLine="0" w:firstLineChars="0"/>
              <w:jc w:val="center"/>
              <w:rPr>
                <w:rFonts w:ascii="仿宋" w:hAnsi="仿宋" w:eastAsia="仿宋" w:cs="仿宋"/>
              </w:rPr>
            </w:pPr>
            <w:r>
              <w:rPr>
                <w:rFonts w:hint="eastAsia" w:ascii="仿宋" w:hAnsi="仿宋" w:eastAsia="仿宋" w:cs="仿宋"/>
              </w:rPr>
              <w:t>合同金额（元）</w:t>
            </w:r>
          </w:p>
        </w:tc>
      </w:tr>
      <w:tr w14:paraId="66D8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26D870EB">
            <w:pPr>
              <w:rPr>
                <w:rFonts w:ascii="仿宋" w:hAnsi="仿宋" w:eastAsia="仿宋" w:cs="仿宋"/>
              </w:rPr>
            </w:pPr>
          </w:p>
        </w:tc>
        <w:tc>
          <w:tcPr>
            <w:tcW w:w="1680" w:type="dxa"/>
            <w:vAlign w:val="center"/>
          </w:tcPr>
          <w:p w14:paraId="692486B1">
            <w:pPr>
              <w:rPr>
                <w:rFonts w:ascii="仿宋" w:hAnsi="仿宋" w:eastAsia="仿宋" w:cs="仿宋"/>
              </w:rPr>
            </w:pPr>
          </w:p>
        </w:tc>
        <w:tc>
          <w:tcPr>
            <w:tcW w:w="2058" w:type="dxa"/>
            <w:vAlign w:val="center"/>
          </w:tcPr>
          <w:p w14:paraId="4C2703A9">
            <w:pPr>
              <w:rPr>
                <w:rFonts w:ascii="仿宋" w:hAnsi="仿宋" w:eastAsia="仿宋" w:cs="仿宋"/>
              </w:rPr>
            </w:pPr>
          </w:p>
        </w:tc>
        <w:tc>
          <w:tcPr>
            <w:tcW w:w="1245" w:type="dxa"/>
            <w:vAlign w:val="center"/>
          </w:tcPr>
          <w:p w14:paraId="52FBFB1C">
            <w:pPr>
              <w:rPr>
                <w:rFonts w:ascii="仿宋" w:hAnsi="仿宋" w:eastAsia="仿宋" w:cs="仿宋"/>
              </w:rPr>
            </w:pPr>
          </w:p>
        </w:tc>
        <w:tc>
          <w:tcPr>
            <w:tcW w:w="1762" w:type="dxa"/>
            <w:vAlign w:val="center"/>
          </w:tcPr>
          <w:p w14:paraId="79EEDCE8">
            <w:pPr>
              <w:rPr>
                <w:rFonts w:ascii="仿宋" w:hAnsi="仿宋" w:eastAsia="仿宋" w:cs="仿宋"/>
              </w:rPr>
            </w:pPr>
          </w:p>
        </w:tc>
        <w:tc>
          <w:tcPr>
            <w:tcW w:w="1732" w:type="dxa"/>
            <w:vAlign w:val="center"/>
          </w:tcPr>
          <w:p w14:paraId="7DA92B1E">
            <w:pPr>
              <w:rPr>
                <w:rFonts w:ascii="仿宋" w:hAnsi="仿宋" w:eastAsia="仿宋" w:cs="仿宋"/>
              </w:rPr>
            </w:pPr>
          </w:p>
        </w:tc>
      </w:tr>
      <w:tr w14:paraId="3787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80AC5CD">
            <w:pPr>
              <w:rPr>
                <w:rFonts w:ascii="仿宋" w:hAnsi="仿宋" w:eastAsia="仿宋" w:cs="仿宋"/>
              </w:rPr>
            </w:pPr>
          </w:p>
        </w:tc>
        <w:tc>
          <w:tcPr>
            <w:tcW w:w="1680" w:type="dxa"/>
            <w:vAlign w:val="center"/>
          </w:tcPr>
          <w:p w14:paraId="52154DA6">
            <w:pPr>
              <w:rPr>
                <w:rFonts w:ascii="仿宋" w:hAnsi="仿宋" w:eastAsia="仿宋" w:cs="仿宋"/>
              </w:rPr>
            </w:pPr>
          </w:p>
        </w:tc>
        <w:tc>
          <w:tcPr>
            <w:tcW w:w="2058" w:type="dxa"/>
            <w:vAlign w:val="center"/>
          </w:tcPr>
          <w:p w14:paraId="0F67E402">
            <w:pPr>
              <w:rPr>
                <w:rFonts w:ascii="仿宋" w:hAnsi="仿宋" w:eastAsia="仿宋" w:cs="仿宋"/>
              </w:rPr>
            </w:pPr>
          </w:p>
        </w:tc>
        <w:tc>
          <w:tcPr>
            <w:tcW w:w="1245" w:type="dxa"/>
            <w:vAlign w:val="center"/>
          </w:tcPr>
          <w:p w14:paraId="1DF1E7F3">
            <w:pPr>
              <w:rPr>
                <w:rFonts w:ascii="仿宋" w:hAnsi="仿宋" w:eastAsia="仿宋" w:cs="仿宋"/>
              </w:rPr>
            </w:pPr>
          </w:p>
        </w:tc>
        <w:tc>
          <w:tcPr>
            <w:tcW w:w="1762" w:type="dxa"/>
            <w:vAlign w:val="center"/>
          </w:tcPr>
          <w:p w14:paraId="2D10F713">
            <w:pPr>
              <w:rPr>
                <w:rFonts w:ascii="仿宋" w:hAnsi="仿宋" w:eastAsia="仿宋" w:cs="仿宋"/>
              </w:rPr>
            </w:pPr>
          </w:p>
        </w:tc>
        <w:tc>
          <w:tcPr>
            <w:tcW w:w="1732" w:type="dxa"/>
            <w:vAlign w:val="center"/>
          </w:tcPr>
          <w:p w14:paraId="3220CB32">
            <w:pPr>
              <w:rPr>
                <w:rFonts w:ascii="仿宋" w:hAnsi="仿宋" w:eastAsia="仿宋" w:cs="仿宋"/>
              </w:rPr>
            </w:pPr>
          </w:p>
        </w:tc>
      </w:tr>
      <w:tr w14:paraId="0764A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70A1866F">
            <w:pPr>
              <w:rPr>
                <w:rFonts w:ascii="仿宋" w:hAnsi="仿宋" w:eastAsia="仿宋" w:cs="仿宋"/>
              </w:rPr>
            </w:pPr>
          </w:p>
        </w:tc>
        <w:tc>
          <w:tcPr>
            <w:tcW w:w="1680" w:type="dxa"/>
            <w:vAlign w:val="center"/>
          </w:tcPr>
          <w:p w14:paraId="2609D08B">
            <w:pPr>
              <w:rPr>
                <w:rFonts w:ascii="仿宋" w:hAnsi="仿宋" w:eastAsia="仿宋" w:cs="仿宋"/>
              </w:rPr>
            </w:pPr>
          </w:p>
        </w:tc>
        <w:tc>
          <w:tcPr>
            <w:tcW w:w="2058" w:type="dxa"/>
            <w:vAlign w:val="center"/>
          </w:tcPr>
          <w:p w14:paraId="4FE749B3">
            <w:pPr>
              <w:rPr>
                <w:rFonts w:ascii="仿宋" w:hAnsi="仿宋" w:eastAsia="仿宋" w:cs="仿宋"/>
              </w:rPr>
            </w:pPr>
          </w:p>
        </w:tc>
        <w:tc>
          <w:tcPr>
            <w:tcW w:w="1245" w:type="dxa"/>
            <w:vAlign w:val="center"/>
          </w:tcPr>
          <w:p w14:paraId="2E908D72">
            <w:pPr>
              <w:rPr>
                <w:rFonts w:ascii="仿宋" w:hAnsi="仿宋" w:eastAsia="仿宋" w:cs="仿宋"/>
              </w:rPr>
            </w:pPr>
          </w:p>
        </w:tc>
        <w:tc>
          <w:tcPr>
            <w:tcW w:w="1762" w:type="dxa"/>
            <w:vAlign w:val="center"/>
          </w:tcPr>
          <w:p w14:paraId="7391BC69">
            <w:pPr>
              <w:rPr>
                <w:rFonts w:ascii="仿宋" w:hAnsi="仿宋" w:eastAsia="仿宋" w:cs="仿宋"/>
              </w:rPr>
            </w:pPr>
          </w:p>
        </w:tc>
        <w:tc>
          <w:tcPr>
            <w:tcW w:w="1732" w:type="dxa"/>
            <w:vAlign w:val="center"/>
          </w:tcPr>
          <w:p w14:paraId="03AC5755">
            <w:pPr>
              <w:rPr>
                <w:rFonts w:ascii="仿宋" w:hAnsi="仿宋" w:eastAsia="仿宋" w:cs="仿宋"/>
              </w:rPr>
            </w:pPr>
          </w:p>
        </w:tc>
      </w:tr>
      <w:tr w14:paraId="3323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5FE3D3B6">
            <w:pPr>
              <w:rPr>
                <w:rFonts w:ascii="仿宋" w:hAnsi="仿宋" w:eastAsia="仿宋" w:cs="仿宋"/>
              </w:rPr>
            </w:pPr>
          </w:p>
        </w:tc>
        <w:tc>
          <w:tcPr>
            <w:tcW w:w="1680" w:type="dxa"/>
            <w:vAlign w:val="center"/>
          </w:tcPr>
          <w:p w14:paraId="7158DE73">
            <w:pPr>
              <w:rPr>
                <w:rFonts w:ascii="仿宋" w:hAnsi="仿宋" w:eastAsia="仿宋" w:cs="仿宋"/>
              </w:rPr>
            </w:pPr>
          </w:p>
        </w:tc>
        <w:tc>
          <w:tcPr>
            <w:tcW w:w="2058" w:type="dxa"/>
            <w:vAlign w:val="center"/>
          </w:tcPr>
          <w:p w14:paraId="3083520F">
            <w:pPr>
              <w:rPr>
                <w:rFonts w:ascii="仿宋" w:hAnsi="仿宋" w:eastAsia="仿宋" w:cs="仿宋"/>
              </w:rPr>
            </w:pPr>
          </w:p>
        </w:tc>
        <w:tc>
          <w:tcPr>
            <w:tcW w:w="1245" w:type="dxa"/>
            <w:vAlign w:val="center"/>
          </w:tcPr>
          <w:p w14:paraId="2E7F2245">
            <w:pPr>
              <w:rPr>
                <w:rFonts w:ascii="仿宋" w:hAnsi="仿宋" w:eastAsia="仿宋" w:cs="仿宋"/>
              </w:rPr>
            </w:pPr>
          </w:p>
        </w:tc>
        <w:tc>
          <w:tcPr>
            <w:tcW w:w="1762" w:type="dxa"/>
            <w:vAlign w:val="center"/>
          </w:tcPr>
          <w:p w14:paraId="1DE4DA67">
            <w:pPr>
              <w:rPr>
                <w:rFonts w:ascii="仿宋" w:hAnsi="仿宋" w:eastAsia="仿宋" w:cs="仿宋"/>
              </w:rPr>
            </w:pPr>
          </w:p>
        </w:tc>
        <w:tc>
          <w:tcPr>
            <w:tcW w:w="1732" w:type="dxa"/>
            <w:vAlign w:val="center"/>
          </w:tcPr>
          <w:p w14:paraId="5C293F6C">
            <w:pPr>
              <w:rPr>
                <w:rFonts w:ascii="仿宋" w:hAnsi="仿宋" w:eastAsia="仿宋" w:cs="仿宋"/>
              </w:rPr>
            </w:pPr>
          </w:p>
        </w:tc>
      </w:tr>
    </w:tbl>
    <w:p w14:paraId="28065D53">
      <w:pPr>
        <w:pStyle w:val="2"/>
        <w:numPr>
          <w:ilvl w:val="0"/>
          <w:numId w:val="2"/>
        </w:numPr>
      </w:pPr>
      <w:bookmarkStart w:id="30" w:name="_Toc2992"/>
      <w:bookmarkStart w:id="31" w:name="_Toc32186"/>
      <w:r>
        <w:t>业绩证明</w:t>
      </w:r>
      <w:bookmarkEnd w:id="30"/>
      <w:bookmarkEnd w:id="31"/>
    </w:p>
    <w:p w14:paraId="7F4C768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14:paraId="36546D9E">
      <w:pPr>
        <w:tabs>
          <w:tab w:val="right" w:leader="dot" w:pos="9471"/>
        </w:tabs>
        <w:adjustRightInd w:val="0"/>
        <w:snapToGrid w:val="0"/>
        <w:spacing w:line="360" w:lineRule="auto"/>
        <w:ind w:firstLine="480" w:firstLineChars="200"/>
        <w:rPr>
          <w:rFonts w:hint="eastAsia" w:ascii="仿宋" w:hAnsi="仿宋" w:eastAsia="仿宋" w:cs="Times New Roman"/>
          <w:sz w:val="24"/>
          <w:lang w:bidi="en-US"/>
        </w:rPr>
      </w:pPr>
      <w:r>
        <w:rPr>
          <w:rFonts w:hint="eastAsia" w:ascii="仿宋" w:hAnsi="仿宋" w:eastAsia="仿宋"/>
          <w:sz w:val="24"/>
          <w:lang w:bidi="en-US"/>
        </w:rPr>
        <w:t>2、提供业绩合同的首页、盖</w:t>
      </w:r>
      <w:r>
        <w:rPr>
          <w:rFonts w:hint="eastAsia" w:ascii="仿宋" w:hAnsi="仿宋" w:eastAsia="仿宋" w:cs="Times New Roman"/>
          <w:sz w:val="24"/>
          <w:lang w:bidi="en-US"/>
        </w:rPr>
        <w:t>章页及能体现合同服务内容、施工范围、地点、时间及金额等与本项目相关部分复印件，项目竣工验收证明</w:t>
      </w:r>
      <w:r>
        <w:rPr>
          <w:rFonts w:hint="eastAsia" w:ascii="仿宋" w:hAnsi="仿宋" w:eastAsia="仿宋" w:cs="Times New Roman"/>
          <w:sz w:val="24"/>
          <w:lang w:val="en-US" w:eastAsia="zh-CN" w:bidi="en-US"/>
        </w:rPr>
        <w:t>、以及全国建筑市场监管公共服务平台截图等证明材料，</w:t>
      </w:r>
      <w:r>
        <w:rPr>
          <w:rFonts w:hint="eastAsia" w:ascii="仿宋" w:hAnsi="仿宋" w:eastAsia="仿宋" w:cs="Times New Roman"/>
          <w:sz w:val="24"/>
          <w:lang w:bidi="en-US"/>
        </w:rPr>
        <w:t>并加盖公司公章。</w:t>
      </w:r>
    </w:p>
    <w:p w14:paraId="6D7BE7BA">
      <w:pPr>
        <w:rPr>
          <w:rFonts w:hint="eastAsia" w:ascii="仿宋" w:hAnsi="仿宋" w:eastAsia="仿宋" w:cs="Times New Roman"/>
          <w:sz w:val="24"/>
          <w:lang w:bidi="en-US"/>
        </w:rPr>
      </w:pPr>
      <w:r>
        <w:rPr>
          <w:rFonts w:hint="eastAsia" w:ascii="仿宋" w:hAnsi="仿宋" w:eastAsia="仿宋" w:cs="Times New Roman"/>
          <w:sz w:val="24"/>
          <w:lang w:bidi="en-US"/>
        </w:rPr>
        <w:br w:type="page"/>
      </w:r>
    </w:p>
    <w:p w14:paraId="0C01CA3F">
      <w:pPr>
        <w:pStyle w:val="3"/>
        <w:rPr>
          <w:rFonts w:hint="eastAsia"/>
        </w:rPr>
      </w:pPr>
    </w:p>
    <w:p w14:paraId="4BA84449">
      <w:pPr>
        <w:pStyle w:val="2"/>
        <w:numPr>
          <w:ilvl w:val="0"/>
          <w:numId w:val="2"/>
        </w:numPr>
      </w:pPr>
      <w:bookmarkStart w:id="32" w:name="_Toc1972"/>
      <w:bookmarkStart w:id="33" w:name="_Toc15769"/>
      <w:r>
        <w:rPr>
          <w:rFonts w:hint="eastAsia"/>
        </w:rPr>
        <w:t>供应商调查问卷</w:t>
      </w:r>
      <w:bookmarkEnd w:id="32"/>
      <w:bookmarkEnd w:id="33"/>
    </w:p>
    <w:p w14:paraId="04493EF4">
      <w:pPr>
        <w:spacing w:line="540" w:lineRule="exact"/>
        <w:jc w:val="center"/>
        <w:rPr>
          <w:rFonts w:ascii="宋体" w:hAnsi="宋体" w:cs="宋体"/>
          <w:b/>
          <w:sz w:val="28"/>
          <w:szCs w:val="28"/>
        </w:rPr>
      </w:pPr>
      <w:bookmarkStart w:id="34" w:name="OLE_LINK3"/>
      <w:bookmarkStart w:id="35" w:name="OLE_LINK5"/>
      <w:r>
        <w:rPr>
          <w:rFonts w:hint="eastAsia" w:ascii="仿宋" w:hAnsi="仿宋" w:eastAsia="仿宋"/>
          <w:b/>
          <w:sz w:val="28"/>
          <w:szCs w:val="28"/>
          <w:u w:val="single"/>
        </w:rPr>
        <w:t>供应商调查问卷</w:t>
      </w:r>
    </w:p>
    <w:p w14:paraId="0CADF11F">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01765B3">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5D520FB0">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7A6B8D09">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0F63F711">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508EC532">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3B1E7146">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5BB7D336">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499997C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17E2241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1DAAA660">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698F969E">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47A68132">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7331C9F4">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06E1584C">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4"/>
    <w:bookmarkEnd w:id="35"/>
    <w:p w14:paraId="2167FA1E">
      <w:pPr>
        <w:rPr>
          <w:rFonts w:hint="eastAsia" w:ascii="仿宋" w:hAnsi="仿宋" w:eastAsia="仿宋" w:cs="仿宋"/>
          <w:b/>
          <w:sz w:val="28"/>
          <w:szCs w:val="28"/>
        </w:rPr>
      </w:pPr>
      <w:r>
        <w:rPr>
          <w:rFonts w:hint="eastAsia" w:ascii="仿宋" w:hAnsi="仿宋" w:eastAsia="仿宋" w:cs="仿宋"/>
          <w:b/>
          <w:sz w:val="28"/>
          <w:szCs w:val="28"/>
        </w:rPr>
        <w:br w:type="page"/>
      </w:r>
    </w:p>
    <w:p w14:paraId="512847F1">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8B231E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D281CF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EA5A7C">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14:paraId="1BACF764">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6501C50E">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F2B0116">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15F93E9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12184C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5A15810">
            <w:pPr>
              <w:tabs>
                <w:tab w:val="left" w:pos="180"/>
              </w:tabs>
              <w:jc w:val="center"/>
              <w:rPr>
                <w:rFonts w:ascii="仿宋" w:hAnsi="仿宋" w:eastAsia="仿宋" w:cs="仿宋"/>
                <w:sz w:val="18"/>
                <w:szCs w:val="18"/>
              </w:rPr>
            </w:pPr>
          </w:p>
        </w:tc>
      </w:tr>
      <w:tr w14:paraId="22E7E3E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87A4F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474FDC7">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14:paraId="02B3E9F5">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14:paraId="633F5A2A">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CF8A0FA">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784ECD7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7C497E44">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9EF4E8B">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14:paraId="2A45C7DC">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99DF3F7">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31344431">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41491E9">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A96196A">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919FCC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44F0A02C">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450E340B">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40A60766">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730FA644">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14:paraId="1EFE92E1">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2501FA9C">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1EC1D56D">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6282094E">
            <w:pPr>
              <w:jc w:val="center"/>
              <w:rPr>
                <w:rFonts w:ascii="仿宋" w:hAnsi="仿宋" w:eastAsia="仿宋" w:cs="仿宋"/>
                <w:sz w:val="18"/>
                <w:szCs w:val="18"/>
              </w:rPr>
            </w:pPr>
          </w:p>
        </w:tc>
      </w:tr>
      <w:tr w14:paraId="209B250B">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4626920A">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21D44479">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14:paraId="039E592C">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237C53E5">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529D13B3">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02372FE4">
            <w:pPr>
              <w:jc w:val="center"/>
              <w:rPr>
                <w:rFonts w:ascii="仿宋" w:hAnsi="仿宋" w:eastAsia="仿宋" w:cs="仿宋"/>
                <w:sz w:val="18"/>
                <w:szCs w:val="18"/>
              </w:rPr>
            </w:pPr>
          </w:p>
        </w:tc>
      </w:tr>
      <w:tr w14:paraId="03C61F79">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4D7138FC">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1D7E4539">
            <w:pPr>
              <w:jc w:val="center"/>
              <w:rPr>
                <w:rFonts w:ascii="仿宋" w:hAnsi="仿宋" w:eastAsia="仿宋" w:cs="仿宋"/>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14:paraId="69A165A7">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26297C26">
            <w:pPr>
              <w:rPr>
                <w:rFonts w:ascii="仿宋" w:hAnsi="仿宋" w:eastAsia="仿宋" w:cs="仿宋"/>
                <w:sz w:val="18"/>
                <w:szCs w:val="18"/>
              </w:rPr>
            </w:pPr>
          </w:p>
        </w:tc>
      </w:tr>
      <w:tr w14:paraId="656D9537">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41966F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0275F478">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14:paraId="2830EDA3">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9E3C0F8">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14:paraId="1C592CEB">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2BFD808E">
            <w:pPr>
              <w:jc w:val="center"/>
              <w:rPr>
                <w:rFonts w:ascii="仿宋" w:hAnsi="仿宋" w:eastAsia="仿宋" w:cs="仿宋"/>
                <w:b/>
                <w:sz w:val="18"/>
                <w:szCs w:val="18"/>
              </w:rPr>
            </w:pPr>
          </w:p>
        </w:tc>
      </w:tr>
      <w:tr w14:paraId="6DE35C46">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28CA6C8">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6F14550">
            <w:pPr>
              <w:jc w:val="center"/>
              <w:rPr>
                <w:rFonts w:ascii="仿宋" w:hAnsi="仿宋" w:eastAsia="仿宋" w:cs="仿宋"/>
                <w:sz w:val="18"/>
                <w:szCs w:val="18"/>
              </w:rPr>
            </w:pPr>
          </w:p>
        </w:tc>
      </w:tr>
      <w:tr w14:paraId="7EAE17D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4B4A74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9E75664">
            <w:pPr>
              <w:pStyle w:val="11"/>
              <w:numPr>
                <w:ilvl w:val="0"/>
                <w:numId w:val="3"/>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15EC2C5F">
            <w:pPr>
              <w:pStyle w:val="11"/>
              <w:numPr>
                <w:ilvl w:val="0"/>
                <w:numId w:val="3"/>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14:paraId="71EB3DD9">
            <w:pPr>
              <w:pStyle w:val="11"/>
              <w:numPr>
                <w:ilvl w:val="0"/>
                <w:numId w:val="3"/>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14:paraId="2CE835B8">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33985EC0">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CA0269">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5906AF8">
            <w:pPr>
              <w:pStyle w:val="11"/>
              <w:numPr>
                <w:ilvl w:val="0"/>
                <w:numId w:val="4"/>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14:paraId="7AFB8953">
            <w:pPr>
              <w:pStyle w:val="11"/>
              <w:numPr>
                <w:ilvl w:val="0"/>
                <w:numId w:val="4"/>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14:paraId="294564E2">
            <w:pPr>
              <w:pStyle w:val="11"/>
              <w:numPr>
                <w:ilvl w:val="0"/>
                <w:numId w:val="4"/>
              </w:numPr>
              <w:ind w:firstLine="360"/>
              <w:rPr>
                <w:rFonts w:ascii="仿宋" w:hAnsi="仿宋" w:eastAsia="仿宋" w:cs="仿宋"/>
                <w:sz w:val="18"/>
                <w:szCs w:val="18"/>
              </w:rPr>
            </w:pPr>
            <w:r>
              <w:rPr>
                <w:rFonts w:hint="eastAsia" w:ascii="仿宋" w:hAnsi="仿宋" w:eastAsia="仿宋" w:cs="仿宋"/>
                <w:sz w:val="18"/>
                <w:szCs w:val="18"/>
              </w:rPr>
              <w:t>日产能</w:t>
            </w:r>
          </w:p>
          <w:p w14:paraId="1445C52C">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0CB09FA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3C34BE34">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14:paraId="607133C5">
            <w:pPr>
              <w:pStyle w:val="11"/>
              <w:numPr>
                <w:ilvl w:val="0"/>
                <w:numId w:val="5"/>
              </w:numPr>
              <w:ind w:firstLine="360"/>
              <w:rPr>
                <w:rFonts w:ascii="仿宋" w:hAnsi="仿宋" w:eastAsia="仿宋" w:cs="仿宋"/>
                <w:sz w:val="18"/>
                <w:szCs w:val="18"/>
              </w:rPr>
            </w:pPr>
            <w:r>
              <w:rPr>
                <w:rFonts w:hint="eastAsia" w:ascii="仿宋" w:hAnsi="仿宋" w:eastAsia="仿宋" w:cs="仿宋"/>
                <w:sz w:val="18"/>
                <w:szCs w:val="18"/>
              </w:rPr>
              <w:t>总人数</w:t>
            </w:r>
          </w:p>
          <w:p w14:paraId="294AC37A">
            <w:pPr>
              <w:pStyle w:val="11"/>
              <w:numPr>
                <w:ilvl w:val="0"/>
                <w:numId w:val="5"/>
              </w:numPr>
              <w:ind w:firstLine="360"/>
              <w:rPr>
                <w:rFonts w:ascii="仿宋" w:hAnsi="仿宋" w:eastAsia="仿宋" w:cs="仿宋"/>
                <w:sz w:val="18"/>
                <w:szCs w:val="18"/>
              </w:rPr>
            </w:pPr>
            <w:r>
              <w:rPr>
                <w:rFonts w:hint="eastAsia" w:ascii="仿宋" w:hAnsi="仿宋" w:eastAsia="仿宋" w:cs="仿宋"/>
                <w:sz w:val="18"/>
                <w:szCs w:val="18"/>
              </w:rPr>
              <w:t>技术人员数量及占比</w:t>
            </w:r>
          </w:p>
          <w:p w14:paraId="1969AB9C">
            <w:pPr>
              <w:pStyle w:val="11"/>
              <w:numPr>
                <w:ilvl w:val="0"/>
                <w:numId w:val="5"/>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523EF3CE">
            <w:pPr>
              <w:jc w:val="center"/>
              <w:rPr>
                <w:rFonts w:ascii="仿宋" w:hAnsi="仿宋" w:eastAsia="仿宋" w:cs="仿宋"/>
                <w:b/>
                <w:sz w:val="18"/>
                <w:szCs w:val="18"/>
              </w:rPr>
            </w:pPr>
            <w:r>
              <w:rPr>
                <w:rFonts w:hint="eastAsia" w:ascii="仿宋" w:hAnsi="仿宋" w:eastAsia="仿宋" w:cs="仿宋"/>
                <w:b/>
                <w:sz w:val="18"/>
                <w:szCs w:val="18"/>
              </w:rPr>
              <w:t>主要原材料</w:t>
            </w:r>
          </w:p>
          <w:p w14:paraId="5D466B98">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6EEED577">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631AE733">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3BBBB98D">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14:paraId="0FF04BA8">
            <w:pPr>
              <w:pStyle w:val="11"/>
              <w:numPr>
                <w:ilvl w:val="0"/>
                <w:numId w:val="5"/>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14:paraId="77DA86C0">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202F477">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17ADBBEB">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F458482">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28723032">
            <w:pPr>
              <w:spacing w:before="120" w:after="120"/>
              <w:rPr>
                <w:rFonts w:ascii="仿宋" w:hAnsi="仿宋" w:eastAsia="仿宋" w:cs="仿宋"/>
                <w:b/>
                <w:sz w:val="18"/>
                <w:szCs w:val="18"/>
              </w:rPr>
            </w:pPr>
          </w:p>
        </w:tc>
      </w:tr>
      <w:tr w14:paraId="297B554D">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480D8DB">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14:paraId="2719732E">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473AD6F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46EBC43">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67E7F93">
            <w:pPr>
              <w:spacing w:before="120" w:after="120"/>
              <w:rPr>
                <w:rFonts w:ascii="仿宋" w:hAnsi="仿宋" w:eastAsia="仿宋" w:cs="仿宋"/>
                <w:sz w:val="18"/>
                <w:szCs w:val="18"/>
              </w:rPr>
            </w:pPr>
          </w:p>
        </w:tc>
      </w:tr>
      <w:tr w14:paraId="5A968C9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FA0418">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0D257F03">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53506DD">
            <w:pPr>
              <w:spacing w:before="120" w:after="120"/>
              <w:rPr>
                <w:rFonts w:ascii="仿宋" w:hAnsi="仿宋" w:eastAsia="仿宋" w:cs="仿宋"/>
                <w:sz w:val="18"/>
                <w:szCs w:val="18"/>
              </w:rPr>
            </w:pPr>
          </w:p>
        </w:tc>
      </w:tr>
      <w:tr w14:paraId="6C1DFF1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0A84231">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1FDA48B">
            <w:pPr>
              <w:spacing w:before="120" w:after="120"/>
              <w:rPr>
                <w:rFonts w:ascii="仿宋" w:hAnsi="仿宋" w:eastAsia="仿宋" w:cs="仿宋"/>
                <w:sz w:val="18"/>
                <w:szCs w:val="18"/>
              </w:rPr>
            </w:pPr>
          </w:p>
        </w:tc>
      </w:tr>
      <w:tr w14:paraId="3018236E">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9C959F5">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D4E9797">
            <w:pPr>
              <w:rPr>
                <w:rFonts w:ascii="仿宋" w:hAnsi="仿宋" w:eastAsia="仿宋" w:cs="仿宋"/>
                <w:sz w:val="18"/>
                <w:szCs w:val="18"/>
              </w:rPr>
            </w:pPr>
          </w:p>
        </w:tc>
      </w:tr>
    </w:tbl>
    <w:p w14:paraId="505BD67E">
      <w:pPr>
        <w:spacing w:line="540" w:lineRule="exact"/>
        <w:rPr>
          <w:rFonts w:ascii="仿宋" w:hAnsi="仿宋" w:eastAsia="仿宋" w:cs="仿宋"/>
          <w:b/>
          <w:sz w:val="28"/>
          <w:szCs w:val="28"/>
        </w:rPr>
      </w:pPr>
    </w:p>
    <w:p w14:paraId="7A94522C">
      <w:pPr>
        <w:spacing w:line="540" w:lineRule="exact"/>
        <w:rPr>
          <w:rFonts w:ascii="仿宋" w:hAnsi="仿宋" w:eastAsia="仿宋" w:cs="仿宋"/>
          <w:b/>
          <w:sz w:val="28"/>
          <w:szCs w:val="28"/>
        </w:rPr>
      </w:pPr>
    </w:p>
    <w:p w14:paraId="334BC1AC">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6509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4FCF900F">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0424C90D">
            <w:pPr>
              <w:tabs>
                <w:tab w:val="left" w:pos="180"/>
              </w:tabs>
              <w:spacing w:line="540" w:lineRule="exact"/>
              <w:ind w:firstLine="480" w:firstLineChars="200"/>
              <w:rPr>
                <w:rFonts w:ascii="仿宋" w:hAnsi="仿宋" w:eastAsia="仿宋" w:cs="仿宋"/>
                <w:sz w:val="24"/>
              </w:rPr>
            </w:pPr>
          </w:p>
        </w:tc>
      </w:tr>
      <w:tr w14:paraId="4E79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A506A97">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2BB3DE82">
            <w:pPr>
              <w:tabs>
                <w:tab w:val="left" w:pos="180"/>
              </w:tabs>
              <w:spacing w:line="540" w:lineRule="exact"/>
              <w:ind w:firstLine="480" w:firstLineChars="200"/>
              <w:rPr>
                <w:rFonts w:ascii="仿宋" w:hAnsi="仿宋" w:eastAsia="仿宋" w:cs="仿宋"/>
                <w:sz w:val="24"/>
              </w:rPr>
            </w:pPr>
          </w:p>
        </w:tc>
      </w:tr>
      <w:tr w14:paraId="50D6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3484216">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396B8C5B">
            <w:pPr>
              <w:tabs>
                <w:tab w:val="left" w:pos="180"/>
              </w:tabs>
              <w:spacing w:line="540" w:lineRule="exact"/>
              <w:ind w:firstLine="480" w:firstLineChars="200"/>
              <w:rPr>
                <w:rFonts w:ascii="仿宋" w:hAnsi="仿宋" w:eastAsia="仿宋" w:cs="仿宋"/>
                <w:sz w:val="24"/>
              </w:rPr>
            </w:pPr>
          </w:p>
        </w:tc>
      </w:tr>
    </w:tbl>
    <w:p w14:paraId="05CBE3BC">
      <w:pPr>
        <w:spacing w:line="540" w:lineRule="exact"/>
        <w:ind w:firstLine="480" w:firstLineChars="200"/>
        <w:rPr>
          <w:rFonts w:ascii="仿宋" w:hAnsi="仿宋" w:eastAsia="仿宋" w:cs="仿宋"/>
          <w:sz w:val="24"/>
        </w:rPr>
      </w:pP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7C71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5A1EF7E0">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6F3036B1">
            <w:pPr>
              <w:tabs>
                <w:tab w:val="left" w:pos="180"/>
              </w:tabs>
              <w:spacing w:line="540" w:lineRule="exact"/>
              <w:ind w:firstLine="480" w:firstLineChars="200"/>
              <w:rPr>
                <w:rFonts w:ascii="仿宋" w:hAnsi="仿宋" w:eastAsia="仿宋" w:cs="仿宋"/>
                <w:sz w:val="24"/>
              </w:rPr>
            </w:pPr>
          </w:p>
        </w:tc>
      </w:tr>
      <w:tr w14:paraId="70E4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41A48E5">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196D895F">
            <w:pPr>
              <w:tabs>
                <w:tab w:val="left" w:pos="180"/>
              </w:tabs>
              <w:spacing w:line="540" w:lineRule="exact"/>
              <w:ind w:firstLine="480" w:firstLineChars="200"/>
              <w:rPr>
                <w:rFonts w:ascii="仿宋" w:hAnsi="仿宋" w:eastAsia="仿宋" w:cs="仿宋"/>
                <w:sz w:val="24"/>
              </w:rPr>
            </w:pPr>
          </w:p>
        </w:tc>
      </w:tr>
      <w:tr w14:paraId="1FDB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23A5D6A3">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642D8E2C">
            <w:pPr>
              <w:tabs>
                <w:tab w:val="left" w:pos="180"/>
              </w:tabs>
              <w:spacing w:line="540" w:lineRule="exact"/>
              <w:ind w:firstLine="480" w:firstLineChars="200"/>
              <w:rPr>
                <w:rFonts w:ascii="仿宋" w:hAnsi="仿宋" w:eastAsia="仿宋" w:cs="仿宋"/>
                <w:sz w:val="24"/>
              </w:rPr>
            </w:pPr>
          </w:p>
        </w:tc>
      </w:tr>
    </w:tbl>
    <w:p w14:paraId="4A0CB8E5">
      <w:pPr>
        <w:spacing w:line="460" w:lineRule="exact"/>
        <w:ind w:firstLine="482" w:firstLineChars="200"/>
        <w:rPr>
          <w:rFonts w:ascii="仿宋" w:hAnsi="仿宋" w:eastAsia="仿宋" w:cs="仿宋"/>
          <w:b/>
          <w:sz w:val="24"/>
        </w:rPr>
      </w:pPr>
    </w:p>
    <w:p w14:paraId="388CF133">
      <w:pPr>
        <w:pStyle w:val="2"/>
        <w:numPr>
          <w:ilvl w:val="0"/>
          <w:numId w:val="2"/>
        </w:numPr>
      </w:pPr>
      <w:bookmarkStart w:id="36" w:name="_Toc10904"/>
      <w:bookmarkStart w:id="37" w:name="_Toc19972"/>
      <w:r>
        <w:rPr>
          <w:rFonts w:hint="eastAsia"/>
        </w:rPr>
        <w:t>其他有必要的资质及补充资料</w:t>
      </w:r>
      <w:bookmarkEnd w:id="36"/>
      <w:bookmarkEnd w:id="37"/>
    </w:p>
    <w:p w14:paraId="5CB3CC92">
      <w:pPr>
        <w:pStyle w:val="12"/>
        <w:spacing w:line="560" w:lineRule="exact"/>
        <w:rPr>
          <w:rFonts w:ascii="仿宋" w:hAnsi="仿宋" w:eastAsia="仿宋"/>
          <w:color w:val="auto"/>
        </w:rPr>
      </w:pPr>
      <w:r>
        <w:rPr>
          <w:rFonts w:hint="eastAsia" w:ascii="仿宋" w:hAnsi="仿宋" w:eastAsia="仿宋"/>
          <w:color w:val="auto"/>
        </w:rPr>
        <w:t>如：企业简介、重大获奖证书等</w:t>
      </w:r>
    </w:p>
    <w:p w14:paraId="384E55CF"/>
    <w:p w14:paraId="390B2F2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D2CF">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1B14D">
                          <w:pPr>
                            <w:pStyle w:val="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C51B14D">
                    <w:pPr>
                      <w:pStyle w:val="4"/>
                    </w:pPr>
                    <w:r>
                      <w:fldChar w:fldCharType="begin"/>
                    </w:r>
                    <w:r>
                      <w:instrText xml:space="preserve"> PAGE  \* MERGEFORMAT </w:instrText>
                    </w:r>
                    <w:r>
                      <w:fldChar w:fldCharType="separate"/>
                    </w:r>
                    <w:r>
                      <w:t>3</w:t>
                    </w:r>
                    <w:r>
                      <w:fldChar w:fldCharType="end"/>
                    </w:r>
                  </w:p>
                </w:txbxContent>
              </v:textbox>
            </v:shape>
          </w:pict>
        </mc:Fallback>
      </mc:AlternateContent>
    </w:r>
  </w:p>
  <w:p w14:paraId="5ED4AEE1">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35BF6BEA"/>
    <w:rsid w:val="38A73DBB"/>
    <w:rsid w:val="43863997"/>
    <w:rsid w:val="51BC1AF7"/>
    <w:rsid w:val="72D95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heme="majorBidi"/>
      <w:b/>
      <w:bCs/>
      <w:sz w:val="24"/>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rPr>
      <w:rFonts w:eastAsiaTheme="minorEastAsia" w:cstheme="minorBidi"/>
      <w:sz w:val="26"/>
    </w:rPr>
  </w:style>
  <w:style w:type="paragraph" w:styleId="4">
    <w:name w:val="footer"/>
    <w:basedOn w:val="1"/>
    <w:unhideWhenUsed/>
    <w:qFormat/>
    <w:uiPriority w:val="99"/>
    <w:pPr>
      <w:tabs>
        <w:tab w:val="center" w:pos="4153"/>
        <w:tab w:val="right" w:pos="8306"/>
      </w:tabs>
      <w:snapToGrid w:val="0"/>
      <w:spacing w:line="240" w:lineRule="auto"/>
    </w:pPr>
    <w:rPr>
      <w:sz w:val="18"/>
      <w:szCs w:val="18"/>
    </w:rPr>
  </w:style>
  <w:style w:type="paragraph" w:styleId="5">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0"/>
    <w:pPr>
      <w:ind w:firstLine="420"/>
    </w:pPr>
  </w:style>
  <w:style w:type="paragraph" w:customStyle="1" w:styleId="12">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5396</Words>
  <Characters>5564</Characters>
  <Lines>0</Lines>
  <Paragraphs>0</Paragraphs>
  <TotalTime>2</TotalTime>
  <ScaleCrop>false</ScaleCrop>
  <LinksUpToDate>false</LinksUpToDate>
  <CharactersWithSpaces>6278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2024-07-15T01:20:00Z</dcterms:created>
  <dc:creator>admin</dc:creator>
  <cp:lastModifiedBy>李敏</cp:lastModifiedBy>
  <dcterms:modified xsi:type="dcterms:W3CDTF">2025-06-25T00:48:15Z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240C813100D64FEAA9A09FE5AB6FC76E_12</vt:lpwstr>
  </property>
  <property fmtid="{D5CDD505-2E9C-101B-9397-08002B2CF9AE}" pid="4" name="KSOTemplateDocerSaveRecord">
    <vt:lpwstr>eyJoZGlkIjoiMDQxNjA0NWRlOTFlNDBmNWRjM2Y3Zjk1OTY0M2QyNGYiLCJ1c2VySWQiOiI3NTkwNTc1OTcifQ==</vt:lpwstr>
  </property>
</Properties>
</file>