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F9B5C1">
      <w:pPr>
        <w:rPr>
          <w:rFonts w:hint="eastAsia" w:ascii="仿宋" w:hAnsi="仿宋" w:eastAsia="仿宋"/>
        </w:rPr>
      </w:pPr>
    </w:p>
    <w:p w14:paraId="7409DC61">
      <w:pPr>
        <w:rPr>
          <w:rFonts w:hint="eastAsia" w:ascii="仿宋" w:hAnsi="仿宋" w:eastAsia="仿宋"/>
        </w:rPr>
      </w:pPr>
    </w:p>
    <w:p w14:paraId="0BC8EA10">
      <w:pPr>
        <w:rPr>
          <w:rFonts w:hint="eastAsia" w:ascii="仿宋" w:hAnsi="仿宋" w:eastAsia="仿宋"/>
        </w:rPr>
      </w:pPr>
    </w:p>
    <w:p w14:paraId="53D6AB7C">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70577D2A">
      <w:pPr>
        <w:adjustRightInd w:val="0"/>
        <w:snapToGrid w:val="0"/>
        <w:spacing w:line="360" w:lineRule="auto"/>
        <w:jc w:val="center"/>
        <w:rPr>
          <w:rFonts w:hint="eastAsia" w:ascii="仿宋" w:hAnsi="仿宋" w:eastAsia="仿宋"/>
          <w:sz w:val="32"/>
          <w:szCs w:val="32"/>
        </w:rPr>
      </w:pPr>
    </w:p>
    <w:p w14:paraId="3C977FA5">
      <w:pPr>
        <w:adjustRightInd w:val="0"/>
        <w:snapToGrid w:val="0"/>
        <w:spacing w:line="360" w:lineRule="auto"/>
        <w:jc w:val="center"/>
        <w:rPr>
          <w:rFonts w:hint="eastAsia" w:ascii="仿宋" w:hAnsi="仿宋" w:eastAsia="仿宋"/>
          <w:sz w:val="32"/>
          <w:szCs w:val="32"/>
        </w:rPr>
      </w:pPr>
    </w:p>
    <w:p w14:paraId="02A07AEE">
      <w:pPr>
        <w:adjustRightInd w:val="0"/>
        <w:snapToGrid w:val="0"/>
        <w:spacing w:line="360" w:lineRule="auto"/>
        <w:ind w:firstLine="1680" w:firstLineChars="525"/>
        <w:jc w:val="left"/>
        <w:rPr>
          <w:rFonts w:hint="eastAsia" w:ascii="仿宋" w:hAnsi="仿宋" w:eastAsia="仿宋"/>
          <w:sz w:val="32"/>
          <w:szCs w:val="32"/>
        </w:rPr>
      </w:pPr>
    </w:p>
    <w:p w14:paraId="3A718767">
      <w:pPr>
        <w:adjustRightInd w:val="0"/>
        <w:snapToGrid w:val="0"/>
        <w:spacing w:line="360" w:lineRule="auto"/>
        <w:ind w:firstLine="1680" w:firstLineChars="525"/>
        <w:jc w:val="left"/>
        <w:rPr>
          <w:rFonts w:hint="eastAsia" w:ascii="仿宋" w:hAnsi="仿宋" w:eastAsia="仿宋"/>
          <w:sz w:val="32"/>
          <w:szCs w:val="32"/>
        </w:rPr>
      </w:pPr>
    </w:p>
    <w:p w14:paraId="0A56F5E1">
      <w:pPr>
        <w:adjustRightInd w:val="0"/>
        <w:snapToGrid w:val="0"/>
        <w:spacing w:line="360" w:lineRule="auto"/>
        <w:jc w:val="left"/>
        <w:rPr>
          <w:rFonts w:hint="eastAsia" w:ascii="仿宋" w:hAnsi="仿宋" w:eastAsia="仿宋"/>
          <w:sz w:val="32"/>
          <w:szCs w:val="32"/>
          <w:lang w:eastAsia="zh-CN"/>
        </w:rPr>
      </w:pPr>
      <w:r>
        <w:rPr>
          <w:rFonts w:hint="eastAsia" w:ascii="仿宋" w:hAnsi="仿宋" w:eastAsia="仿宋"/>
          <w:sz w:val="32"/>
          <w:szCs w:val="32"/>
        </w:rPr>
        <w:t>项目名称：</w:t>
      </w:r>
      <w:r>
        <w:rPr>
          <w:rFonts w:hint="eastAsia" w:ascii="仿宋" w:hAnsi="仿宋" w:eastAsia="仿宋"/>
          <w:sz w:val="32"/>
          <w:szCs w:val="32"/>
          <w:lang w:eastAsia="zh-CN"/>
        </w:rPr>
        <w:t>舍得酒业2026年春节广告投放项目标段二电梯内静态框架</w:t>
      </w:r>
    </w:p>
    <w:p w14:paraId="55709BD5">
      <w:pPr>
        <w:adjustRightInd w:val="0"/>
        <w:snapToGrid w:val="0"/>
        <w:spacing w:line="360" w:lineRule="auto"/>
        <w:ind w:firstLine="1680" w:firstLineChars="525"/>
        <w:jc w:val="left"/>
        <w:rPr>
          <w:rFonts w:hint="eastAsia" w:ascii="仿宋" w:hAnsi="仿宋" w:eastAsia="仿宋"/>
          <w:sz w:val="32"/>
          <w:szCs w:val="32"/>
        </w:rPr>
      </w:pPr>
    </w:p>
    <w:p w14:paraId="5742C66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bookmarkStart w:id="15" w:name="_GoBack"/>
      <w:bookmarkEnd w:id="15"/>
    </w:p>
    <w:p w14:paraId="48E40521">
      <w:pPr>
        <w:adjustRightInd w:val="0"/>
        <w:snapToGrid w:val="0"/>
        <w:spacing w:line="360" w:lineRule="auto"/>
        <w:ind w:firstLine="1680" w:firstLineChars="525"/>
        <w:jc w:val="left"/>
        <w:rPr>
          <w:rFonts w:hint="eastAsia" w:ascii="仿宋" w:hAnsi="仿宋" w:eastAsia="仿宋"/>
          <w:sz w:val="32"/>
          <w:szCs w:val="32"/>
        </w:rPr>
      </w:pPr>
    </w:p>
    <w:p w14:paraId="519DB1D6">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40458DA">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7973F08A">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_Toc16797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_Toc16797 \h </w:instrText>
          </w:r>
          <w:r>
            <w:fldChar w:fldCharType="separate"/>
          </w:r>
          <w:r>
            <w:t>1</w:t>
          </w:r>
          <w:r>
            <w:fldChar w:fldCharType="end"/>
          </w:r>
          <w:r>
            <w:rPr>
              <w:rFonts w:hint="eastAsia" w:ascii="仿宋" w:hAnsi="仿宋" w:cs="仿宋"/>
              <w:bCs/>
              <w:szCs w:val="28"/>
            </w:rPr>
            <w:fldChar w:fldCharType="end"/>
          </w:r>
        </w:p>
        <w:p w14:paraId="03A204D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_Toc788 \h </w:instrText>
          </w:r>
          <w:r>
            <w:fldChar w:fldCharType="separate"/>
          </w:r>
          <w:r>
            <w:t>2</w:t>
          </w:r>
          <w:r>
            <w:fldChar w:fldCharType="end"/>
          </w:r>
          <w:r>
            <w:rPr>
              <w:rFonts w:hint="eastAsia" w:ascii="仿宋" w:hAnsi="仿宋" w:cs="仿宋"/>
              <w:szCs w:val="28"/>
            </w:rPr>
            <w:fldChar w:fldCharType="end"/>
          </w:r>
        </w:p>
        <w:p w14:paraId="1C53CB4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_Toc2647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_Toc2647 \h </w:instrText>
          </w:r>
          <w:r>
            <w:fldChar w:fldCharType="separate"/>
          </w:r>
          <w:r>
            <w:t>2</w:t>
          </w:r>
          <w:r>
            <w:fldChar w:fldCharType="end"/>
          </w:r>
          <w:r>
            <w:rPr>
              <w:rFonts w:hint="eastAsia" w:ascii="仿宋" w:hAnsi="仿宋" w:cs="仿宋"/>
              <w:szCs w:val="28"/>
            </w:rPr>
            <w:fldChar w:fldCharType="end"/>
          </w:r>
        </w:p>
        <w:p w14:paraId="063D2F3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_Toc2690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_Toc2690 \h </w:instrText>
          </w:r>
          <w:r>
            <w:fldChar w:fldCharType="separate"/>
          </w:r>
          <w:r>
            <w:t>3</w:t>
          </w:r>
          <w:r>
            <w:fldChar w:fldCharType="end"/>
          </w:r>
          <w:r>
            <w:rPr>
              <w:rFonts w:hint="eastAsia" w:ascii="仿宋" w:hAnsi="仿宋" w:cs="仿宋"/>
              <w:szCs w:val="28"/>
            </w:rPr>
            <w:fldChar w:fldCharType="end"/>
          </w:r>
        </w:p>
        <w:p w14:paraId="61F5DA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_Toc7511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_Toc7511 \h </w:instrText>
          </w:r>
          <w:r>
            <w:fldChar w:fldCharType="separate"/>
          </w:r>
          <w:r>
            <w:t>3</w:t>
          </w:r>
          <w:r>
            <w:fldChar w:fldCharType="end"/>
          </w:r>
          <w:r>
            <w:rPr>
              <w:rFonts w:hint="eastAsia" w:ascii="仿宋" w:hAnsi="仿宋" w:cs="仿宋"/>
              <w:szCs w:val="28"/>
            </w:rPr>
            <w:fldChar w:fldCharType="end"/>
          </w:r>
        </w:p>
        <w:p w14:paraId="2C4579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_Toc27464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_Toc27464 \h </w:instrText>
          </w:r>
          <w:r>
            <w:fldChar w:fldCharType="separate"/>
          </w:r>
          <w:r>
            <w:t>4</w:t>
          </w:r>
          <w:r>
            <w:fldChar w:fldCharType="end"/>
          </w:r>
          <w:r>
            <w:rPr>
              <w:rFonts w:hint="eastAsia" w:ascii="仿宋" w:hAnsi="仿宋" w:cs="仿宋"/>
              <w:szCs w:val="28"/>
            </w:rPr>
            <w:fldChar w:fldCharType="end"/>
          </w:r>
        </w:p>
        <w:p w14:paraId="0787289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_Toc27863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_Toc27863 \h </w:instrText>
          </w:r>
          <w:r>
            <w:fldChar w:fldCharType="separate"/>
          </w:r>
          <w:r>
            <w:t>5</w:t>
          </w:r>
          <w:r>
            <w:fldChar w:fldCharType="end"/>
          </w:r>
          <w:r>
            <w:rPr>
              <w:rFonts w:hint="eastAsia" w:ascii="仿宋" w:hAnsi="仿宋" w:cs="仿宋"/>
              <w:szCs w:val="28"/>
            </w:rPr>
            <w:fldChar w:fldCharType="end"/>
          </w:r>
        </w:p>
        <w:p w14:paraId="030E76E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_Toc27130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_Toc27130 \h </w:instrText>
          </w:r>
          <w:r>
            <w:fldChar w:fldCharType="separate"/>
          </w:r>
          <w:r>
            <w:t>7</w:t>
          </w:r>
          <w:r>
            <w:fldChar w:fldCharType="end"/>
          </w:r>
          <w:r>
            <w:rPr>
              <w:rFonts w:hint="eastAsia" w:ascii="仿宋" w:hAnsi="仿宋" w:cs="仿宋"/>
              <w:szCs w:val="28"/>
            </w:rPr>
            <w:fldChar w:fldCharType="end"/>
          </w:r>
        </w:p>
        <w:p w14:paraId="6BE3F84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_Toc24914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_Toc24914 \h </w:instrText>
          </w:r>
          <w:r>
            <w:fldChar w:fldCharType="separate"/>
          </w:r>
          <w:r>
            <w:t>7</w:t>
          </w:r>
          <w:r>
            <w:fldChar w:fldCharType="end"/>
          </w:r>
          <w:r>
            <w:rPr>
              <w:rFonts w:hint="eastAsia" w:ascii="仿宋" w:hAnsi="仿宋" w:cs="仿宋"/>
              <w:szCs w:val="28"/>
            </w:rPr>
            <w:fldChar w:fldCharType="end"/>
          </w:r>
        </w:p>
        <w:p w14:paraId="6CE8057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_Toc4722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_Toc4722 \h </w:instrText>
          </w:r>
          <w:r>
            <w:fldChar w:fldCharType="separate"/>
          </w:r>
          <w:r>
            <w:t>7</w:t>
          </w:r>
          <w:r>
            <w:fldChar w:fldCharType="end"/>
          </w:r>
          <w:r>
            <w:rPr>
              <w:rFonts w:hint="eastAsia" w:ascii="仿宋" w:hAnsi="仿宋" w:cs="仿宋"/>
              <w:szCs w:val="28"/>
            </w:rPr>
            <w:fldChar w:fldCharType="end"/>
          </w:r>
        </w:p>
        <w:p w14:paraId="79CD4FA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_Toc20293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_Toc20293 \h </w:instrText>
          </w:r>
          <w:r>
            <w:fldChar w:fldCharType="separate"/>
          </w:r>
          <w:r>
            <w:t>7</w:t>
          </w:r>
          <w:r>
            <w:fldChar w:fldCharType="end"/>
          </w:r>
          <w:r>
            <w:rPr>
              <w:rFonts w:hint="eastAsia" w:ascii="仿宋" w:hAnsi="仿宋" w:cs="仿宋"/>
              <w:szCs w:val="28"/>
            </w:rPr>
            <w:fldChar w:fldCharType="end"/>
          </w:r>
        </w:p>
        <w:p w14:paraId="3F6F029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_Toc10020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_Toc10020 \h </w:instrText>
          </w:r>
          <w:r>
            <w:fldChar w:fldCharType="separate"/>
          </w:r>
          <w:r>
            <w:t>8</w:t>
          </w:r>
          <w:r>
            <w:fldChar w:fldCharType="end"/>
          </w:r>
          <w:r>
            <w:rPr>
              <w:rFonts w:hint="eastAsia" w:ascii="仿宋" w:hAnsi="仿宋" w:cs="仿宋"/>
              <w:szCs w:val="28"/>
            </w:rPr>
            <w:fldChar w:fldCharType="end"/>
          </w:r>
        </w:p>
        <w:p w14:paraId="6AF6332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_Toc14258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_Toc14258 \h </w:instrText>
          </w:r>
          <w:r>
            <w:fldChar w:fldCharType="separate"/>
          </w:r>
          <w:r>
            <w:t>8</w:t>
          </w:r>
          <w:r>
            <w:fldChar w:fldCharType="end"/>
          </w:r>
          <w:r>
            <w:rPr>
              <w:rFonts w:hint="eastAsia" w:ascii="仿宋" w:hAnsi="仿宋" w:cs="仿宋"/>
              <w:szCs w:val="28"/>
            </w:rPr>
            <w:fldChar w:fldCharType="end"/>
          </w:r>
        </w:p>
        <w:p w14:paraId="2B69D53E">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75AA13A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0E0B3E21">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7DEE82F">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603D3DBC">
      <w:pPr>
        <w:pStyle w:val="2"/>
        <w:numPr>
          <w:ilvl w:val="0"/>
          <w:numId w:val="1"/>
        </w:numPr>
        <w:ind w:left="-567" w:leftChars="-270" w:firstLine="565" w:firstLineChars="176"/>
        <w:rPr>
          <w:rFonts w:hint="eastAsia" w:ascii="仿宋" w:hAnsi="仿宋"/>
        </w:rPr>
      </w:pPr>
      <w:bookmarkStart w:id="0" w:name="_Toc1679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154C812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1FB9251">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AACD2B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6BDFE05">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447CDF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56F22F57">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489270">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DDE3A9">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8914328">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294D862">
            <w:pPr>
              <w:jc w:val="center"/>
              <w:rPr>
                <w:rFonts w:hint="eastAsia" w:ascii="仿宋" w:hAnsi="仿宋" w:eastAsia="仿宋" w:cs="仿宋"/>
                <w:b/>
                <w:bCs/>
                <w:color w:val="000000" w:themeColor="text1"/>
                <w:szCs w:val="21"/>
                <w14:textFill>
                  <w14:solidFill>
                    <w14:schemeClr w14:val="tx1"/>
                  </w14:solidFill>
                </w14:textFill>
              </w:rPr>
            </w:pPr>
          </w:p>
        </w:tc>
      </w:tr>
      <w:tr w14:paraId="57DC04F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855B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3C93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9236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24E5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1A016D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475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C202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D486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29A0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3EAB1F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4B97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1750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A09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142E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920306B">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C8DC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C870C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A10C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7C63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8F7517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0A7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69030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5B9C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4A6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BD9A8A5">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180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0876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1EA1C">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37E1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39E41F5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0A86E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9FA60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337C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9F78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3D6EE42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7CE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C46E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CD5FE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6715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0A485B6">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622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3CA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7302">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28A3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6E0C5195">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51E5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CA18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006B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2E5A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1FD414D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F9BF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6967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5297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E3EE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E7154F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D009B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28E34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89CE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9CD7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3B386799">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DD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0A2D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D16D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8B76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17F9FF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3387D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409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2A7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015C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682BD798">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426C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523C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B046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66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7FDBACC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ECF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08567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640E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8469E">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0F3A6F2C">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DA39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56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3D0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051B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75F4215A">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2BE5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E53E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7BC2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27F7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0F6FAD40">
      <w:pPr>
        <w:pStyle w:val="2"/>
        <w:numPr>
          <w:ilvl w:val="0"/>
          <w:numId w:val="1"/>
        </w:numPr>
        <w:rPr>
          <w:rFonts w:hint="eastAsia" w:ascii="仿宋" w:hAnsi="仿宋"/>
        </w:rPr>
      </w:pPr>
      <w:bookmarkStart w:id="1" w:name="_Toc788"/>
      <w:r>
        <w:rPr>
          <w:rFonts w:hint="eastAsia" w:ascii="仿宋" w:hAnsi="仿宋"/>
        </w:rPr>
        <w:t>营业执照</w:t>
      </w:r>
      <w:bookmarkEnd w:id="1"/>
    </w:p>
    <w:p w14:paraId="1C0D7E2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34F04638">
      <w:pPr>
        <w:rPr>
          <w:rFonts w:hint="eastAsia" w:ascii="仿宋" w:hAnsi="仿宋" w:eastAsia="仿宋"/>
          <w:lang w:bidi="en-US"/>
        </w:rPr>
      </w:pPr>
    </w:p>
    <w:p w14:paraId="058E5B05">
      <w:pPr>
        <w:rPr>
          <w:rFonts w:hint="eastAsia" w:ascii="仿宋" w:hAnsi="仿宋" w:eastAsia="仿宋"/>
        </w:rPr>
      </w:pPr>
    </w:p>
    <w:p w14:paraId="3FA45116">
      <w:pPr>
        <w:rPr>
          <w:rFonts w:hint="eastAsia" w:ascii="仿宋" w:hAnsi="仿宋" w:eastAsia="仿宋"/>
          <w:lang w:bidi="en-US"/>
        </w:rPr>
      </w:pPr>
    </w:p>
    <w:p w14:paraId="541AE03F">
      <w:pPr>
        <w:pStyle w:val="2"/>
        <w:numPr>
          <w:ilvl w:val="0"/>
          <w:numId w:val="1"/>
        </w:numPr>
        <w:rPr>
          <w:rFonts w:hint="eastAsia" w:ascii="仿宋" w:hAnsi="仿宋"/>
        </w:rPr>
      </w:pPr>
      <w:bookmarkStart w:id="2" w:name="_Toc2647"/>
      <w:r>
        <w:rPr>
          <w:rFonts w:hint="eastAsia" w:ascii="仿宋" w:hAnsi="仿宋"/>
        </w:rPr>
        <w:t>投标授权委托书</w:t>
      </w:r>
      <w:bookmarkEnd w:id="2"/>
    </w:p>
    <w:p w14:paraId="78D50D3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55DDF1F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舍得酒业2026年春节广告投放项目标段二电梯内静态框架</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7A5401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427678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D62E4D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B6DCED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3147D6B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3C142BA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3DA16B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7D8C0C4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F455DC9">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323E22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02C3EBA3">
      <w:pPr>
        <w:tabs>
          <w:tab w:val="right" w:leader="dot" w:pos="9471"/>
        </w:tabs>
        <w:adjustRightInd w:val="0"/>
        <w:snapToGrid w:val="0"/>
        <w:spacing w:line="360" w:lineRule="auto"/>
        <w:rPr>
          <w:rFonts w:hint="eastAsia" w:ascii="仿宋" w:hAnsi="仿宋" w:eastAsia="仿宋"/>
          <w:sz w:val="24"/>
          <w:lang w:bidi="en-US"/>
        </w:rPr>
      </w:pPr>
    </w:p>
    <w:p w14:paraId="1BA08D7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0D91B5B">
      <w:pPr>
        <w:rPr>
          <w:rFonts w:hint="eastAsia" w:ascii="仿宋" w:hAnsi="仿宋" w:eastAsia="仿宋"/>
          <w:lang w:bidi="en-US"/>
        </w:rPr>
      </w:pPr>
    </w:p>
    <w:p w14:paraId="767786A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18FC0F3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507DCFA">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A68C4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96AADB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9F73A8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63D95B0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184A8A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3D34C1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41410D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5A6397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62F71DF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782592E3">
      <w:pPr>
        <w:rPr>
          <w:rFonts w:hint="eastAsia" w:ascii="仿宋" w:hAnsi="仿宋" w:eastAsia="仿宋"/>
          <w:b/>
          <w:bCs/>
          <w:lang w:bidi="en-US"/>
        </w:rPr>
      </w:pPr>
    </w:p>
    <w:p w14:paraId="429CD453">
      <w:pPr>
        <w:rPr>
          <w:rFonts w:hint="eastAsia" w:ascii="仿宋" w:hAnsi="仿宋" w:eastAsia="仿宋"/>
          <w:b/>
          <w:bCs/>
          <w:lang w:bidi="en-US"/>
        </w:rPr>
      </w:pPr>
      <w:r>
        <w:rPr>
          <w:rFonts w:hint="eastAsia" w:ascii="仿宋" w:hAnsi="仿宋" w:eastAsia="仿宋"/>
          <w:b/>
          <w:bCs/>
          <w:lang w:bidi="en-US"/>
        </w:rPr>
        <w:t>法定代表人身份证复印件（正反面）：</w:t>
      </w:r>
    </w:p>
    <w:p w14:paraId="3934B6E1">
      <w:pPr>
        <w:rPr>
          <w:rFonts w:hint="eastAsia" w:ascii="仿宋" w:hAnsi="仿宋" w:eastAsia="仿宋"/>
          <w:lang w:bidi="en-US"/>
        </w:rPr>
      </w:pPr>
    </w:p>
    <w:p w14:paraId="56336AA9">
      <w:pPr>
        <w:rPr>
          <w:rFonts w:hint="eastAsia" w:ascii="仿宋" w:hAnsi="仿宋" w:eastAsia="仿宋"/>
          <w:lang w:bidi="en-US"/>
        </w:rPr>
      </w:pPr>
    </w:p>
    <w:p w14:paraId="2CDBA090">
      <w:pPr>
        <w:rPr>
          <w:rFonts w:hint="eastAsia" w:ascii="仿宋" w:hAnsi="仿宋" w:eastAsia="仿宋"/>
          <w:lang w:bidi="en-US"/>
        </w:rPr>
      </w:pPr>
    </w:p>
    <w:p w14:paraId="7AFA7FB5">
      <w:pPr>
        <w:rPr>
          <w:rFonts w:hint="eastAsia" w:ascii="仿宋" w:hAnsi="仿宋" w:eastAsia="仿宋"/>
          <w:lang w:bidi="en-US"/>
        </w:rPr>
      </w:pPr>
    </w:p>
    <w:p w14:paraId="43AE6A33">
      <w:pPr>
        <w:rPr>
          <w:rFonts w:hint="eastAsia" w:ascii="仿宋" w:hAnsi="仿宋" w:eastAsia="仿宋"/>
          <w:b/>
          <w:bCs/>
          <w:lang w:bidi="en-US"/>
        </w:rPr>
      </w:pPr>
      <w:r>
        <w:rPr>
          <w:rFonts w:hint="eastAsia" w:ascii="仿宋" w:hAnsi="仿宋" w:eastAsia="仿宋"/>
          <w:b/>
          <w:bCs/>
          <w:lang w:bidi="en-US"/>
        </w:rPr>
        <w:t>被委托代理人身份证复印件（正反面）：</w:t>
      </w:r>
    </w:p>
    <w:p w14:paraId="3CACD285">
      <w:pPr>
        <w:rPr>
          <w:rFonts w:hint="eastAsia" w:ascii="仿宋" w:hAnsi="仿宋" w:eastAsia="仿宋"/>
          <w:lang w:bidi="en-US"/>
        </w:rPr>
      </w:pPr>
    </w:p>
    <w:p w14:paraId="2BDB2172">
      <w:pPr>
        <w:rPr>
          <w:rFonts w:hint="eastAsia" w:ascii="仿宋" w:hAnsi="仿宋" w:eastAsia="仿宋"/>
          <w:lang w:bidi="en-US"/>
        </w:rPr>
      </w:pPr>
    </w:p>
    <w:p w14:paraId="716C1C7E">
      <w:pPr>
        <w:rPr>
          <w:rFonts w:hint="eastAsia" w:ascii="仿宋" w:hAnsi="仿宋" w:eastAsia="仿宋"/>
          <w:lang w:bidi="en-US"/>
        </w:rPr>
      </w:pPr>
    </w:p>
    <w:p w14:paraId="509D5D99">
      <w:pPr>
        <w:rPr>
          <w:rFonts w:hint="eastAsia" w:ascii="仿宋" w:hAnsi="仿宋" w:eastAsia="仿宋"/>
          <w:lang w:bidi="en-US"/>
        </w:rPr>
      </w:pPr>
    </w:p>
    <w:p w14:paraId="33452FF9">
      <w:pPr>
        <w:rPr>
          <w:rFonts w:hint="eastAsia" w:ascii="仿宋" w:hAnsi="仿宋" w:eastAsia="仿宋"/>
          <w:lang w:bidi="en-US"/>
        </w:rPr>
      </w:pPr>
    </w:p>
    <w:p w14:paraId="29F42D92">
      <w:pPr>
        <w:rPr>
          <w:rFonts w:hint="eastAsia" w:ascii="仿宋" w:hAnsi="仿宋" w:eastAsia="仿宋"/>
          <w:lang w:bidi="en-US"/>
        </w:rPr>
      </w:pPr>
    </w:p>
    <w:p w14:paraId="67FEAEEC">
      <w:pPr>
        <w:pStyle w:val="2"/>
        <w:numPr>
          <w:ilvl w:val="0"/>
          <w:numId w:val="1"/>
        </w:numPr>
        <w:rPr>
          <w:rFonts w:hint="eastAsia" w:ascii="仿宋" w:hAnsi="仿宋"/>
        </w:rPr>
      </w:pPr>
      <w:bookmarkStart w:id="3" w:name="_Toc2690"/>
      <w:r>
        <w:rPr>
          <w:rFonts w:hint="eastAsia" w:ascii="仿宋" w:hAnsi="仿宋"/>
        </w:rPr>
        <w:t>被委托人社保缴纳证明</w:t>
      </w:r>
      <w:bookmarkEnd w:id="3"/>
    </w:p>
    <w:p w14:paraId="62DF9AEC">
      <w:pPr>
        <w:rPr>
          <w:rFonts w:hint="eastAsia" w:ascii="仿宋" w:hAnsi="仿宋" w:eastAsia="仿宋" w:cs="宋体"/>
          <w:color w:val="000000"/>
          <w:kern w:val="0"/>
          <w:sz w:val="24"/>
        </w:rPr>
      </w:pPr>
      <w:r>
        <w:rPr>
          <w:rFonts w:hint="eastAsia" w:ascii="仿宋" w:hAnsi="仿宋" w:eastAsia="仿宋" w:cs="宋体"/>
          <w:color w:val="000000"/>
          <w:kern w:val="0"/>
          <w:sz w:val="24"/>
        </w:rPr>
        <w:t>提供被委托人最近时间社保缴纳证明，须体现社保缴纳公司（与投标人一致）。如由第三方机构代缴，还须提供投标人与第三方代缴机构的服务合同（可脱敏）</w:t>
      </w:r>
    </w:p>
    <w:p w14:paraId="7F075F0D">
      <w:pPr>
        <w:pStyle w:val="2"/>
        <w:numPr>
          <w:ilvl w:val="0"/>
          <w:numId w:val="1"/>
        </w:numPr>
        <w:rPr>
          <w:rFonts w:hint="eastAsia" w:ascii="仿宋" w:hAnsi="仿宋"/>
        </w:rPr>
      </w:pPr>
      <w:bookmarkStart w:id="4" w:name="_Toc7511"/>
      <w:r>
        <w:rPr>
          <w:rFonts w:hint="eastAsia" w:ascii="仿宋" w:hAnsi="仿宋"/>
        </w:rPr>
        <w:t>承诺书</w:t>
      </w:r>
      <w:bookmarkEnd w:id="4"/>
    </w:p>
    <w:p w14:paraId="1BBBD89B">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65D0B56">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58346C8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舍得酒业2026年春节广告投放项目标段二电梯内静态框架</w:t>
      </w:r>
      <w:r>
        <w:rPr>
          <w:rFonts w:hint="eastAsia" w:ascii="仿宋" w:hAnsi="仿宋" w:eastAsia="仿宋"/>
          <w:i w:val="0"/>
          <w:iCs w:val="0"/>
          <w:u w:val="single"/>
        </w:rPr>
        <w:t>）</w:t>
      </w:r>
      <w:r>
        <w:rPr>
          <w:rFonts w:hint="eastAsia" w:ascii="仿宋" w:hAnsi="仿宋" w:eastAsia="仿宋"/>
          <w:i w:val="0"/>
          <w:iCs w:val="0"/>
        </w:rPr>
        <w:t>项目招投标，我公司承诺：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分包、转包、联合体方式参与投标</w:t>
      </w:r>
      <w:r>
        <w:rPr>
          <w:rFonts w:hint="eastAsia" w:ascii="仿宋" w:hAnsi="仿宋" w:eastAsia="仿宋"/>
          <w:i w:val="0"/>
          <w:iCs w:val="0"/>
          <w:u w:val="single"/>
        </w:rPr>
        <w:t>。</w:t>
      </w:r>
      <w:r>
        <w:rPr>
          <w:rFonts w:hint="eastAsia" w:ascii="仿宋" w:hAnsi="仿宋" w:eastAsia="仿宋"/>
          <w:i w:val="0"/>
          <w:iCs w:val="0"/>
        </w:rPr>
        <w:t>严格按照招标公告的要求提交供应商预审资料，我公司在近三年内无违法记录，无商标侵权行为，</w:t>
      </w:r>
      <w:r>
        <w:rPr>
          <w:rFonts w:hint="eastAsia" w:ascii="仿宋" w:hAnsi="仿宋" w:eastAsia="仿宋"/>
        </w:rPr>
        <w:t>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46BC919">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56DF3E96">
      <w:pPr>
        <w:pStyle w:val="15"/>
        <w:spacing w:line="360" w:lineRule="auto"/>
        <w:ind w:firstLine="480" w:firstLineChars="200"/>
        <w:rPr>
          <w:rFonts w:hint="eastAsia" w:ascii="仿宋" w:hAnsi="仿宋" w:eastAsia="仿宋"/>
        </w:rPr>
      </w:pPr>
    </w:p>
    <w:p w14:paraId="00F39F5C">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523AD5E">
      <w:pPr>
        <w:pStyle w:val="15"/>
        <w:spacing w:line="360" w:lineRule="auto"/>
        <w:ind w:firstLine="480" w:firstLineChars="200"/>
        <w:rPr>
          <w:rFonts w:hint="eastAsia" w:ascii="仿宋" w:hAnsi="仿宋" w:eastAsia="仿宋"/>
        </w:rPr>
      </w:pPr>
      <w:r>
        <w:rPr>
          <w:rFonts w:hint="eastAsia" w:ascii="仿宋" w:hAnsi="仿宋" w:eastAsia="仿宋"/>
        </w:rPr>
        <w:t>日期：</w:t>
      </w:r>
    </w:p>
    <w:p w14:paraId="5722CE13">
      <w:pPr>
        <w:rPr>
          <w:rFonts w:hint="eastAsia" w:ascii="仿宋" w:hAnsi="仿宋" w:eastAsia="仿宋"/>
        </w:rPr>
      </w:pPr>
    </w:p>
    <w:p w14:paraId="3871D7BA">
      <w:pPr>
        <w:rPr>
          <w:rFonts w:hint="eastAsia" w:ascii="仿宋" w:hAnsi="仿宋" w:eastAsia="仿宋"/>
          <w:lang w:bidi="en-US"/>
        </w:rPr>
      </w:pPr>
    </w:p>
    <w:p w14:paraId="19D7B7AE">
      <w:pPr>
        <w:pStyle w:val="2"/>
        <w:numPr>
          <w:ilvl w:val="0"/>
          <w:numId w:val="1"/>
        </w:numPr>
        <w:rPr>
          <w:rFonts w:hint="eastAsia" w:ascii="仿宋" w:hAnsi="仿宋"/>
          <w:lang w:bidi="en-US"/>
        </w:rPr>
      </w:pPr>
      <w:bookmarkStart w:id="5" w:name="_Toc27464"/>
      <w:r>
        <w:rPr>
          <w:rFonts w:hint="eastAsia" w:ascii="仿宋" w:hAnsi="仿宋"/>
          <w:lang w:bidi="en-US"/>
        </w:rPr>
        <w:t>廉洁保密承诺书</w:t>
      </w:r>
      <w:bookmarkEnd w:id="5"/>
    </w:p>
    <w:p w14:paraId="694917EC">
      <w:pPr>
        <w:rPr>
          <w:rFonts w:hint="eastAsia" w:ascii="仿宋" w:hAnsi="仿宋" w:eastAsia="仿宋"/>
          <w:lang w:bidi="en-US"/>
        </w:rPr>
      </w:pPr>
    </w:p>
    <w:p w14:paraId="15B016F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4E71278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5A1FAE3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490650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F6BA6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1F9BBD2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CA460B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48B110A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F1F8D2F">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0B1195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C21FAB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03A72EC8">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C5A3CA9">
      <w:pPr>
        <w:pStyle w:val="15"/>
        <w:spacing w:line="360" w:lineRule="auto"/>
        <w:ind w:firstLine="480" w:firstLineChars="200"/>
        <w:rPr>
          <w:rFonts w:hint="eastAsia" w:ascii="仿宋" w:hAnsi="仿宋" w:eastAsia="仿宋"/>
        </w:rPr>
      </w:pPr>
      <w:r>
        <w:rPr>
          <w:rFonts w:hint="eastAsia" w:ascii="仿宋" w:hAnsi="仿宋" w:eastAsia="仿宋"/>
        </w:rPr>
        <w:t>日期：</w:t>
      </w:r>
    </w:p>
    <w:p w14:paraId="0DD8BADA">
      <w:pPr>
        <w:rPr>
          <w:rFonts w:hint="eastAsia" w:ascii="仿宋" w:hAnsi="仿宋" w:eastAsia="仿宋"/>
          <w:lang w:bidi="en-US"/>
        </w:rPr>
      </w:pPr>
    </w:p>
    <w:p w14:paraId="40422AD7">
      <w:pPr>
        <w:pStyle w:val="2"/>
        <w:numPr>
          <w:ilvl w:val="0"/>
          <w:numId w:val="1"/>
        </w:numPr>
        <w:rPr>
          <w:rFonts w:hint="eastAsia" w:ascii="仿宋" w:hAnsi="仿宋" w:eastAsia="仿宋" w:cs="仿宋"/>
          <w:lang w:bidi="en-US"/>
        </w:rPr>
      </w:pPr>
      <w:bookmarkStart w:id="6" w:name="_Toc27863"/>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27B4DF19">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55A85249">
      <w:pPr>
        <w:widowControl/>
        <w:ind w:firstLine="3132" w:firstLineChars="1300"/>
        <w:jc w:val="left"/>
        <w:rPr>
          <w:rFonts w:hint="eastAsia" w:ascii="仿宋" w:hAnsi="仿宋" w:eastAsia="仿宋" w:cs="仿宋"/>
          <w:b/>
          <w:color w:val="000000"/>
          <w:kern w:val="0"/>
          <w:sz w:val="24"/>
          <w:lang w:bidi="ar"/>
        </w:rPr>
      </w:pPr>
    </w:p>
    <w:p w14:paraId="32298FB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4EDF07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B5C139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7C2D95C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5E2BADC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CE75C8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6C8B8B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6FE5408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2913F1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6730FF7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67F0596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2467546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703FEE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14980D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2BD0306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3A09142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3E8E3CB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38609EF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46D02D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7E7FCCE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1F7E9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5F7810D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724EC5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07CD8D3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2983F8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34B6A3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43EE9F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5D6923D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771043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7295C48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6CD0C9A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E1BFCF1">
      <w:pPr>
        <w:widowControl/>
        <w:spacing w:line="360" w:lineRule="auto"/>
        <w:jc w:val="left"/>
        <w:rPr>
          <w:rFonts w:hint="eastAsia" w:ascii="仿宋" w:hAnsi="仿宋" w:eastAsia="仿宋" w:cs="仿宋"/>
          <w:b/>
          <w:color w:val="000000"/>
          <w:kern w:val="0"/>
          <w:sz w:val="22"/>
          <w:szCs w:val="22"/>
          <w:lang w:bidi="ar"/>
        </w:rPr>
      </w:pPr>
    </w:p>
    <w:p w14:paraId="70C1AD0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7900F6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27916AE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4FD6DC10"/>
    <w:p w14:paraId="5BBCAE58">
      <w:pPr>
        <w:pStyle w:val="2"/>
        <w:numPr>
          <w:ilvl w:val="0"/>
          <w:numId w:val="1"/>
        </w:numPr>
        <w:rPr>
          <w:rFonts w:hint="eastAsia" w:ascii="仿宋" w:hAnsi="仿宋"/>
          <w:lang w:bidi="en-US"/>
        </w:rPr>
      </w:pPr>
      <w:bookmarkStart w:id="7" w:name="_Toc27130"/>
      <w:r>
        <w:rPr>
          <w:rFonts w:hint="eastAsia" w:ascii="仿宋" w:hAnsi="仿宋"/>
          <w:lang w:bidi="en-US"/>
        </w:rPr>
        <w:t>关联公司证明</w:t>
      </w:r>
      <w:bookmarkEnd w:id="7"/>
    </w:p>
    <w:p w14:paraId="4906F50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554FD2A7">
      <w:pPr>
        <w:rPr>
          <w:rFonts w:hint="eastAsia" w:ascii="仿宋" w:hAnsi="仿宋" w:eastAsia="仿宋"/>
          <w:lang w:bidi="en-US"/>
        </w:rPr>
      </w:pPr>
    </w:p>
    <w:p w14:paraId="30159DC3">
      <w:pPr>
        <w:pStyle w:val="2"/>
        <w:numPr>
          <w:ilvl w:val="0"/>
          <w:numId w:val="1"/>
        </w:numPr>
        <w:rPr>
          <w:rFonts w:hint="eastAsia" w:ascii="仿宋" w:hAnsi="仿宋"/>
        </w:rPr>
      </w:pPr>
      <w:bookmarkStart w:id="8" w:name="_Toc24914"/>
      <w:r>
        <w:rPr>
          <w:rFonts w:hint="eastAsia" w:ascii="仿宋" w:hAnsi="仿宋"/>
        </w:rPr>
        <w:t>诚信度</w:t>
      </w:r>
      <w:bookmarkEnd w:id="8"/>
    </w:p>
    <w:p w14:paraId="4AB81FBD">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738629AF">
      <w:pPr>
        <w:rPr>
          <w:rFonts w:hint="eastAsia" w:ascii="仿宋" w:hAnsi="仿宋" w:eastAsia="仿宋"/>
          <w:lang w:bidi="en-US"/>
        </w:rPr>
      </w:pPr>
    </w:p>
    <w:p w14:paraId="436F7A11">
      <w:pPr>
        <w:rPr>
          <w:lang w:bidi="en-US"/>
        </w:rPr>
      </w:pPr>
    </w:p>
    <w:p w14:paraId="0EDE9769">
      <w:pPr>
        <w:pStyle w:val="2"/>
        <w:numPr>
          <w:ilvl w:val="0"/>
          <w:numId w:val="1"/>
        </w:numPr>
        <w:rPr>
          <w:rFonts w:hint="eastAsia" w:ascii="仿宋" w:hAnsi="仿宋"/>
        </w:rPr>
      </w:pPr>
      <w:bookmarkStart w:id="9" w:name="_Toc4722"/>
      <w:r>
        <w:rPr>
          <w:rFonts w:hint="eastAsia" w:ascii="仿宋" w:hAnsi="仿宋"/>
        </w:rPr>
        <w:t>财务状况</w:t>
      </w:r>
      <w:bookmarkEnd w:id="9"/>
    </w:p>
    <w:p w14:paraId="45127FAE">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年的财务报表（资产负债表、现金流量表、利润表）</w:t>
      </w:r>
    </w:p>
    <w:p w14:paraId="0F82E0D9">
      <w:pPr>
        <w:rPr>
          <w:rFonts w:hint="eastAsia" w:ascii="仿宋" w:hAnsi="仿宋" w:eastAsia="仿宋"/>
        </w:rPr>
      </w:pPr>
    </w:p>
    <w:p w14:paraId="237B7444">
      <w:pPr>
        <w:pStyle w:val="2"/>
        <w:numPr>
          <w:ilvl w:val="0"/>
          <w:numId w:val="1"/>
        </w:numPr>
        <w:rPr>
          <w:rFonts w:hint="eastAsia" w:ascii="仿宋" w:hAnsi="仿宋"/>
        </w:rPr>
      </w:pPr>
      <w:bookmarkStart w:id="10" w:name="_Toc20293"/>
      <w:r>
        <w:rPr>
          <w:rFonts w:hint="eastAsia" w:ascii="仿宋" w:hAnsi="仿宋"/>
        </w:rPr>
        <w:t>同类</w:t>
      </w:r>
      <w:r>
        <w:rPr>
          <w:rFonts w:ascii="仿宋" w:hAnsi="仿宋"/>
        </w:rPr>
        <w:t>业绩</w:t>
      </w:r>
      <w:r>
        <w:rPr>
          <w:rFonts w:hint="eastAsia" w:ascii="仿宋" w:hAnsi="仿宋"/>
        </w:rPr>
        <w:t>一览表</w:t>
      </w:r>
      <w:bookmarkEnd w:id="10"/>
    </w:p>
    <w:p w14:paraId="08F6F3E5">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BB1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5D9518D">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3B9F410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06DD409">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B843AD2">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2BEB8CC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F9E066E">
            <w:pPr>
              <w:jc w:val="center"/>
              <w:rPr>
                <w:rFonts w:hint="eastAsia" w:ascii="仿宋" w:hAnsi="仿宋" w:eastAsia="仿宋" w:cs="仿宋"/>
              </w:rPr>
            </w:pPr>
            <w:r>
              <w:rPr>
                <w:rFonts w:hint="eastAsia" w:ascii="仿宋" w:hAnsi="仿宋" w:eastAsia="仿宋" w:cs="仿宋"/>
              </w:rPr>
              <w:t>合同金额（元）</w:t>
            </w:r>
          </w:p>
        </w:tc>
      </w:tr>
      <w:tr w14:paraId="6E1A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F44B64B">
            <w:pPr>
              <w:rPr>
                <w:rFonts w:hint="eastAsia" w:ascii="仿宋" w:hAnsi="仿宋" w:eastAsia="仿宋" w:cs="仿宋"/>
              </w:rPr>
            </w:pPr>
          </w:p>
        </w:tc>
        <w:tc>
          <w:tcPr>
            <w:tcW w:w="1680" w:type="dxa"/>
            <w:vAlign w:val="center"/>
          </w:tcPr>
          <w:p w14:paraId="12A12D1B">
            <w:pPr>
              <w:rPr>
                <w:rFonts w:hint="eastAsia" w:ascii="仿宋" w:hAnsi="仿宋" w:eastAsia="仿宋" w:cs="仿宋"/>
              </w:rPr>
            </w:pPr>
          </w:p>
        </w:tc>
        <w:tc>
          <w:tcPr>
            <w:tcW w:w="1771" w:type="dxa"/>
            <w:vAlign w:val="center"/>
          </w:tcPr>
          <w:p w14:paraId="1D102FA9">
            <w:pPr>
              <w:rPr>
                <w:rFonts w:hint="eastAsia" w:ascii="仿宋" w:hAnsi="仿宋" w:eastAsia="仿宋" w:cs="仿宋"/>
              </w:rPr>
            </w:pPr>
          </w:p>
        </w:tc>
        <w:tc>
          <w:tcPr>
            <w:tcW w:w="1532" w:type="dxa"/>
            <w:vAlign w:val="center"/>
          </w:tcPr>
          <w:p w14:paraId="72F9436C">
            <w:pPr>
              <w:rPr>
                <w:rFonts w:hint="eastAsia" w:ascii="仿宋" w:hAnsi="仿宋" w:eastAsia="仿宋" w:cs="仿宋"/>
              </w:rPr>
            </w:pPr>
          </w:p>
        </w:tc>
        <w:tc>
          <w:tcPr>
            <w:tcW w:w="1762" w:type="dxa"/>
            <w:vAlign w:val="center"/>
          </w:tcPr>
          <w:p w14:paraId="28403273">
            <w:pPr>
              <w:rPr>
                <w:rFonts w:hint="eastAsia" w:ascii="仿宋" w:hAnsi="仿宋" w:eastAsia="仿宋" w:cs="仿宋"/>
              </w:rPr>
            </w:pPr>
          </w:p>
        </w:tc>
        <w:tc>
          <w:tcPr>
            <w:tcW w:w="1732" w:type="dxa"/>
            <w:vAlign w:val="center"/>
          </w:tcPr>
          <w:p w14:paraId="5C0F7163">
            <w:pPr>
              <w:rPr>
                <w:rFonts w:hint="eastAsia" w:ascii="仿宋" w:hAnsi="仿宋" w:eastAsia="仿宋" w:cs="仿宋"/>
              </w:rPr>
            </w:pPr>
          </w:p>
        </w:tc>
      </w:tr>
      <w:tr w14:paraId="4709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1B45166">
            <w:pPr>
              <w:rPr>
                <w:rFonts w:hint="eastAsia" w:ascii="仿宋" w:hAnsi="仿宋" w:eastAsia="仿宋" w:cs="仿宋"/>
              </w:rPr>
            </w:pPr>
          </w:p>
        </w:tc>
        <w:tc>
          <w:tcPr>
            <w:tcW w:w="1680" w:type="dxa"/>
            <w:vAlign w:val="center"/>
          </w:tcPr>
          <w:p w14:paraId="40100B92">
            <w:pPr>
              <w:rPr>
                <w:rFonts w:hint="eastAsia" w:ascii="仿宋" w:hAnsi="仿宋" w:eastAsia="仿宋" w:cs="仿宋"/>
              </w:rPr>
            </w:pPr>
          </w:p>
        </w:tc>
        <w:tc>
          <w:tcPr>
            <w:tcW w:w="1771" w:type="dxa"/>
            <w:vAlign w:val="center"/>
          </w:tcPr>
          <w:p w14:paraId="086F9167">
            <w:pPr>
              <w:rPr>
                <w:rFonts w:hint="eastAsia" w:ascii="仿宋" w:hAnsi="仿宋" w:eastAsia="仿宋" w:cs="仿宋"/>
              </w:rPr>
            </w:pPr>
          </w:p>
        </w:tc>
        <w:tc>
          <w:tcPr>
            <w:tcW w:w="1532" w:type="dxa"/>
            <w:vAlign w:val="center"/>
          </w:tcPr>
          <w:p w14:paraId="5AC2DCF9">
            <w:pPr>
              <w:rPr>
                <w:rFonts w:hint="eastAsia" w:ascii="仿宋" w:hAnsi="仿宋" w:eastAsia="仿宋" w:cs="仿宋"/>
              </w:rPr>
            </w:pPr>
          </w:p>
        </w:tc>
        <w:tc>
          <w:tcPr>
            <w:tcW w:w="1762" w:type="dxa"/>
            <w:vAlign w:val="center"/>
          </w:tcPr>
          <w:p w14:paraId="2FF7F606">
            <w:pPr>
              <w:rPr>
                <w:rFonts w:hint="eastAsia" w:ascii="仿宋" w:hAnsi="仿宋" w:eastAsia="仿宋" w:cs="仿宋"/>
              </w:rPr>
            </w:pPr>
          </w:p>
        </w:tc>
        <w:tc>
          <w:tcPr>
            <w:tcW w:w="1732" w:type="dxa"/>
            <w:vAlign w:val="center"/>
          </w:tcPr>
          <w:p w14:paraId="288DD6C8">
            <w:pPr>
              <w:rPr>
                <w:rFonts w:hint="eastAsia" w:ascii="仿宋" w:hAnsi="仿宋" w:eastAsia="仿宋" w:cs="仿宋"/>
              </w:rPr>
            </w:pPr>
          </w:p>
        </w:tc>
      </w:tr>
      <w:tr w14:paraId="23C5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CF9FAB4">
            <w:pPr>
              <w:rPr>
                <w:rFonts w:hint="eastAsia" w:ascii="仿宋" w:hAnsi="仿宋" w:eastAsia="仿宋" w:cs="仿宋"/>
              </w:rPr>
            </w:pPr>
          </w:p>
        </w:tc>
        <w:tc>
          <w:tcPr>
            <w:tcW w:w="1680" w:type="dxa"/>
            <w:vAlign w:val="center"/>
          </w:tcPr>
          <w:p w14:paraId="61201500">
            <w:pPr>
              <w:rPr>
                <w:rFonts w:hint="eastAsia" w:ascii="仿宋" w:hAnsi="仿宋" w:eastAsia="仿宋" w:cs="仿宋"/>
              </w:rPr>
            </w:pPr>
          </w:p>
        </w:tc>
        <w:tc>
          <w:tcPr>
            <w:tcW w:w="1771" w:type="dxa"/>
            <w:vAlign w:val="center"/>
          </w:tcPr>
          <w:p w14:paraId="5EB7DF52">
            <w:pPr>
              <w:rPr>
                <w:rFonts w:hint="eastAsia" w:ascii="仿宋" w:hAnsi="仿宋" w:eastAsia="仿宋" w:cs="仿宋"/>
              </w:rPr>
            </w:pPr>
          </w:p>
        </w:tc>
        <w:tc>
          <w:tcPr>
            <w:tcW w:w="1532" w:type="dxa"/>
            <w:vAlign w:val="center"/>
          </w:tcPr>
          <w:p w14:paraId="1F49C041">
            <w:pPr>
              <w:rPr>
                <w:rFonts w:hint="eastAsia" w:ascii="仿宋" w:hAnsi="仿宋" w:eastAsia="仿宋" w:cs="仿宋"/>
              </w:rPr>
            </w:pPr>
          </w:p>
        </w:tc>
        <w:tc>
          <w:tcPr>
            <w:tcW w:w="1762" w:type="dxa"/>
            <w:vAlign w:val="center"/>
          </w:tcPr>
          <w:p w14:paraId="38B4E6EA">
            <w:pPr>
              <w:rPr>
                <w:rFonts w:hint="eastAsia" w:ascii="仿宋" w:hAnsi="仿宋" w:eastAsia="仿宋" w:cs="仿宋"/>
              </w:rPr>
            </w:pPr>
          </w:p>
        </w:tc>
        <w:tc>
          <w:tcPr>
            <w:tcW w:w="1732" w:type="dxa"/>
            <w:vAlign w:val="center"/>
          </w:tcPr>
          <w:p w14:paraId="3134393F">
            <w:pPr>
              <w:rPr>
                <w:rFonts w:hint="eastAsia" w:ascii="仿宋" w:hAnsi="仿宋" w:eastAsia="仿宋" w:cs="仿宋"/>
              </w:rPr>
            </w:pPr>
          </w:p>
        </w:tc>
      </w:tr>
      <w:tr w14:paraId="4239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2520D3">
            <w:pPr>
              <w:rPr>
                <w:rFonts w:hint="eastAsia" w:ascii="仿宋" w:hAnsi="仿宋" w:eastAsia="仿宋" w:cs="仿宋"/>
              </w:rPr>
            </w:pPr>
          </w:p>
        </w:tc>
        <w:tc>
          <w:tcPr>
            <w:tcW w:w="1680" w:type="dxa"/>
            <w:vAlign w:val="center"/>
          </w:tcPr>
          <w:p w14:paraId="296E3770">
            <w:pPr>
              <w:rPr>
                <w:rFonts w:hint="eastAsia" w:ascii="仿宋" w:hAnsi="仿宋" w:eastAsia="仿宋" w:cs="仿宋"/>
              </w:rPr>
            </w:pPr>
          </w:p>
        </w:tc>
        <w:tc>
          <w:tcPr>
            <w:tcW w:w="1771" w:type="dxa"/>
            <w:vAlign w:val="center"/>
          </w:tcPr>
          <w:p w14:paraId="51812739">
            <w:pPr>
              <w:rPr>
                <w:rFonts w:hint="eastAsia" w:ascii="仿宋" w:hAnsi="仿宋" w:eastAsia="仿宋" w:cs="仿宋"/>
              </w:rPr>
            </w:pPr>
          </w:p>
        </w:tc>
        <w:tc>
          <w:tcPr>
            <w:tcW w:w="1532" w:type="dxa"/>
            <w:vAlign w:val="center"/>
          </w:tcPr>
          <w:p w14:paraId="669DBA83">
            <w:pPr>
              <w:rPr>
                <w:rFonts w:hint="eastAsia" w:ascii="仿宋" w:hAnsi="仿宋" w:eastAsia="仿宋" w:cs="仿宋"/>
              </w:rPr>
            </w:pPr>
          </w:p>
        </w:tc>
        <w:tc>
          <w:tcPr>
            <w:tcW w:w="1762" w:type="dxa"/>
            <w:vAlign w:val="center"/>
          </w:tcPr>
          <w:p w14:paraId="3AD57BA4">
            <w:pPr>
              <w:rPr>
                <w:rFonts w:hint="eastAsia" w:ascii="仿宋" w:hAnsi="仿宋" w:eastAsia="仿宋" w:cs="仿宋"/>
              </w:rPr>
            </w:pPr>
          </w:p>
        </w:tc>
        <w:tc>
          <w:tcPr>
            <w:tcW w:w="1732" w:type="dxa"/>
            <w:vAlign w:val="center"/>
          </w:tcPr>
          <w:p w14:paraId="0530EE88">
            <w:pPr>
              <w:rPr>
                <w:rFonts w:hint="eastAsia" w:ascii="仿宋" w:hAnsi="仿宋" w:eastAsia="仿宋" w:cs="仿宋"/>
              </w:rPr>
            </w:pPr>
          </w:p>
        </w:tc>
      </w:tr>
      <w:tr w14:paraId="7D9B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5D291331">
            <w:pPr>
              <w:rPr>
                <w:rFonts w:hint="eastAsia" w:ascii="仿宋" w:hAnsi="仿宋" w:eastAsia="仿宋" w:cs="仿宋"/>
              </w:rPr>
            </w:pPr>
          </w:p>
        </w:tc>
        <w:tc>
          <w:tcPr>
            <w:tcW w:w="1680" w:type="dxa"/>
            <w:vAlign w:val="center"/>
          </w:tcPr>
          <w:p w14:paraId="210FD547">
            <w:pPr>
              <w:rPr>
                <w:rFonts w:hint="eastAsia" w:ascii="仿宋" w:hAnsi="仿宋" w:eastAsia="仿宋" w:cs="仿宋"/>
              </w:rPr>
            </w:pPr>
          </w:p>
        </w:tc>
        <w:tc>
          <w:tcPr>
            <w:tcW w:w="1771" w:type="dxa"/>
            <w:vAlign w:val="center"/>
          </w:tcPr>
          <w:p w14:paraId="40223478">
            <w:pPr>
              <w:rPr>
                <w:rFonts w:hint="eastAsia" w:ascii="仿宋" w:hAnsi="仿宋" w:eastAsia="仿宋" w:cs="仿宋"/>
              </w:rPr>
            </w:pPr>
          </w:p>
        </w:tc>
        <w:tc>
          <w:tcPr>
            <w:tcW w:w="1532" w:type="dxa"/>
            <w:vAlign w:val="center"/>
          </w:tcPr>
          <w:p w14:paraId="1773B58A">
            <w:pPr>
              <w:rPr>
                <w:rFonts w:hint="eastAsia" w:ascii="仿宋" w:hAnsi="仿宋" w:eastAsia="仿宋" w:cs="仿宋"/>
              </w:rPr>
            </w:pPr>
          </w:p>
        </w:tc>
        <w:tc>
          <w:tcPr>
            <w:tcW w:w="1762" w:type="dxa"/>
            <w:vAlign w:val="center"/>
          </w:tcPr>
          <w:p w14:paraId="261FF256">
            <w:pPr>
              <w:rPr>
                <w:rFonts w:hint="eastAsia" w:ascii="仿宋" w:hAnsi="仿宋" w:eastAsia="仿宋" w:cs="仿宋"/>
              </w:rPr>
            </w:pPr>
          </w:p>
        </w:tc>
        <w:tc>
          <w:tcPr>
            <w:tcW w:w="1732" w:type="dxa"/>
            <w:vAlign w:val="center"/>
          </w:tcPr>
          <w:p w14:paraId="326C4C2B">
            <w:pPr>
              <w:rPr>
                <w:rFonts w:hint="eastAsia" w:ascii="仿宋" w:hAnsi="仿宋" w:eastAsia="仿宋" w:cs="仿宋"/>
              </w:rPr>
            </w:pPr>
          </w:p>
        </w:tc>
      </w:tr>
    </w:tbl>
    <w:p w14:paraId="32197F00">
      <w:pPr>
        <w:pStyle w:val="2"/>
        <w:numPr>
          <w:ilvl w:val="0"/>
          <w:numId w:val="1"/>
        </w:numPr>
        <w:rPr>
          <w:rFonts w:hint="eastAsia" w:ascii="仿宋" w:hAnsi="仿宋"/>
        </w:rPr>
      </w:pPr>
      <w:bookmarkStart w:id="11" w:name="_Toc10020"/>
      <w:r>
        <w:rPr>
          <w:rFonts w:ascii="仿宋" w:hAnsi="仿宋"/>
        </w:rPr>
        <w:t>业绩证明</w:t>
      </w:r>
      <w:bookmarkEnd w:id="11"/>
    </w:p>
    <w:p w14:paraId="288712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43D94B0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459EF79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99E66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53B603C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40625B5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BC89CA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01CCBE8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04D0D1A9">
      <w:pPr>
        <w:rPr>
          <w:rFonts w:hint="eastAsia"/>
          <w:lang w:bidi="en-US"/>
        </w:rPr>
      </w:pPr>
    </w:p>
    <w:p w14:paraId="22390F83">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1EA0E7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6DBFD6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25EC52CB">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03D06319">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33B9C00">
      <w:pPr>
        <w:rPr>
          <w:lang w:bidi="en-US"/>
        </w:rPr>
      </w:pPr>
    </w:p>
    <w:p w14:paraId="4567742D">
      <w:pPr>
        <w:pStyle w:val="2"/>
        <w:numPr>
          <w:ilvl w:val="0"/>
          <w:numId w:val="1"/>
        </w:numPr>
        <w:rPr>
          <w:rFonts w:hint="eastAsia" w:ascii="仿宋" w:hAnsi="仿宋"/>
        </w:rPr>
      </w:pPr>
      <w:bookmarkStart w:id="12" w:name="_Toc14258"/>
      <w:r>
        <w:rPr>
          <w:rFonts w:hint="eastAsia" w:ascii="仿宋" w:hAnsi="仿宋"/>
        </w:rPr>
        <w:t>供应商调查问卷</w:t>
      </w:r>
      <w:bookmarkEnd w:id="12"/>
    </w:p>
    <w:p w14:paraId="14F47B56">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3430BEC2">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0DDED451">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3E581256">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D24580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F4B6252">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557A66D0">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674FD0F">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033CD47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D1343B3">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EEFA62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A06550B">
      <w:pPr>
        <w:tabs>
          <w:tab w:val="left" w:pos="7310"/>
        </w:tabs>
        <w:spacing w:line="540" w:lineRule="exact"/>
        <w:ind w:right="180" w:firstLine="440" w:firstLineChars="200"/>
        <w:rPr>
          <w:rFonts w:hint="eastAsia" w:ascii="仿宋" w:hAnsi="仿宋" w:eastAsia="仿宋" w:cs="仿宋"/>
          <w:sz w:val="22"/>
        </w:rPr>
      </w:pPr>
    </w:p>
    <w:bookmarkEnd w:id="13"/>
    <w:bookmarkEnd w:id="14"/>
    <w:p w14:paraId="25464CCA">
      <w:pPr>
        <w:rPr>
          <w:rFonts w:hint="eastAsia" w:ascii="仿宋" w:hAnsi="仿宋" w:eastAsia="仿宋" w:cs="仿宋"/>
          <w:b/>
          <w:sz w:val="24"/>
        </w:rPr>
      </w:pPr>
      <w:r>
        <w:rPr>
          <w:rFonts w:hint="eastAsia" w:ascii="仿宋" w:hAnsi="仿宋" w:eastAsia="仿宋" w:cs="仿宋"/>
          <w:b/>
          <w:sz w:val="24"/>
        </w:rPr>
        <w:br w:type="page"/>
      </w:r>
    </w:p>
    <w:p w14:paraId="11508DD6">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B07D52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D87619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4B8ABC4">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2D187FD">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E585CE3">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C8AA91E">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93C63F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5C0F34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36FA700">
            <w:pPr>
              <w:tabs>
                <w:tab w:val="left" w:pos="180"/>
              </w:tabs>
              <w:jc w:val="center"/>
              <w:rPr>
                <w:rFonts w:hint="eastAsia" w:ascii="仿宋" w:hAnsi="仿宋" w:eastAsia="仿宋" w:cs="仿宋"/>
                <w:sz w:val="16"/>
                <w:szCs w:val="16"/>
              </w:rPr>
            </w:pPr>
          </w:p>
        </w:tc>
      </w:tr>
      <w:tr w14:paraId="6345AED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358B27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7B802F3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42899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5D187FE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2C0FB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2257B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CDA8AB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998487D">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2C9EF7F">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B4B4FA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66C5A65">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8633AB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F5E5534">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A4256B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D1E7DE8">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2B394720">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D8203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A9221D2">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61C7F04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7F888956">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4B650DB9">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51BF47FE">
            <w:pPr>
              <w:jc w:val="center"/>
              <w:rPr>
                <w:rFonts w:hint="eastAsia" w:ascii="仿宋" w:hAnsi="仿宋" w:eastAsia="仿宋" w:cs="仿宋"/>
                <w:sz w:val="16"/>
                <w:szCs w:val="16"/>
              </w:rPr>
            </w:pPr>
          </w:p>
        </w:tc>
      </w:tr>
      <w:tr w14:paraId="454721C0">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502C7D0">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6BD0AE8">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C07D6BC">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867780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9CAEB4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2C711F1">
            <w:pPr>
              <w:jc w:val="center"/>
              <w:rPr>
                <w:rFonts w:hint="eastAsia" w:ascii="仿宋" w:hAnsi="仿宋" w:eastAsia="仿宋" w:cs="仿宋"/>
                <w:sz w:val="16"/>
                <w:szCs w:val="16"/>
              </w:rPr>
            </w:pPr>
          </w:p>
        </w:tc>
      </w:tr>
      <w:tr w14:paraId="7C6AF1E5">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FA7EDCD">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1F65A6F">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F113B7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F879123">
            <w:pPr>
              <w:rPr>
                <w:rFonts w:hint="eastAsia" w:ascii="仿宋" w:hAnsi="仿宋" w:eastAsia="仿宋" w:cs="仿宋"/>
                <w:sz w:val="16"/>
                <w:szCs w:val="16"/>
                <w:highlight w:val="yellow"/>
              </w:rPr>
            </w:pPr>
          </w:p>
        </w:tc>
      </w:tr>
      <w:tr w14:paraId="06BCECAD">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A99B05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29C5CACC">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A6F06A9">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240A1C6">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973090A">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5B4FBB2">
            <w:pPr>
              <w:jc w:val="center"/>
              <w:rPr>
                <w:rFonts w:hint="eastAsia" w:ascii="仿宋" w:hAnsi="仿宋" w:eastAsia="仿宋" w:cs="仿宋"/>
                <w:b/>
                <w:sz w:val="16"/>
                <w:szCs w:val="16"/>
              </w:rPr>
            </w:pPr>
          </w:p>
        </w:tc>
      </w:tr>
      <w:tr w14:paraId="3C940AB4">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84FBFD">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ACA8C8F">
            <w:pPr>
              <w:jc w:val="center"/>
              <w:rPr>
                <w:rFonts w:hint="eastAsia" w:ascii="仿宋" w:hAnsi="仿宋" w:eastAsia="仿宋" w:cs="仿宋"/>
                <w:sz w:val="16"/>
                <w:szCs w:val="16"/>
              </w:rPr>
            </w:pPr>
          </w:p>
        </w:tc>
      </w:tr>
      <w:tr w14:paraId="7819552A">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D10CD3E">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18C63747">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0BABD81F">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7E459E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A57F89E">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646882C7">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491F98F">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DA7A42B">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3945E38A">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34FB0B">
            <w:pPr>
              <w:pStyle w:val="17"/>
              <w:numPr>
                <w:ilvl w:val="0"/>
                <w:numId w:val="4"/>
              </w:numPr>
              <w:rPr>
                <w:rFonts w:hint="eastAsia" w:ascii="仿宋" w:hAnsi="仿宋" w:eastAsia="仿宋"/>
              </w:rPr>
            </w:pPr>
            <w:r>
              <w:rPr>
                <w:rFonts w:hint="eastAsia" w:ascii="仿宋" w:hAnsi="仿宋" w:eastAsia="仿宋"/>
              </w:rPr>
              <w:t>日产能</w:t>
            </w:r>
          </w:p>
          <w:p w14:paraId="6345413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2855C9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6CC4AB68">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FCA8877">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7DCD1488">
            <w:pPr>
              <w:pStyle w:val="17"/>
              <w:numPr>
                <w:ilvl w:val="0"/>
                <w:numId w:val="5"/>
              </w:numPr>
              <w:rPr>
                <w:rFonts w:hint="eastAsia" w:ascii="仿宋" w:hAnsi="仿宋" w:eastAsia="仿宋"/>
              </w:rPr>
            </w:pPr>
            <w:r>
              <w:rPr>
                <w:rFonts w:hint="eastAsia" w:ascii="仿宋" w:hAnsi="仿宋" w:eastAsia="仿宋"/>
              </w:rPr>
              <w:t>总人数</w:t>
            </w:r>
          </w:p>
          <w:p w14:paraId="493A9F20">
            <w:pPr>
              <w:pStyle w:val="17"/>
              <w:numPr>
                <w:ilvl w:val="0"/>
                <w:numId w:val="5"/>
              </w:numPr>
              <w:rPr>
                <w:rFonts w:hint="eastAsia" w:ascii="仿宋" w:hAnsi="仿宋" w:eastAsia="仿宋"/>
              </w:rPr>
            </w:pPr>
            <w:r>
              <w:rPr>
                <w:rFonts w:hint="eastAsia" w:ascii="仿宋" w:hAnsi="仿宋" w:eastAsia="仿宋"/>
              </w:rPr>
              <w:t>技术人员数量及占比</w:t>
            </w:r>
          </w:p>
          <w:p w14:paraId="589B0BA8">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28F75C26">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451D65C">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BEB9DD5">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049F9635">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63D6CAAB">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CE46C44">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D29B6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6D83C72A">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F24FC2F">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70FE1B1">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3C8172FD">
            <w:pPr>
              <w:spacing w:before="120" w:after="120"/>
              <w:rPr>
                <w:rFonts w:hint="eastAsia" w:ascii="仿宋" w:hAnsi="仿宋" w:eastAsia="仿宋" w:cs="仿宋"/>
                <w:b/>
                <w:sz w:val="16"/>
                <w:szCs w:val="16"/>
              </w:rPr>
            </w:pPr>
          </w:p>
        </w:tc>
      </w:tr>
      <w:tr w14:paraId="1DC752B5">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BEDD5E2">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32CD2D4">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60943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8B605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E535715">
            <w:pPr>
              <w:spacing w:before="120" w:after="120"/>
              <w:rPr>
                <w:rFonts w:hint="eastAsia" w:ascii="仿宋" w:hAnsi="仿宋" w:eastAsia="仿宋" w:cs="仿宋"/>
                <w:sz w:val="16"/>
                <w:szCs w:val="16"/>
              </w:rPr>
            </w:pPr>
          </w:p>
        </w:tc>
      </w:tr>
      <w:tr w14:paraId="139F7C8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112185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20961D4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46A9E79A">
            <w:pPr>
              <w:spacing w:before="120" w:after="120"/>
              <w:rPr>
                <w:rFonts w:hint="eastAsia" w:ascii="仿宋" w:hAnsi="仿宋" w:eastAsia="仿宋" w:cs="仿宋"/>
                <w:sz w:val="16"/>
                <w:szCs w:val="16"/>
              </w:rPr>
            </w:pPr>
          </w:p>
        </w:tc>
      </w:tr>
      <w:tr w14:paraId="04EE2AD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A7073C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5547508E">
            <w:pPr>
              <w:spacing w:before="120" w:after="120"/>
              <w:rPr>
                <w:rFonts w:hint="eastAsia" w:ascii="仿宋" w:hAnsi="仿宋" w:eastAsia="仿宋" w:cs="仿宋"/>
                <w:sz w:val="16"/>
                <w:szCs w:val="16"/>
              </w:rPr>
            </w:pPr>
          </w:p>
        </w:tc>
      </w:tr>
      <w:tr w14:paraId="5A3A62DC">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FF714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0EDBE841">
            <w:pPr>
              <w:rPr>
                <w:rFonts w:hint="eastAsia" w:ascii="仿宋" w:hAnsi="仿宋" w:eastAsia="仿宋" w:cs="仿宋"/>
                <w:sz w:val="16"/>
                <w:szCs w:val="16"/>
              </w:rPr>
            </w:pPr>
          </w:p>
        </w:tc>
      </w:tr>
    </w:tbl>
    <w:p w14:paraId="025A5DF4">
      <w:pPr>
        <w:spacing w:line="540" w:lineRule="exact"/>
        <w:rPr>
          <w:rFonts w:hint="eastAsia" w:ascii="仿宋" w:hAnsi="仿宋" w:eastAsia="仿宋" w:cs="仿宋"/>
          <w:b/>
          <w:sz w:val="24"/>
        </w:rPr>
      </w:pPr>
    </w:p>
    <w:p w14:paraId="7452D66B">
      <w:pPr>
        <w:spacing w:line="540" w:lineRule="exact"/>
        <w:rPr>
          <w:rFonts w:hint="eastAsia" w:ascii="仿宋" w:hAnsi="仿宋" w:eastAsia="仿宋" w:cs="仿宋"/>
          <w:b/>
          <w:sz w:val="24"/>
        </w:rPr>
      </w:pPr>
    </w:p>
    <w:p w14:paraId="2DE6F899">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8BD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358AC3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673A7E6">
            <w:pPr>
              <w:tabs>
                <w:tab w:val="left" w:pos="180"/>
              </w:tabs>
              <w:spacing w:line="540" w:lineRule="exact"/>
              <w:ind w:firstLine="440" w:firstLineChars="200"/>
              <w:rPr>
                <w:rFonts w:hint="eastAsia" w:ascii="仿宋" w:hAnsi="仿宋" w:eastAsia="仿宋" w:cs="仿宋"/>
                <w:sz w:val="22"/>
                <w:szCs w:val="21"/>
              </w:rPr>
            </w:pPr>
          </w:p>
        </w:tc>
      </w:tr>
      <w:tr w14:paraId="6B2A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632A3E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61E35FA1">
            <w:pPr>
              <w:tabs>
                <w:tab w:val="left" w:pos="180"/>
              </w:tabs>
              <w:spacing w:line="540" w:lineRule="exact"/>
              <w:ind w:firstLine="440" w:firstLineChars="200"/>
              <w:rPr>
                <w:rFonts w:hint="eastAsia" w:ascii="仿宋" w:hAnsi="仿宋" w:eastAsia="仿宋" w:cs="仿宋"/>
                <w:sz w:val="22"/>
                <w:szCs w:val="21"/>
              </w:rPr>
            </w:pPr>
          </w:p>
        </w:tc>
      </w:tr>
      <w:tr w14:paraId="6DA5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B42B46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9DB1EE5">
            <w:pPr>
              <w:tabs>
                <w:tab w:val="left" w:pos="180"/>
              </w:tabs>
              <w:spacing w:line="540" w:lineRule="exact"/>
              <w:ind w:firstLine="440" w:firstLineChars="200"/>
              <w:rPr>
                <w:rFonts w:hint="eastAsia" w:ascii="仿宋" w:hAnsi="仿宋" w:eastAsia="仿宋" w:cs="仿宋"/>
                <w:sz w:val="22"/>
                <w:szCs w:val="21"/>
              </w:rPr>
            </w:pPr>
          </w:p>
        </w:tc>
      </w:tr>
    </w:tbl>
    <w:p w14:paraId="4F9316B5">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AA8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18E12B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08B52715">
            <w:pPr>
              <w:tabs>
                <w:tab w:val="left" w:pos="180"/>
              </w:tabs>
              <w:spacing w:line="540" w:lineRule="exact"/>
              <w:ind w:firstLine="440" w:firstLineChars="200"/>
              <w:rPr>
                <w:rFonts w:hint="eastAsia" w:ascii="仿宋" w:hAnsi="仿宋" w:eastAsia="仿宋" w:cs="仿宋"/>
                <w:sz w:val="22"/>
                <w:szCs w:val="21"/>
              </w:rPr>
            </w:pPr>
          </w:p>
        </w:tc>
      </w:tr>
      <w:tr w14:paraId="43A9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E4DFAD0">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447D2E0E">
            <w:pPr>
              <w:tabs>
                <w:tab w:val="left" w:pos="180"/>
              </w:tabs>
              <w:spacing w:line="540" w:lineRule="exact"/>
              <w:ind w:firstLine="440" w:firstLineChars="200"/>
              <w:rPr>
                <w:rFonts w:hint="eastAsia" w:ascii="仿宋" w:hAnsi="仿宋" w:eastAsia="仿宋" w:cs="仿宋"/>
                <w:sz w:val="22"/>
                <w:szCs w:val="21"/>
              </w:rPr>
            </w:pPr>
          </w:p>
        </w:tc>
      </w:tr>
      <w:tr w14:paraId="2E2D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757EA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0F3E6C6">
            <w:pPr>
              <w:tabs>
                <w:tab w:val="left" w:pos="180"/>
              </w:tabs>
              <w:spacing w:line="540" w:lineRule="exact"/>
              <w:ind w:firstLine="440" w:firstLineChars="200"/>
              <w:rPr>
                <w:rFonts w:hint="eastAsia" w:ascii="仿宋" w:hAnsi="仿宋" w:eastAsia="仿宋" w:cs="仿宋"/>
                <w:sz w:val="22"/>
                <w:szCs w:val="21"/>
              </w:rPr>
            </w:pPr>
          </w:p>
        </w:tc>
      </w:tr>
    </w:tbl>
    <w:p w14:paraId="4D4A7762">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371BA8C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094D5E6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6953AF2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2D1565D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D65C69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2AEF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E465E2">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8E465E2">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2A85C94"/>
    <w:rsid w:val="23643446"/>
    <w:rsid w:val="24A55FD9"/>
    <w:rsid w:val="253B4663"/>
    <w:rsid w:val="25F203B4"/>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4902DEE"/>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5199</Words>
  <Characters>5308</Characters>
  <Lines>53</Lines>
  <Paragraphs>14</Paragraphs>
  <TotalTime>0</TotalTime>
  <ScaleCrop>false</ScaleCrop>
  <LinksUpToDate>false</LinksUpToDate>
  <CharactersWithSpaces>5881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2025-12-12T02:17:42Z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