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ind w:firstLine="960" w:firstLineChars="300"/>
        <w:jc w:val="left"/>
        <w:rPr>
          <w:rFonts w:hint="eastAsia" w:ascii="仿宋" w:hAnsi="仿宋" w:eastAsia="仿宋"/>
          <w:sz w:val="24"/>
          <w:szCs w:val="24"/>
          <w:lang w:eastAsia="zh-CN"/>
        </w:rPr>
      </w:pPr>
      <w:r>
        <w:rPr>
          <w:rFonts w:hint="eastAsia" w:ascii="仿宋" w:hAnsi="仿宋" w:eastAsia="仿宋"/>
          <w:sz w:val="32"/>
          <w:szCs w:val="32"/>
        </w:rPr>
        <w:t>项目名称：</w:t>
      </w:r>
      <w:r>
        <w:rPr>
          <w:rFonts w:hint="eastAsia" w:ascii="仿宋" w:hAnsi="仿宋" w:eastAsia="仿宋"/>
          <w:sz w:val="28"/>
          <w:szCs w:val="28"/>
          <w:lang w:eastAsia="zh-CN"/>
        </w:rPr>
        <w:t>舍得、舍之道天津城市门头店招及酒柜制作项目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960" w:firstLineChars="300"/>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960" w:firstLineChars="300"/>
        <w:jc w:val="left"/>
        <w:rPr>
          <w:rFonts w:hint="eastAsia" w:ascii="仿宋" w:hAnsi="仿宋" w:eastAsia="仿宋"/>
          <w:sz w:val="32"/>
          <w:szCs w:val="32"/>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35D6B328">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_Toc30365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_Toc30365 \h </w:instrText>
          </w:r>
          <w:r>
            <w:fldChar w:fldCharType="separate"/>
          </w:r>
          <w:r>
            <w:t>1</w:t>
          </w:r>
          <w:r>
            <w:fldChar w:fldCharType="end"/>
          </w:r>
          <w:r>
            <w:rPr>
              <w:rFonts w:hint="eastAsia" w:ascii="仿宋" w:hAnsi="仿宋" w:cs="仿宋"/>
              <w:bCs/>
              <w:szCs w:val="28"/>
            </w:rPr>
            <w:fldChar w:fldCharType="end"/>
          </w:r>
        </w:p>
        <w:p w14:paraId="716E637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_Toc3240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_Toc3240 \h </w:instrText>
          </w:r>
          <w:r>
            <w:fldChar w:fldCharType="separate"/>
          </w:r>
          <w:r>
            <w:t>2</w:t>
          </w:r>
          <w:r>
            <w:fldChar w:fldCharType="end"/>
          </w:r>
          <w:r>
            <w:rPr>
              <w:rFonts w:hint="eastAsia" w:ascii="仿宋" w:hAnsi="仿宋" w:cs="仿宋"/>
              <w:szCs w:val="28"/>
            </w:rPr>
            <w:fldChar w:fldCharType="end"/>
          </w:r>
        </w:p>
        <w:p w14:paraId="2B65A08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_Toc15390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_Toc15390 \h </w:instrText>
          </w:r>
          <w:r>
            <w:fldChar w:fldCharType="separate"/>
          </w:r>
          <w:r>
            <w:t>2</w:t>
          </w:r>
          <w:r>
            <w:fldChar w:fldCharType="end"/>
          </w:r>
          <w:r>
            <w:rPr>
              <w:rFonts w:hint="eastAsia" w:ascii="仿宋" w:hAnsi="仿宋" w:cs="仿宋"/>
              <w:szCs w:val="28"/>
            </w:rPr>
            <w:fldChar w:fldCharType="end"/>
          </w:r>
        </w:p>
        <w:p w14:paraId="76096F1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_Toc12525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_Toc12525 \h </w:instrText>
          </w:r>
          <w:r>
            <w:fldChar w:fldCharType="separate"/>
          </w:r>
          <w:r>
            <w:t>3</w:t>
          </w:r>
          <w:r>
            <w:fldChar w:fldCharType="end"/>
          </w:r>
          <w:r>
            <w:rPr>
              <w:rFonts w:hint="eastAsia" w:ascii="仿宋" w:hAnsi="仿宋" w:cs="仿宋"/>
              <w:szCs w:val="28"/>
            </w:rPr>
            <w:fldChar w:fldCharType="end"/>
          </w:r>
        </w:p>
        <w:p w14:paraId="06D82D5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_Toc286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_Toc286 \h </w:instrText>
          </w:r>
          <w:r>
            <w:fldChar w:fldCharType="separate"/>
          </w:r>
          <w:r>
            <w:t>3</w:t>
          </w:r>
          <w:r>
            <w:fldChar w:fldCharType="end"/>
          </w:r>
          <w:r>
            <w:rPr>
              <w:rFonts w:hint="eastAsia" w:ascii="仿宋" w:hAnsi="仿宋" w:cs="仿宋"/>
              <w:szCs w:val="28"/>
            </w:rPr>
            <w:fldChar w:fldCharType="end"/>
          </w:r>
        </w:p>
        <w:p w14:paraId="5B2CF54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_Toc7199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_Toc7199 \h </w:instrText>
          </w:r>
          <w:r>
            <w:fldChar w:fldCharType="separate"/>
          </w:r>
          <w:r>
            <w:t>4</w:t>
          </w:r>
          <w:r>
            <w:fldChar w:fldCharType="end"/>
          </w:r>
          <w:r>
            <w:rPr>
              <w:rFonts w:hint="eastAsia" w:ascii="仿宋" w:hAnsi="仿宋" w:cs="仿宋"/>
              <w:szCs w:val="28"/>
            </w:rPr>
            <w:fldChar w:fldCharType="end"/>
          </w:r>
        </w:p>
        <w:p w14:paraId="6F79E25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_Toc8724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_Toc8724 \h </w:instrText>
          </w:r>
          <w:r>
            <w:fldChar w:fldCharType="separate"/>
          </w:r>
          <w:r>
            <w:t>5</w:t>
          </w:r>
          <w:r>
            <w:fldChar w:fldCharType="end"/>
          </w:r>
          <w:r>
            <w:rPr>
              <w:rFonts w:hint="eastAsia" w:ascii="仿宋" w:hAnsi="仿宋" w:cs="仿宋"/>
              <w:szCs w:val="28"/>
            </w:rPr>
            <w:fldChar w:fldCharType="end"/>
          </w:r>
        </w:p>
        <w:p w14:paraId="0711763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_Toc24125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_Toc24125 \h </w:instrText>
          </w:r>
          <w:r>
            <w:fldChar w:fldCharType="separate"/>
          </w:r>
          <w:r>
            <w:t>7</w:t>
          </w:r>
          <w:r>
            <w:fldChar w:fldCharType="end"/>
          </w:r>
          <w:r>
            <w:rPr>
              <w:rFonts w:hint="eastAsia" w:ascii="仿宋" w:hAnsi="仿宋" w:cs="仿宋"/>
              <w:szCs w:val="28"/>
            </w:rPr>
            <w:fldChar w:fldCharType="end"/>
          </w:r>
        </w:p>
        <w:p w14:paraId="38B1F73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_Toc1753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_Toc1753 \h </w:instrText>
          </w:r>
          <w:r>
            <w:fldChar w:fldCharType="separate"/>
          </w:r>
          <w:r>
            <w:t>7</w:t>
          </w:r>
          <w:r>
            <w:fldChar w:fldCharType="end"/>
          </w:r>
          <w:r>
            <w:rPr>
              <w:rFonts w:hint="eastAsia" w:ascii="仿宋" w:hAnsi="仿宋" w:cs="仿宋"/>
              <w:szCs w:val="28"/>
            </w:rPr>
            <w:fldChar w:fldCharType="end"/>
          </w:r>
        </w:p>
        <w:p w14:paraId="239D064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_Toc24621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_Toc24621 \h </w:instrText>
          </w:r>
          <w:r>
            <w:fldChar w:fldCharType="separate"/>
          </w:r>
          <w:r>
            <w:t>7</w:t>
          </w:r>
          <w:r>
            <w:fldChar w:fldCharType="end"/>
          </w:r>
          <w:r>
            <w:rPr>
              <w:rFonts w:hint="eastAsia" w:ascii="仿宋" w:hAnsi="仿宋" w:cs="仿宋"/>
              <w:szCs w:val="28"/>
            </w:rPr>
            <w:fldChar w:fldCharType="end"/>
          </w:r>
        </w:p>
        <w:p w14:paraId="40CFE23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_Toc23399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_Toc23399 \h </w:instrText>
          </w:r>
          <w:r>
            <w:fldChar w:fldCharType="separate"/>
          </w:r>
          <w:r>
            <w:t>7</w:t>
          </w:r>
          <w:r>
            <w:fldChar w:fldCharType="end"/>
          </w:r>
          <w:r>
            <w:rPr>
              <w:rFonts w:hint="eastAsia" w:ascii="仿宋" w:hAnsi="仿宋" w:cs="仿宋"/>
              <w:szCs w:val="28"/>
            </w:rPr>
            <w:fldChar w:fldCharType="end"/>
          </w:r>
        </w:p>
        <w:p w14:paraId="4E31A63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_Toc4615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_Toc4615 \h </w:instrText>
          </w:r>
          <w:r>
            <w:fldChar w:fldCharType="separate"/>
          </w:r>
          <w:r>
            <w:t>8</w:t>
          </w:r>
          <w:r>
            <w:fldChar w:fldCharType="end"/>
          </w:r>
          <w:r>
            <w:rPr>
              <w:rFonts w:hint="eastAsia" w:ascii="仿宋" w:hAnsi="仿宋" w:cs="仿宋"/>
              <w:szCs w:val="28"/>
            </w:rPr>
            <w:fldChar w:fldCharType="end"/>
          </w:r>
        </w:p>
        <w:p w14:paraId="55CD7D3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_Toc31603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_Toc31603 \h </w:instrText>
          </w:r>
          <w:r>
            <w:fldChar w:fldCharType="separate"/>
          </w:r>
          <w:r>
            <w:t>9</w:t>
          </w:r>
          <w:r>
            <w:fldChar w:fldCharType="end"/>
          </w:r>
          <w:r>
            <w:rPr>
              <w:rFonts w:hint="eastAsia" w:ascii="仿宋" w:hAnsi="仿宋" w:cs="仿宋"/>
              <w:szCs w:val="28"/>
            </w:rPr>
            <w:fldChar w:fldCharType="end"/>
          </w:r>
        </w:p>
        <w:p w14:paraId="44D2F3D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_Toc17594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_Toc17594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30365"/>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3240"/>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15390"/>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eastAsia="zh-CN" w:bidi="en-US"/>
        </w:rPr>
        <w:t>舍得、舍之道天津城市门头店招及酒柜制作项目</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12525"/>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286"/>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舍得、舍之道天津城市门头店招及酒柜制作</w:t>
      </w:r>
      <w:r>
        <w:rPr>
          <w:rFonts w:hint="eastAsia" w:ascii="仿宋" w:hAnsi="仿宋" w:eastAsia="仿宋"/>
          <w:u w:val="single"/>
        </w:rPr>
        <w:t xml:space="preserve">    </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iCs/>
          <w:highlight w:val="lightGray"/>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7199"/>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8724"/>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24125"/>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1753"/>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05CFC294">
      <w:pPr>
        <w:rPr>
          <w:rFonts w:hint="eastAsia" w:ascii="仿宋" w:hAnsi="仿宋" w:eastAsia="仿宋"/>
          <w:lang w:bidi="en-US"/>
        </w:rPr>
      </w:pPr>
    </w:p>
    <w:p w14:paraId="0E686B6E">
      <w:pPr>
        <w:rPr>
          <w:lang w:bidi="en-US"/>
        </w:rPr>
      </w:pPr>
    </w:p>
    <w:p w14:paraId="56EE0F43">
      <w:pPr>
        <w:pStyle w:val="2"/>
        <w:numPr>
          <w:ilvl w:val="0"/>
          <w:numId w:val="1"/>
        </w:numPr>
        <w:rPr>
          <w:rFonts w:hint="eastAsia" w:ascii="仿宋" w:hAnsi="仿宋"/>
        </w:rPr>
      </w:pPr>
      <w:bookmarkStart w:id="9" w:name="_Toc24621"/>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23399"/>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4615"/>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w:t>
      </w:r>
      <w:r>
        <w:rPr>
          <w:rFonts w:hint="eastAsia" w:ascii="仿宋" w:hAnsi="仿宋" w:eastAsia="仿宋"/>
          <w:sz w:val="24"/>
          <w:lang w:val="en-US" w:eastAsia="zh-CN" w:bidi="en-US"/>
        </w:rPr>
        <w:t>发票、广告投放后台截图</w:t>
      </w:r>
      <w:r>
        <w:rPr>
          <w:rFonts w:hint="eastAsia" w:ascii="仿宋" w:hAnsi="仿宋" w:eastAsia="仿宋"/>
          <w:sz w:val="24"/>
          <w:lang w:bidi="en-US"/>
        </w:rPr>
        <w:t>），与业绩一览表对应。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bookmarkStart w:id="16" w:name="_GoBack"/>
      <w:bookmarkEnd w:id="16"/>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4439E2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7BBE96B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59A96FFB">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2BFE75F9">
      <w:pPr>
        <w:rPr>
          <w:lang w:bidi="en-US"/>
        </w:rPr>
      </w:pPr>
    </w:p>
    <w:p w14:paraId="2A7BC8B8">
      <w:pPr>
        <w:pStyle w:val="2"/>
        <w:numPr>
          <w:ilvl w:val="0"/>
          <w:numId w:val="1"/>
        </w:numPr>
        <w:rPr>
          <w:rFonts w:hint="eastAsia" w:ascii="仿宋" w:hAnsi="仿宋"/>
        </w:rPr>
      </w:pPr>
      <w:bookmarkStart w:id="12" w:name="_Toc31603"/>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5" w:name="_Toc17594"/>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Borders>
        <w:top w:val="none" w:sz="0" w:space="0"/>
        <w:left w:val="none" w:sz="0" w:space="0"/>
        <w:bottom w:val="none" w:sz="0" w:space="0"/>
        <w:right w:val="none" w:sz="0" w:space="0"/>
      </w:pgBorders>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310B30"/>
    <w:rsid w:val="03A63B44"/>
    <w:rsid w:val="06AC0092"/>
    <w:rsid w:val="08B01F2A"/>
    <w:rsid w:val="0CAD0B28"/>
    <w:rsid w:val="0DF2282E"/>
    <w:rsid w:val="0F994590"/>
    <w:rsid w:val="0F996659"/>
    <w:rsid w:val="129E6A1B"/>
    <w:rsid w:val="13B07647"/>
    <w:rsid w:val="157F5180"/>
    <w:rsid w:val="15EB0F89"/>
    <w:rsid w:val="1AF81B78"/>
    <w:rsid w:val="1D161399"/>
    <w:rsid w:val="23643446"/>
    <w:rsid w:val="23FF7A81"/>
    <w:rsid w:val="24A55FD9"/>
    <w:rsid w:val="253B4663"/>
    <w:rsid w:val="266B71CA"/>
    <w:rsid w:val="277E70DA"/>
    <w:rsid w:val="2B106EF0"/>
    <w:rsid w:val="2B3E5046"/>
    <w:rsid w:val="2C9850A2"/>
    <w:rsid w:val="3339511F"/>
    <w:rsid w:val="339064C8"/>
    <w:rsid w:val="34433534"/>
    <w:rsid w:val="354C01C6"/>
    <w:rsid w:val="3566592E"/>
    <w:rsid w:val="35C73A5F"/>
    <w:rsid w:val="392E5B95"/>
    <w:rsid w:val="393D67A4"/>
    <w:rsid w:val="39C53DF9"/>
    <w:rsid w:val="3EFB4269"/>
    <w:rsid w:val="3FDA2F9E"/>
    <w:rsid w:val="425218D0"/>
    <w:rsid w:val="42F46C23"/>
    <w:rsid w:val="45990AD9"/>
    <w:rsid w:val="47C35055"/>
    <w:rsid w:val="4A950FEC"/>
    <w:rsid w:val="4D273B65"/>
    <w:rsid w:val="4FEA0D4D"/>
    <w:rsid w:val="5095459C"/>
    <w:rsid w:val="52493BA6"/>
    <w:rsid w:val="53D93AD8"/>
    <w:rsid w:val="5930539F"/>
    <w:rsid w:val="598F04FE"/>
    <w:rsid w:val="5F954E73"/>
    <w:rsid w:val="60BB42CE"/>
    <w:rsid w:val="60CC76B7"/>
    <w:rsid w:val="613E2B75"/>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5327</Words>
  <Characters>5447</Characters>
  <Lines>53</Lines>
  <Paragraphs>14</Paragraphs>
  <TotalTime>22</TotalTime>
  <ScaleCrop>false</ScaleCrop>
  <LinksUpToDate>false</LinksUpToDate>
  <CharactersWithSpaces>6045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shede GQL</cp:lastModifiedBy>
  <dcterms:modified xsi:type="dcterms:W3CDTF">2026-01-16T03:27:29Z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FCB62BC99E9F45FA8C6127CE40B762E7_13</vt:lpwstr>
  </property>
  <property fmtid="{D5CDD505-2E9C-101B-9397-08002B2CF9AE}" pid="4" name="KSOTemplateDocerSaveRecord">
    <vt:lpwstr>eyJoZGlkIjoiOWE1MjMwZWU1ZjkyYWZmNWU5ZjU2YTllNjQxYmQxMTUiLCJ1c2VySWQiOiIzMDU0MzE5ODYifQ==</vt:lpwstr>
  </property>
</Properties>
</file>